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8C5B6" w14:textId="77777777" w:rsidR="00BC5746" w:rsidRDefault="00000000">
      <w:pPr>
        <w:spacing w:line="360" w:lineRule="auto"/>
        <w:rPr>
          <w:rFonts w:ascii="宋体" w:eastAsia="宋体" w:hAnsi="宋体" w:cs="宋体" w:hint="eastAsia"/>
          <w:b/>
          <w:bCs/>
          <w:sz w:val="36"/>
          <w:szCs w:val="36"/>
        </w:rPr>
      </w:pPr>
      <w:r>
        <w:rPr>
          <w:rFonts w:ascii="宋体" w:eastAsia="宋体" w:hAnsi="宋体" w:cs="宋体" w:hint="eastAsia"/>
          <w:b/>
          <w:bCs/>
          <w:sz w:val="36"/>
          <w:szCs w:val="36"/>
        </w:rPr>
        <w:t>任务五：如何训练学生“三角函数的统一转化”——从任意式到 A sin(ωx+φ)+k</w:t>
      </w:r>
    </w:p>
    <w:p w14:paraId="44A309CC" w14:textId="77777777" w:rsidR="00BC5746" w:rsidRDefault="00000000">
      <w:pPr>
        <w:spacing w:line="360" w:lineRule="auto"/>
        <w:rPr>
          <w:rFonts w:ascii="宋体" w:eastAsia="宋体" w:hAnsi="宋体" w:cs="宋体" w:hint="eastAsia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(1) 触发情景（context）</w:t>
      </w:r>
    </w:p>
    <w:p w14:paraId="5F0CE038" w14:textId="77777777" w:rsidR="00BC5746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一位高二数学教师在复习三角函数性质时，发现学生面对形如 f(x)=sin x + cos x 或 f(x)=sin²x + sin x 或 f(x)=sin2x + √3 cos2x 等式子时，不知道如何求周期、值域、单调区间。学生能够背诵 T=2π/|ω| 公式，但只有当函数已经写成 A sin(ωx+φ)+k 时才会用。一旦式子中有平方、乘积、不同角、</w:t>
      </w:r>
      <w:proofErr w:type="gramStart"/>
      <w:r>
        <w:rPr>
          <w:rFonts w:ascii="宋体" w:eastAsia="宋体" w:hAnsi="宋体" w:cs="宋体" w:hint="eastAsia"/>
          <w:sz w:val="24"/>
        </w:rPr>
        <w:t>不</w:t>
      </w:r>
      <w:proofErr w:type="gramEnd"/>
      <w:r>
        <w:rPr>
          <w:rFonts w:ascii="宋体" w:eastAsia="宋体" w:hAnsi="宋体" w:cs="宋体" w:hint="eastAsia"/>
          <w:sz w:val="24"/>
        </w:rPr>
        <w:t>同名，学生就束手无策。教师意识到，学生的根本问题在于缺乏“结构化观察”能力——不会从“角”“函数名”“运算结构”三个维</w:t>
      </w:r>
      <w:proofErr w:type="gramStart"/>
      <w:r>
        <w:rPr>
          <w:rFonts w:ascii="宋体" w:eastAsia="宋体" w:hAnsi="宋体" w:cs="宋体" w:hint="eastAsia"/>
          <w:sz w:val="24"/>
        </w:rPr>
        <w:t>度分析</w:t>
      </w:r>
      <w:proofErr w:type="gramEnd"/>
      <w:r>
        <w:rPr>
          <w:rFonts w:ascii="宋体" w:eastAsia="宋体" w:hAnsi="宋体" w:cs="宋体" w:hint="eastAsia"/>
          <w:sz w:val="24"/>
        </w:rPr>
        <w:t>式子，从而选择恰当的公式（二倍角、降幂、辅助角）进行转化。她需要设计一组训练，帮助学生建立“先观察结构，再选择转化工具，最后化为标准形式”的思维流程。</w:t>
      </w:r>
    </w:p>
    <w:p w14:paraId="23241448" w14:textId="77777777" w:rsidR="00BC5746" w:rsidRDefault="00000000">
      <w:pPr>
        <w:spacing w:line="360" w:lineRule="auto"/>
        <w:rPr>
          <w:rFonts w:ascii="宋体" w:eastAsia="宋体" w:hAnsi="宋体" w:cs="宋体" w:hint="eastAsia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(2) 核心问题（problem）</w:t>
      </w:r>
    </w:p>
    <w:p w14:paraId="7ADCD43F" w14:textId="77777777" w:rsidR="00BC5746" w:rsidRDefault="00000000">
      <w:pPr>
        <w:numPr>
          <w:ilvl w:val="0"/>
          <w:numId w:val="1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如何引导学生观察式子的三个特征：角、名、结构？</w:t>
      </w:r>
    </w:p>
    <w:p w14:paraId="37C9DA67" w14:textId="77777777" w:rsidR="00BC5746" w:rsidRDefault="00000000">
      <w:pPr>
        <w:numPr>
          <w:ilvl w:val="0"/>
          <w:numId w:val="1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如何让学生理解“为什么要化为 A sin(ωx+φ)+k 形式”？</w:t>
      </w:r>
    </w:p>
    <w:p w14:paraId="21BD9677" w14:textId="77777777" w:rsidR="00BC5746" w:rsidRDefault="00000000">
      <w:pPr>
        <w:numPr>
          <w:ilvl w:val="0"/>
          <w:numId w:val="1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如何通过变式训练，让学生熟练掌握：降幂公式（处理平方）、二倍角公式（统一角）、辅助角公式（合并同名或异名一次项）？</w:t>
      </w:r>
    </w:p>
    <w:p w14:paraId="356DBFB7" w14:textId="77777777" w:rsidR="00BC5746" w:rsidRDefault="00BC5746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34068748" w14:textId="77777777" w:rsidR="00BC5746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 w:cs="宋体" w:hint="eastAsia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Solution</w:t>
      </w:r>
    </w:p>
    <w:p w14:paraId="10CE10DE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1、为什么要化为标准形式？——从目标倒推</w:t>
      </w:r>
    </w:p>
    <w:p w14:paraId="591451E6" w14:textId="77777777" w:rsidR="00BC5746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给出一个已经化为标准形式的函数，提问其性质；再给出一个未化简的形式，让学生感受困难。</w:t>
      </w:r>
    </w:p>
    <w:p w14:paraId="63360032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板书：f(x)=2 sin(3x - π/4)+1</w:t>
      </w:r>
    </w:p>
    <w:p w14:paraId="39FB1241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追问：这个函数的周期是多少？最大值？最小值？单调递增区间怎么求？</w:t>
      </w:r>
    </w:p>
    <w:p w14:paraId="6E30BAAD" w14:textId="77777777" w:rsidR="00BC5746" w:rsidRDefault="00BC5746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7D9DC518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板书：g(x)=sin²x + √3 sin x cos x</w:t>
      </w:r>
    </w:p>
    <w:p w14:paraId="28BE1D15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追问：你能直接看出 g(x) 的周期吗？能直接看出最大值吗？</w:t>
      </w:r>
    </w:p>
    <w:p w14:paraId="283EA5D3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学生发现不能。</w:t>
      </w:r>
    </w:p>
    <w:p w14:paraId="50BF4024" w14:textId="77777777" w:rsidR="00BC5746" w:rsidRDefault="00BC5746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2DEF59A6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追问：所以我们的任务是什么？——将任意三角函数式转化为 A sin(ωx+φ)+k（或 A cos(...)+k）的标准形式。转化之后，所有性质都可系统求出。</w:t>
      </w:r>
    </w:p>
    <w:p w14:paraId="17C84771" w14:textId="77777777" w:rsidR="00BC5746" w:rsidRDefault="00BC5746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32DAE898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2、结构化观察三要素——角、名、结构</w:t>
      </w:r>
    </w:p>
    <w:p w14:paraId="7A99F126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给出几个式子，引导学生从三个维度观察。</w:t>
      </w:r>
    </w:p>
    <w:p w14:paraId="572C7F4D" w14:textId="77777777" w:rsidR="00BC5746" w:rsidRDefault="00000000">
      <w:pPr>
        <w:numPr>
          <w:ilvl w:val="0"/>
          <w:numId w:val="3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观察示例1：f(x)=sin2x + √3 cos2x</w:t>
      </w:r>
    </w:p>
    <w:p w14:paraId="6D4B00DA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追问：角是什么？——2x，角一致。名是什么？——正弦和余弦同时出现。结构是什么？——一次项的</w:t>
      </w:r>
      <w:proofErr w:type="gramStart"/>
      <w:r>
        <w:rPr>
          <w:rFonts w:ascii="宋体" w:eastAsia="宋体" w:hAnsi="宋体" w:cs="宋体" w:hint="eastAsia"/>
          <w:sz w:val="24"/>
        </w:rPr>
        <w:t>和</w:t>
      </w:r>
      <w:proofErr w:type="gramEnd"/>
      <w:r>
        <w:rPr>
          <w:rFonts w:ascii="宋体" w:eastAsia="宋体" w:hAnsi="宋体" w:cs="宋体" w:hint="eastAsia"/>
          <w:sz w:val="24"/>
        </w:rPr>
        <w:t>。</w:t>
      </w:r>
    </w:p>
    <w:p w14:paraId="43209464" w14:textId="77777777" w:rsidR="00BC5746" w:rsidRDefault="00BC5746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40BFAAF0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追问：角一致、名不同、一次结构，应该用什么公式？——辅助角公式 a sinθ + b cosθ = √(a²+b²) sin(θ+φ)。</w:t>
      </w:r>
    </w:p>
    <w:p w14:paraId="1F10E0B3" w14:textId="77777777" w:rsidR="00BC5746" w:rsidRDefault="00BC5746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3F1FB67D" w14:textId="77777777" w:rsidR="00BC5746" w:rsidRDefault="00000000">
      <w:pPr>
        <w:numPr>
          <w:ilvl w:val="0"/>
          <w:numId w:val="3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观察示例2：f(x)=sin²x</w:t>
      </w:r>
    </w:p>
    <w:p w14:paraId="6B393CA1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追问：角是什么？——x。名是什么？——只有正弦。结构是什么？——平方。</w:t>
      </w:r>
    </w:p>
    <w:p w14:paraId="71AB1DF3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追问：平方结构怎么处理？——降幂公式 sin²x = (1-cos2x)/2。注意降幂后角会变成2x。</w:t>
      </w:r>
    </w:p>
    <w:p w14:paraId="078B7313" w14:textId="77777777" w:rsidR="00BC5746" w:rsidRDefault="00BC5746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43759875" w14:textId="77777777" w:rsidR="00BC5746" w:rsidRDefault="00000000">
      <w:pPr>
        <w:numPr>
          <w:ilvl w:val="0"/>
          <w:numId w:val="3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观察示例3：f(x)=sin2x cos2x</w:t>
      </w:r>
    </w:p>
    <w:p w14:paraId="252C5697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追问：角一致（2x），名不同（正弦乘余弦），结构是乘积。用什么？——二倍角公式的逆用：sin2θ = 2 sinθ cosθ，所以 sin2x cos2x = ½ sin4x。</w:t>
      </w:r>
    </w:p>
    <w:p w14:paraId="01A37A82" w14:textId="77777777" w:rsidR="00BC5746" w:rsidRDefault="00BC5746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2D38AFFC" w14:textId="77777777" w:rsidR="00BC5746" w:rsidRDefault="00BC5746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6D258BC4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总结：第一步看角，第二步看名，第三步看运算结构，然后选择对应的转化工具。</w:t>
      </w:r>
    </w:p>
    <w:p w14:paraId="20FB1CA6" w14:textId="77777777" w:rsidR="00BC5746" w:rsidRDefault="00BC5746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6426F77B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3、何时用哪个公式</w:t>
      </w:r>
    </w:p>
    <w:p w14:paraId="285C9A7F" w14:textId="77777777" w:rsidR="00BC5746" w:rsidRDefault="00000000">
      <w:pPr>
        <w:numPr>
          <w:ilvl w:val="0"/>
          <w:numId w:val="3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工具1：降幂公式</w:t>
      </w:r>
    </w:p>
    <w:p w14:paraId="43F64975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sin²α = (1-cos2α)/2，cos²α = (1+cos2α)/2，sinα cosα = (1/2) sin2α</w:t>
      </w:r>
    </w:p>
    <w:p w14:paraId="4E489556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追问：什么时候用降幂？——出现</w:t>
      </w:r>
      <w:proofErr w:type="gramStart"/>
      <w:r>
        <w:rPr>
          <w:rFonts w:ascii="宋体" w:eastAsia="宋体" w:hAnsi="宋体" w:cs="宋体" w:hint="eastAsia"/>
          <w:sz w:val="24"/>
        </w:rPr>
        <w:t>平方或</w:t>
      </w:r>
      <w:proofErr w:type="gramEnd"/>
      <w:r>
        <w:rPr>
          <w:rFonts w:ascii="宋体" w:eastAsia="宋体" w:hAnsi="宋体" w:cs="宋体" w:hint="eastAsia"/>
          <w:sz w:val="24"/>
        </w:rPr>
        <w:t>乘积 sinα cosα 时。作用是什么？</w:t>
      </w:r>
      <w:r>
        <w:rPr>
          <w:rFonts w:ascii="宋体" w:eastAsia="宋体" w:hAnsi="宋体" w:cs="宋体" w:hint="eastAsia"/>
          <w:sz w:val="24"/>
        </w:rPr>
        <w:lastRenderedPageBreak/>
        <w:t>——将二次降为一次，同时角加倍。</w:t>
      </w:r>
    </w:p>
    <w:p w14:paraId="11CA1D70" w14:textId="77777777" w:rsidR="00BC5746" w:rsidRDefault="00BC5746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513E38C1" w14:textId="77777777" w:rsidR="00BC5746" w:rsidRDefault="00000000">
      <w:pPr>
        <w:numPr>
          <w:ilvl w:val="0"/>
          <w:numId w:val="3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工具2：辅助角公式</w:t>
      </w:r>
    </w:p>
    <w:p w14:paraId="04CFD76D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a sinθ + b cosθ = √(a²+b²) sin(θ+φ)，其中 tanφ = b/a（注意 </w:t>
      </w:r>
      <w:proofErr w:type="spellStart"/>
      <w:r>
        <w:rPr>
          <w:rFonts w:ascii="宋体" w:eastAsia="宋体" w:hAnsi="宋体" w:cs="宋体" w:hint="eastAsia"/>
          <w:sz w:val="24"/>
        </w:rPr>
        <w:t>a,b</w:t>
      </w:r>
      <w:proofErr w:type="spellEnd"/>
      <w:r>
        <w:rPr>
          <w:rFonts w:ascii="宋体" w:eastAsia="宋体" w:hAnsi="宋体" w:cs="宋体" w:hint="eastAsia"/>
          <w:sz w:val="24"/>
        </w:rPr>
        <w:t xml:space="preserve"> 符号决定象限）</w:t>
      </w:r>
    </w:p>
    <w:p w14:paraId="62D6D31A" w14:textId="77777777" w:rsidR="00BC5746" w:rsidRDefault="00BC5746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1C6C3EC8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追问：什么时候用辅助角？——角相同、名不同、一次项和差时。作用是什么？——将两个</w:t>
      </w:r>
      <w:proofErr w:type="gramStart"/>
      <w:r>
        <w:rPr>
          <w:rFonts w:ascii="宋体" w:eastAsia="宋体" w:hAnsi="宋体" w:cs="宋体" w:hint="eastAsia"/>
          <w:sz w:val="24"/>
        </w:rPr>
        <w:t>不</w:t>
      </w:r>
      <w:proofErr w:type="gramEnd"/>
      <w:r>
        <w:rPr>
          <w:rFonts w:ascii="宋体" w:eastAsia="宋体" w:hAnsi="宋体" w:cs="宋体" w:hint="eastAsia"/>
          <w:sz w:val="24"/>
        </w:rPr>
        <w:t>同名的三角函数合并为一个正弦（或余弦）函数。</w:t>
      </w:r>
    </w:p>
    <w:p w14:paraId="1215553C" w14:textId="77777777" w:rsidR="00BC5746" w:rsidRDefault="00BC5746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375DF1F4" w14:textId="77777777" w:rsidR="00BC5746" w:rsidRDefault="00000000">
      <w:pPr>
        <w:numPr>
          <w:ilvl w:val="0"/>
          <w:numId w:val="3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工具3：二倍角公式（正用与逆用）</w:t>
      </w:r>
    </w:p>
    <w:p w14:paraId="1B494230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正用：sin2α = 2 sinα cosα，cos2α = cos²α - sin²α = 2cos²α-1 = 1-2sin²α</w:t>
      </w:r>
    </w:p>
    <w:p w14:paraId="6D6E797E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逆用：见到 2 sinα cosα 写成 sin2α</w:t>
      </w:r>
    </w:p>
    <w:p w14:paraId="6ED25F53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追问：什么时候用？——出现 2 sinα cosα 结构，或需要统一角时。</w:t>
      </w:r>
    </w:p>
    <w:p w14:paraId="780F7339" w14:textId="77777777" w:rsidR="00BC5746" w:rsidRDefault="00BC5746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6C19212F" w14:textId="77777777" w:rsidR="00BC5746" w:rsidRDefault="00000000">
      <w:pPr>
        <w:numPr>
          <w:ilvl w:val="0"/>
          <w:numId w:val="3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工具4：诱导公式 / 周期变换</w:t>
      </w:r>
    </w:p>
    <w:p w14:paraId="1DB435BC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如 sin(α + π/2) = cosα 等，用于调整相位。</w:t>
      </w:r>
    </w:p>
    <w:p w14:paraId="5DDA6721" w14:textId="77777777" w:rsidR="00BC5746" w:rsidRDefault="00BC5746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53A78837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4、典型例题</w:t>
      </w:r>
    </w:p>
    <w:p w14:paraId="316AC97D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选取一道综合题，带领学生</w:t>
      </w:r>
      <w:proofErr w:type="gramStart"/>
      <w:r>
        <w:rPr>
          <w:rFonts w:ascii="宋体" w:eastAsia="宋体" w:hAnsi="宋体" w:cs="宋体" w:hint="eastAsia"/>
          <w:sz w:val="24"/>
        </w:rPr>
        <w:t>一</w:t>
      </w:r>
      <w:proofErr w:type="gramEnd"/>
      <w:r>
        <w:rPr>
          <w:rFonts w:ascii="宋体" w:eastAsia="宋体" w:hAnsi="宋体" w:cs="宋体" w:hint="eastAsia"/>
          <w:sz w:val="24"/>
        </w:rPr>
        <w:t>步步转化，每一步追问“为什么要这么做”。</w:t>
      </w:r>
    </w:p>
    <w:p w14:paraId="314D1592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例题：求函数 f(x)=sin²x + √3 sin x cos x 的周期、最大值、最小值及单调递增区间。</w:t>
      </w:r>
    </w:p>
    <w:p w14:paraId="3BE36C06" w14:textId="77777777" w:rsidR="00BC5746" w:rsidRDefault="00BC5746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1E402AB6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第一步：观察结构。角都是 x，名有正弦平方和正弦乘余弦，结构有平方和乘积。</w:t>
      </w:r>
    </w:p>
    <w:p w14:paraId="0F46B11D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追问：先处理哪个？——通常先降幂，因为平方和乘积都可以用降幂公式转化为一次项。</w:t>
      </w:r>
    </w:p>
    <w:p w14:paraId="672BA557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第二步：降幂。</w:t>
      </w:r>
    </w:p>
    <w:p w14:paraId="6F5105BC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sin²x = (1 - cos2x)/2</w:t>
      </w:r>
    </w:p>
    <w:p w14:paraId="588A63AB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√3 sin x cos x = √3 * (1/2) sin2x = (√3/2) sin2x</w:t>
      </w:r>
    </w:p>
    <w:p w14:paraId="538D8F13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追问：为什么 sin x cos x 要写成 ½ sin2x？——这是二倍角公式的逆用，目的是统一角（将 x 变为 2x），并且去掉乘积结构。</w:t>
      </w:r>
    </w:p>
    <w:p w14:paraId="15071FF1" w14:textId="77777777" w:rsidR="00BC5746" w:rsidRDefault="00BC5746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4F1699CC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第三步：合并。</w:t>
      </w:r>
    </w:p>
    <w:p w14:paraId="1A2206ED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f(x) = (1 - cos2x)/2 + (√3/2) sin2x = 1/2 + (√3/2) sin2x - (1/2) cos2x</w:t>
      </w:r>
    </w:p>
    <w:p w14:paraId="43D786CA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追问：现在式子中有 sin2x 和 cos2x，角相同（2x），名不同，一次结构。用什么？——辅助角公式。</w:t>
      </w:r>
    </w:p>
    <w:p w14:paraId="7DFCAFE4" w14:textId="77777777" w:rsidR="00BC5746" w:rsidRDefault="00BC5746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575DABAF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第四步：辅助角公式。</w:t>
      </w:r>
    </w:p>
    <w:p w14:paraId="110D20F9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令 a = √3/2，b = -1/2（注意 cos2x 的系数是 -1/2）。</w:t>
      </w:r>
    </w:p>
    <w:p w14:paraId="037F9219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振幅 R = √(a²+b²) = √(3/4 + 1/4) = √1 = 1</w:t>
      </w:r>
    </w:p>
    <w:p w14:paraId="3CB46483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追问：tanφ = b/a = (-1/2) / (√3/2) = -1/√3 = -√3/3，所以 φ = -π/6（因为 a&gt;0, b&lt;0，φ 在第四象限）。</w:t>
      </w:r>
    </w:p>
    <w:p w14:paraId="626653C1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所以 (√3/2) sin2x - (1/2) cos2x = sin(2x - π/6)</w:t>
      </w:r>
    </w:p>
    <w:p w14:paraId="2387FAF8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追问：验证一下，展开 sin(2x-π/6) 是否等于 sin2x cosπ/6 - cos2x sinπ/6 = (√3/2) sin2x - (1/2) cos2x。正确。</w:t>
      </w:r>
    </w:p>
    <w:p w14:paraId="397013E7" w14:textId="77777777" w:rsidR="00BC5746" w:rsidRDefault="00BC5746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22592FD0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第五步：得到标准形式。</w:t>
      </w:r>
    </w:p>
    <w:p w14:paraId="3584CB21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f(x) = 1/2 + sin(2x - π/6)</w:t>
      </w:r>
    </w:p>
    <w:p w14:paraId="10E6442F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第六步：回答问题。</w:t>
      </w:r>
    </w:p>
    <w:p w14:paraId="64D8A64C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周期：T = 2π/|ω| = 2π/2 = π</w:t>
      </w:r>
    </w:p>
    <w:p w14:paraId="61F8449D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最大值：1/2 + 1 = 3/2，最小值：1/2 - 1 = -1/2</w:t>
      </w:r>
    </w:p>
    <w:p w14:paraId="68870891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单调递增区间：令 -π/2 + 2kπ ≤ 2x - π/6 ≤ π/2 + 2kπ，解得 -π/6 + kπ ≤ x ≤ π/3 + kπ。</w:t>
      </w:r>
    </w:p>
    <w:p w14:paraId="5DF0D252" w14:textId="77777777" w:rsidR="00BC5746" w:rsidRDefault="00BC5746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29034C94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5、变</w:t>
      </w:r>
      <w:proofErr w:type="gramStart"/>
      <w:r>
        <w:rPr>
          <w:rFonts w:ascii="宋体" w:eastAsia="宋体" w:hAnsi="宋体" w:cs="宋体" w:hint="eastAsia"/>
          <w:sz w:val="24"/>
        </w:rPr>
        <w:t>式题组</w:t>
      </w:r>
      <w:proofErr w:type="gramEnd"/>
      <w:r>
        <w:rPr>
          <w:rFonts w:ascii="宋体" w:eastAsia="宋体" w:hAnsi="宋体" w:cs="宋体" w:hint="eastAsia"/>
          <w:sz w:val="24"/>
        </w:rPr>
        <w:t>——通过对比强化转化策略</w:t>
      </w:r>
    </w:p>
    <w:p w14:paraId="21CAA461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每道</w:t>
      </w:r>
      <w:proofErr w:type="gramStart"/>
      <w:r>
        <w:rPr>
          <w:rFonts w:ascii="宋体" w:eastAsia="宋体" w:hAnsi="宋体" w:cs="宋体" w:hint="eastAsia"/>
          <w:sz w:val="24"/>
        </w:rPr>
        <w:t>变式题先让</w:t>
      </w:r>
      <w:proofErr w:type="gramEnd"/>
      <w:r>
        <w:rPr>
          <w:rFonts w:ascii="宋体" w:eastAsia="宋体" w:hAnsi="宋体" w:cs="宋体" w:hint="eastAsia"/>
          <w:sz w:val="24"/>
        </w:rPr>
        <w:t>学生尝试，然后追问“第一步观察到了什么？为什么选择这个公式？”</w:t>
      </w:r>
    </w:p>
    <w:p w14:paraId="12615296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变式1（纯辅助角）：f(x)=sin x + cos x，求周期、值域。</w:t>
      </w:r>
    </w:p>
    <w:p w14:paraId="622B2133" w14:textId="77777777" w:rsidR="00BC5746" w:rsidRDefault="00BC5746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5B45798B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变式2（含平方，需降幂）：f(x)=cos²x - sin²x，求周期、最大值。</w:t>
      </w:r>
    </w:p>
    <w:p w14:paraId="49F1C55C" w14:textId="77777777" w:rsidR="00BC5746" w:rsidRDefault="00BC5746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15AF18AE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变式3（乘积与平方混合）：f(x)=2 sin x cos x + 2 cos²x - 1，求</w:t>
      </w:r>
      <w:proofErr w:type="gramStart"/>
      <w:r>
        <w:rPr>
          <w:rFonts w:ascii="宋体" w:eastAsia="宋体" w:hAnsi="宋体" w:cs="宋体" w:hint="eastAsia"/>
          <w:sz w:val="24"/>
        </w:rPr>
        <w:t>最小正</w:t>
      </w:r>
      <w:proofErr w:type="gramEnd"/>
      <w:r>
        <w:rPr>
          <w:rFonts w:ascii="宋体" w:eastAsia="宋体" w:hAnsi="宋体" w:cs="宋体" w:hint="eastAsia"/>
          <w:sz w:val="24"/>
        </w:rPr>
        <w:t>周期及值域。</w:t>
      </w:r>
    </w:p>
    <w:p w14:paraId="728899B3" w14:textId="77777777" w:rsidR="00BC5746" w:rsidRDefault="00BC5746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58E13B1A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变式4（只有正弦平方，无乘积）：f(x)=sin²x，求周期、最大值。</w:t>
      </w:r>
    </w:p>
    <w:p w14:paraId="0A055726" w14:textId="77777777" w:rsidR="00BC5746" w:rsidRDefault="00BC5746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4964CF30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变式5（复杂系数，需辅助角）：f(x)=3 sin2x + 4 cos2x，求振幅和初相。</w:t>
      </w:r>
    </w:p>
    <w:p w14:paraId="36362A11" w14:textId="77777777" w:rsidR="00BC5746" w:rsidRDefault="00BC5746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603DDA5A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变式6（含常数项）：f(x)=2 sin(3x) + 2 cos(3x) + 3，求值域。</w:t>
      </w:r>
    </w:p>
    <w:p w14:paraId="7AC65DC1" w14:textId="77777777" w:rsidR="00BC5746" w:rsidRDefault="00BC5746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605CC94E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变式7（需要先降幂再辅助角）：f(x)=sin²x + sin x cos x，求周期和单调区间。</w:t>
      </w:r>
    </w:p>
    <w:p w14:paraId="397A76AF" w14:textId="77777777" w:rsidR="00BC5746" w:rsidRDefault="00BC5746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5D000076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变式8（需要先展开再合并）：f(x)=sin(2x+π/3) + cos(2x-π/6)，求周期。</w:t>
      </w:r>
    </w:p>
    <w:p w14:paraId="1C0F99A9" w14:textId="77777777" w:rsidR="00BC5746" w:rsidRDefault="00BC5746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33617B23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6、总结——转化流程与常见陷阱</w:t>
      </w:r>
    </w:p>
    <w:p w14:paraId="20C31D9B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引导学生总结转化的一般步骤：</w:t>
      </w:r>
    </w:p>
    <w:p w14:paraId="3809DBA5" w14:textId="77777777" w:rsidR="00BC5746" w:rsidRDefault="00000000">
      <w:pPr>
        <w:numPr>
          <w:ilvl w:val="0"/>
          <w:numId w:val="3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观察角：是否一致？是否有</w:t>
      </w:r>
      <w:proofErr w:type="gramStart"/>
      <w:r>
        <w:rPr>
          <w:rFonts w:ascii="宋体" w:eastAsia="宋体" w:hAnsi="宋体" w:cs="宋体" w:hint="eastAsia"/>
          <w:sz w:val="24"/>
        </w:rPr>
        <w:t>倍</w:t>
      </w:r>
      <w:proofErr w:type="gramEnd"/>
      <w:r>
        <w:rPr>
          <w:rFonts w:ascii="宋体" w:eastAsia="宋体" w:hAnsi="宋体" w:cs="宋体" w:hint="eastAsia"/>
          <w:sz w:val="24"/>
        </w:rPr>
        <w:t>角关系？若不一致，尝试用</w:t>
      </w:r>
      <w:proofErr w:type="gramStart"/>
      <w:r>
        <w:rPr>
          <w:rFonts w:ascii="宋体" w:eastAsia="宋体" w:hAnsi="宋体" w:cs="宋体" w:hint="eastAsia"/>
          <w:sz w:val="24"/>
        </w:rPr>
        <w:t>和差化积</w:t>
      </w:r>
      <w:proofErr w:type="gramEnd"/>
      <w:r>
        <w:rPr>
          <w:rFonts w:ascii="宋体" w:eastAsia="宋体" w:hAnsi="宋体" w:cs="宋体" w:hint="eastAsia"/>
          <w:sz w:val="24"/>
        </w:rPr>
        <w:t>或展开统一角（通常优先统一为同角）。</w:t>
      </w:r>
    </w:p>
    <w:p w14:paraId="7C4BF67F" w14:textId="77777777" w:rsidR="00BC5746" w:rsidRDefault="00000000">
      <w:pPr>
        <w:numPr>
          <w:ilvl w:val="0"/>
          <w:numId w:val="3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观察名：是否只有正弦或只有余弦？若两者都有，考虑辅助角公式。</w:t>
      </w:r>
    </w:p>
    <w:p w14:paraId="1325F78E" w14:textId="77777777" w:rsidR="00BC5746" w:rsidRDefault="00000000">
      <w:pPr>
        <w:numPr>
          <w:ilvl w:val="0"/>
          <w:numId w:val="3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观察结构：</w:t>
      </w:r>
    </w:p>
    <w:p w14:paraId="35BA1A48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平方 → 降幂公式（角加倍）</w:t>
      </w:r>
    </w:p>
    <w:p w14:paraId="2075A88D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乘积 sinα cosα → 二倍角逆用（角加倍）</w:t>
      </w:r>
    </w:p>
    <w:p w14:paraId="304A0C8D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一次和差且同名 → 合并（</w:t>
      </w:r>
      <w:proofErr w:type="gramStart"/>
      <w:r>
        <w:rPr>
          <w:rFonts w:ascii="宋体" w:eastAsia="宋体" w:hAnsi="宋体" w:cs="宋体" w:hint="eastAsia"/>
          <w:sz w:val="24"/>
        </w:rPr>
        <w:t>和差化积</w:t>
      </w:r>
      <w:proofErr w:type="gramEnd"/>
      <w:r>
        <w:rPr>
          <w:rFonts w:ascii="宋体" w:eastAsia="宋体" w:hAnsi="宋体" w:cs="宋体" w:hint="eastAsia"/>
          <w:sz w:val="24"/>
        </w:rPr>
        <w:t>或直接合并系数）</w:t>
      </w:r>
    </w:p>
    <w:p w14:paraId="70C0D196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一次和差且异名同角 → 辅助角公式</w:t>
      </w:r>
    </w:p>
    <w:p w14:paraId="29B64FCF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逐步化简，最终化为 A sin(ωx+φ)+k 或 A cos(ωx+φ)+k。</w:t>
      </w:r>
    </w:p>
    <w:p w14:paraId="3F455150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注意：降幂后角会变化，辅助角公式中的 φ 需要根据系数符号确定象限。</w:t>
      </w:r>
    </w:p>
    <w:p w14:paraId="5CC0B9CB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追问：常见错误有哪些？</w:t>
      </w:r>
    </w:p>
    <w:p w14:paraId="7B5EABC1" w14:textId="77777777" w:rsidR="00BC5746" w:rsidRDefault="00000000">
      <w:pPr>
        <w:numPr>
          <w:ilvl w:val="0"/>
          <w:numId w:val="3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降幂时忘记除以2或符号错误。</w:t>
      </w:r>
    </w:p>
    <w:p w14:paraId="52E18A33" w14:textId="77777777" w:rsidR="00BC5746" w:rsidRDefault="00000000">
      <w:pPr>
        <w:numPr>
          <w:ilvl w:val="0"/>
          <w:numId w:val="3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辅助角公式中 a sinθ + b cosθ 的 φ 计算错误（注意 tanφ = b/a，且 φ 的象限由 </w:t>
      </w:r>
      <w:proofErr w:type="spellStart"/>
      <w:r>
        <w:rPr>
          <w:rFonts w:ascii="宋体" w:eastAsia="宋体" w:hAnsi="宋体" w:cs="宋体" w:hint="eastAsia"/>
          <w:sz w:val="24"/>
        </w:rPr>
        <w:t>a,b</w:t>
      </w:r>
      <w:proofErr w:type="spellEnd"/>
      <w:r>
        <w:rPr>
          <w:rFonts w:ascii="宋体" w:eastAsia="宋体" w:hAnsi="宋体" w:cs="宋体" w:hint="eastAsia"/>
          <w:sz w:val="24"/>
        </w:rPr>
        <w:t xml:space="preserve"> 符号决定）。</w:t>
      </w:r>
    </w:p>
    <w:p w14:paraId="197FA5D1" w14:textId="77777777" w:rsidR="00BC5746" w:rsidRDefault="00000000">
      <w:pPr>
        <w:numPr>
          <w:ilvl w:val="0"/>
          <w:numId w:val="3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化简过程中漏掉常数项。</w:t>
      </w:r>
    </w:p>
    <w:p w14:paraId="41710B0F" w14:textId="77777777" w:rsidR="00BC5746" w:rsidRDefault="00000000">
      <w:pPr>
        <w:numPr>
          <w:ilvl w:val="0"/>
          <w:numId w:val="3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周期公式用错：T=2π/|ω| 只对正弦余弦函数有效，且 ω 是 x 的系数。</w:t>
      </w:r>
    </w:p>
    <w:p w14:paraId="5F6AD9BC" w14:textId="77777777" w:rsidR="00BC5746" w:rsidRDefault="00BC5746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2C84A0C3" w14:textId="77777777" w:rsidR="00BC5746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(4) 评价标准</w:t>
      </w:r>
    </w:p>
    <w:tbl>
      <w:tblPr>
        <w:tblW w:w="9502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704"/>
        <w:gridCol w:w="3800"/>
        <w:gridCol w:w="1160"/>
      </w:tblGrid>
      <w:tr w:rsidR="00BC5746" w14:paraId="6ABD8010" w14:textId="77777777">
        <w:trPr>
          <w:tblHeader/>
          <w:jc w:val="center"/>
        </w:trPr>
        <w:tc>
          <w:tcPr>
            <w:tcW w:w="1838" w:type="dxa"/>
            <w:tcBorders>
              <w:top w:val="single" w:sz="12" w:space="0" w:color="auto"/>
              <w:bottom w:val="single" w:sz="4" w:space="0" w:color="auto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1EADEC" w14:textId="77777777" w:rsidR="00BC5746" w:rsidRDefault="00000000">
            <w:pPr>
              <w:snapToGrid w:val="0"/>
              <w:jc w:val="center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评价指标</w:t>
            </w:r>
          </w:p>
        </w:tc>
        <w:tc>
          <w:tcPr>
            <w:tcW w:w="2704" w:type="dxa"/>
            <w:tcBorders>
              <w:top w:val="single" w:sz="12" w:space="0" w:color="auto"/>
              <w:bottom w:val="single" w:sz="4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A913C5" w14:textId="77777777" w:rsidR="00BC5746" w:rsidRDefault="00000000">
            <w:pPr>
              <w:snapToGrid w:val="0"/>
              <w:jc w:val="center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标准解释</w:t>
            </w:r>
          </w:p>
        </w:tc>
        <w:tc>
          <w:tcPr>
            <w:tcW w:w="3800" w:type="dxa"/>
            <w:tcBorders>
              <w:top w:val="single" w:sz="12" w:space="0" w:color="auto"/>
              <w:bottom w:val="single" w:sz="4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F27B8C" w14:textId="77777777" w:rsidR="00BC5746" w:rsidRDefault="00000000">
            <w:pPr>
              <w:snapToGrid w:val="0"/>
              <w:jc w:val="center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正例</w:t>
            </w:r>
          </w:p>
        </w:tc>
        <w:tc>
          <w:tcPr>
            <w:tcW w:w="1160" w:type="dxa"/>
            <w:tcBorders>
              <w:top w:val="single" w:sz="12" w:space="0" w:color="auto"/>
              <w:bottom w:val="single" w:sz="4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486D5C" w14:textId="77777777" w:rsidR="00BC5746" w:rsidRDefault="00000000">
            <w:pPr>
              <w:snapToGrid w:val="0"/>
              <w:jc w:val="center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反例</w:t>
            </w:r>
          </w:p>
        </w:tc>
      </w:tr>
      <w:tr w:rsidR="00BC5746" w14:paraId="37F4490E" w14:textId="77777777">
        <w:trPr>
          <w:jc w:val="center"/>
        </w:trPr>
        <w:tc>
          <w:tcPr>
            <w:tcW w:w="1838" w:type="dxa"/>
            <w:tcBorders>
              <w:top w:val="single" w:sz="4" w:space="0" w:color="auto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9D8838" w14:textId="77777777" w:rsidR="00BC5746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1. 从目标倒推，明确转化的必要性</w:t>
            </w:r>
          </w:p>
        </w:tc>
        <w:tc>
          <w:tcPr>
            <w:tcW w:w="2704" w:type="dxa"/>
            <w:tcBorders>
              <w:top w:val="single" w:sz="4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3DF954" w14:textId="77777777" w:rsidR="00BC5746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先给出标准形式让学生轻松求性质，再给非标准形式让学生感受困难，从而理解“为什么要转化”。</w:t>
            </w:r>
          </w:p>
        </w:tc>
        <w:tc>
          <w:tcPr>
            <w:tcW w:w="3800" w:type="dxa"/>
            <w:tcBorders>
              <w:top w:val="single" w:sz="4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B9066B" w14:textId="77777777" w:rsidR="00BC5746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对比 2 sin(3x-π/4)+1 与 sin²x+√3 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sinx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 xml:space="preserve"> 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cosx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>，追问“哪个能直接看出周期？”</w:t>
            </w:r>
          </w:p>
        </w:tc>
        <w:tc>
          <w:tcPr>
            <w:tcW w:w="1160" w:type="dxa"/>
            <w:tcBorders>
              <w:top w:val="single" w:sz="4" w:space="0" w:color="auto"/>
            </w:tcBorders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2ACE82" w14:textId="77777777" w:rsidR="00BC5746" w:rsidRDefault="00000000">
            <w:pPr>
              <w:snapToGrid w:val="0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直接讲转化方法，不说明转化目的。</w:t>
            </w:r>
          </w:p>
        </w:tc>
      </w:tr>
      <w:tr w:rsidR="00BC5746" w14:paraId="3D1104DD" w14:textId="77777777">
        <w:trPr>
          <w:jc w:val="center"/>
        </w:trPr>
        <w:tc>
          <w:tcPr>
            <w:tcW w:w="1838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E87A1B" w14:textId="77777777" w:rsidR="00BC5746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2. 建立结构化观察框架（角、名、结构）</w:t>
            </w:r>
          </w:p>
        </w:tc>
        <w:tc>
          <w:tcPr>
            <w:tcW w:w="2704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6B5E4B" w14:textId="77777777" w:rsidR="00BC5746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引导学生每看到一个式子，先问“角是什么？名是什么？运算结构是什么？”，再选择工具。</w:t>
            </w:r>
          </w:p>
        </w:tc>
        <w:tc>
          <w:tcPr>
            <w:tcW w:w="380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36FB0F" w14:textId="77777777" w:rsidR="00BC5746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对 sin2x+√3 cos2x，分析：</w:t>
            </w:r>
            <w:proofErr w:type="gramStart"/>
            <w:r>
              <w:rPr>
                <w:rFonts w:ascii="宋体" w:eastAsia="宋体" w:hAnsi="宋体" w:cs="宋体" w:hint="eastAsia"/>
                <w:sz w:val="24"/>
              </w:rPr>
              <w:t>角一致</w:t>
            </w:r>
            <w:proofErr w:type="gramEnd"/>
            <w:r>
              <w:rPr>
                <w:rFonts w:ascii="宋体" w:eastAsia="宋体" w:hAnsi="宋体" w:cs="宋体" w:hint="eastAsia"/>
                <w:sz w:val="24"/>
              </w:rPr>
              <w:t>(2x)，名不同，一次和 → 辅助角。</w:t>
            </w:r>
          </w:p>
        </w:tc>
        <w:tc>
          <w:tcPr>
            <w:tcW w:w="1160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3EDC8C" w14:textId="77777777" w:rsidR="00BC5746" w:rsidRDefault="00000000">
            <w:pPr>
              <w:snapToGrid w:val="0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凭感觉试公式，没有系统观察。</w:t>
            </w:r>
          </w:p>
        </w:tc>
      </w:tr>
      <w:tr w:rsidR="00BC5746" w14:paraId="6B75FB43" w14:textId="77777777">
        <w:trPr>
          <w:jc w:val="center"/>
        </w:trPr>
        <w:tc>
          <w:tcPr>
            <w:tcW w:w="1838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165E93" w14:textId="77777777" w:rsidR="00BC5746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3. 每个工具的使用条件明确</w:t>
            </w:r>
          </w:p>
        </w:tc>
        <w:tc>
          <w:tcPr>
            <w:tcW w:w="2704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750214" w14:textId="77777777" w:rsidR="00BC5746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总结降幂、辅助角、二倍角等公式的适用场景，并追问“为什么这个场景用这个工具”。</w:t>
            </w:r>
          </w:p>
        </w:tc>
        <w:tc>
          <w:tcPr>
            <w:tcW w:w="380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A9BCFD" w14:textId="77777777" w:rsidR="00BC5746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追问：“出现平方用什么？为什么降幂后角会加倍？”</w:t>
            </w:r>
          </w:p>
        </w:tc>
        <w:tc>
          <w:tcPr>
            <w:tcW w:w="1160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8240F7" w14:textId="77777777" w:rsidR="00BC5746" w:rsidRDefault="00000000">
            <w:pPr>
              <w:snapToGrid w:val="0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罗列一堆公式，不解释何时用。</w:t>
            </w:r>
          </w:p>
        </w:tc>
      </w:tr>
      <w:tr w:rsidR="00BC5746" w14:paraId="6253D0FA" w14:textId="77777777">
        <w:trPr>
          <w:jc w:val="center"/>
        </w:trPr>
        <w:tc>
          <w:tcPr>
            <w:tcW w:w="1838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82CABE" w14:textId="77777777" w:rsidR="00BC5746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4. 每一步转化都追问“为什么这样操作”</w:t>
            </w:r>
          </w:p>
        </w:tc>
        <w:tc>
          <w:tcPr>
            <w:tcW w:w="2704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22B284" w14:textId="77777777" w:rsidR="00BC5746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在例题讲解中，每做一步变换，都问“这一步的目的是什么？依据哪个公式？有没有其他选择？”</w:t>
            </w:r>
          </w:p>
        </w:tc>
        <w:tc>
          <w:tcPr>
            <w:tcW w:w="380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23265F" w14:textId="77777777" w:rsidR="00BC5746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降幂后追问：“现在角变成了2x，好处是什么？”</w:t>
            </w:r>
          </w:p>
        </w:tc>
        <w:tc>
          <w:tcPr>
            <w:tcW w:w="1160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4FC55A" w14:textId="77777777" w:rsidR="00BC5746" w:rsidRDefault="00000000">
            <w:pPr>
              <w:snapToGrid w:val="0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直接给出变换结果，不解释动机。</w:t>
            </w:r>
          </w:p>
        </w:tc>
      </w:tr>
      <w:tr w:rsidR="00BC5746" w14:paraId="0E123F2C" w14:textId="77777777">
        <w:trPr>
          <w:jc w:val="center"/>
        </w:trPr>
        <w:tc>
          <w:tcPr>
            <w:tcW w:w="1838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A2B297" w14:textId="77777777" w:rsidR="00BC5746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5. 变式训练覆盖不同结构组合</w:t>
            </w:r>
          </w:p>
        </w:tc>
        <w:tc>
          <w:tcPr>
            <w:tcW w:w="2704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3622E2" w14:textId="77777777" w:rsidR="00BC5746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设计纯辅助角、纯降幂、降幂+辅助角、含常数项、需诱导公式等多种变式，让学生对比转化路径。</w:t>
            </w:r>
          </w:p>
        </w:tc>
        <w:tc>
          <w:tcPr>
            <w:tcW w:w="380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A009D8" w14:textId="77777777" w:rsidR="00BC5746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变式7需要先降幂再辅助角，变式8需要先</w:t>
            </w:r>
            <w:proofErr w:type="gramStart"/>
            <w:r>
              <w:rPr>
                <w:rFonts w:ascii="宋体" w:eastAsia="宋体" w:hAnsi="宋体" w:cs="宋体" w:hint="eastAsia"/>
                <w:sz w:val="24"/>
              </w:rPr>
              <w:t>诱导再</w:t>
            </w:r>
            <w:proofErr w:type="gramEnd"/>
            <w:r>
              <w:rPr>
                <w:rFonts w:ascii="宋体" w:eastAsia="宋体" w:hAnsi="宋体" w:cs="宋体" w:hint="eastAsia"/>
                <w:sz w:val="24"/>
              </w:rPr>
              <w:t>合并。</w:t>
            </w:r>
          </w:p>
        </w:tc>
        <w:tc>
          <w:tcPr>
            <w:tcW w:w="1160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9BDB9C" w14:textId="77777777" w:rsidR="00BC5746" w:rsidRDefault="00000000">
            <w:pPr>
              <w:snapToGrid w:val="0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只练一种类型（如纯辅助角）。</w:t>
            </w:r>
          </w:p>
        </w:tc>
      </w:tr>
      <w:tr w:rsidR="00BC5746" w14:paraId="0DAEF092" w14:textId="77777777">
        <w:trPr>
          <w:jc w:val="center"/>
        </w:trPr>
        <w:tc>
          <w:tcPr>
            <w:tcW w:w="1838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B815EC" w14:textId="77777777" w:rsidR="00BC5746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6. 问题链驱动学生自己发现转化路径</w:t>
            </w:r>
          </w:p>
        </w:tc>
        <w:tc>
          <w:tcPr>
            <w:tcW w:w="2704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C79C3B" w14:textId="77777777" w:rsidR="00BC5746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教师不直接告诉第一步做什么，而是问“你先观察到了什么？打</w:t>
            </w:r>
            <w:r>
              <w:rPr>
                <w:rFonts w:ascii="宋体" w:eastAsia="宋体" w:hAnsi="宋体" w:cs="宋体" w:hint="eastAsia"/>
                <w:sz w:val="24"/>
              </w:rPr>
              <w:lastRenderedPageBreak/>
              <w:t>算先处理哪个部分？”</w:t>
            </w:r>
          </w:p>
        </w:tc>
        <w:tc>
          <w:tcPr>
            <w:tcW w:w="380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93FC8B" w14:textId="77777777" w:rsidR="00BC5746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lastRenderedPageBreak/>
              <w:t xml:space="preserve">对 sin²x+ 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sinx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 xml:space="preserve"> 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cosx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> 问：“这里有平方和乘积，你觉得先处理哪个方便？”</w:t>
            </w:r>
          </w:p>
        </w:tc>
        <w:tc>
          <w:tcPr>
            <w:tcW w:w="1160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D81D13" w14:textId="77777777" w:rsidR="00BC5746" w:rsidRDefault="00000000">
            <w:pPr>
              <w:snapToGrid w:val="0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教师直接说“我们先降幂”。</w:t>
            </w:r>
          </w:p>
        </w:tc>
      </w:tr>
    </w:tbl>
    <w:p w14:paraId="1D202444" w14:textId="77777777" w:rsidR="00BC5746" w:rsidRDefault="00BC5746">
      <w:pPr>
        <w:spacing w:line="360" w:lineRule="auto"/>
        <w:rPr>
          <w:rFonts w:ascii="宋体" w:eastAsia="宋体" w:hAnsi="宋体" w:cs="宋体"/>
          <w:sz w:val="24"/>
        </w:rPr>
      </w:pPr>
    </w:p>
    <w:p w14:paraId="6A636D79" w14:textId="77777777" w:rsidR="004F727C" w:rsidRDefault="004F727C">
      <w:pPr>
        <w:spacing w:line="360" w:lineRule="auto"/>
        <w:rPr>
          <w:rFonts w:ascii="宋体" w:eastAsia="宋体" w:hAnsi="宋体" w:cs="宋体"/>
          <w:sz w:val="24"/>
        </w:rPr>
      </w:pPr>
    </w:p>
    <w:p w14:paraId="55E9B1B9" w14:textId="3BCF0E84" w:rsidR="004F727C" w:rsidRPr="004F727C" w:rsidRDefault="004F727C">
      <w:pPr>
        <w:spacing w:line="360" w:lineRule="auto"/>
        <w:rPr>
          <w:rFonts w:ascii="宋体" w:eastAsia="宋体" w:hAnsi="宋体" w:cs="宋体"/>
          <w:b/>
          <w:bCs/>
          <w:sz w:val="32"/>
          <w:szCs w:val="32"/>
        </w:rPr>
      </w:pPr>
      <w:r w:rsidRPr="004F727C">
        <w:rPr>
          <w:rFonts w:ascii="宋体" w:eastAsia="宋体" w:hAnsi="宋体" w:cs="宋体" w:hint="eastAsia"/>
          <w:b/>
          <w:bCs/>
          <w:sz w:val="32"/>
          <w:szCs w:val="32"/>
        </w:rPr>
        <w:t>测试主题：</w:t>
      </w:r>
    </w:p>
    <w:p w14:paraId="6D51979C" w14:textId="77777777" w:rsidR="004F727C" w:rsidRPr="004F727C" w:rsidRDefault="004F727C" w:rsidP="004F727C">
      <w:pPr>
        <w:numPr>
          <w:ilvl w:val="0"/>
          <w:numId w:val="4"/>
        </w:numPr>
        <w:spacing w:line="360" w:lineRule="auto"/>
        <w:rPr>
          <w:rFonts w:ascii="宋体" w:eastAsia="宋体" w:hAnsi="宋体" w:cs="宋体"/>
          <w:sz w:val="24"/>
        </w:rPr>
      </w:pPr>
      <w:r w:rsidRPr="004F727C">
        <w:rPr>
          <w:rFonts w:ascii="宋体" w:eastAsia="宋体" w:hAnsi="宋体" w:cs="宋体"/>
          <w:sz w:val="24"/>
        </w:rPr>
        <w:t>如何训练学生“二次函数的统一转化”——从一般式到顶点式</w:t>
      </w:r>
    </w:p>
    <w:p w14:paraId="6E32282A" w14:textId="77777777" w:rsidR="004F727C" w:rsidRPr="004F727C" w:rsidRDefault="004F727C" w:rsidP="004F727C">
      <w:pPr>
        <w:numPr>
          <w:ilvl w:val="0"/>
          <w:numId w:val="4"/>
        </w:numPr>
        <w:spacing w:line="360" w:lineRule="auto"/>
        <w:rPr>
          <w:rFonts w:ascii="宋体" w:eastAsia="宋体" w:hAnsi="宋体" w:cs="宋体"/>
          <w:sz w:val="24"/>
        </w:rPr>
      </w:pPr>
      <w:r w:rsidRPr="004F727C">
        <w:rPr>
          <w:rFonts w:ascii="宋体" w:eastAsia="宋体" w:hAnsi="宋体" w:cs="宋体"/>
          <w:sz w:val="24"/>
        </w:rPr>
        <w:t>如何训练学生“指数式与对数式的统一转化”——同底化处理</w:t>
      </w:r>
    </w:p>
    <w:p w14:paraId="153BD410" w14:textId="77777777" w:rsidR="004F727C" w:rsidRPr="004F727C" w:rsidRDefault="004F727C" w:rsidP="004F727C">
      <w:pPr>
        <w:numPr>
          <w:ilvl w:val="0"/>
          <w:numId w:val="4"/>
        </w:numPr>
        <w:spacing w:line="360" w:lineRule="auto"/>
        <w:rPr>
          <w:rFonts w:ascii="宋体" w:eastAsia="宋体" w:hAnsi="宋体" w:cs="宋体"/>
          <w:sz w:val="24"/>
        </w:rPr>
      </w:pPr>
      <w:r w:rsidRPr="004F727C">
        <w:rPr>
          <w:rFonts w:ascii="宋体" w:eastAsia="宋体" w:hAnsi="宋体" w:cs="宋体"/>
          <w:sz w:val="24"/>
        </w:rPr>
        <w:t>如何训练学生“分式不等式的统一转化”——化为标准形式</w:t>
      </w:r>
    </w:p>
    <w:p w14:paraId="33432695" w14:textId="77777777" w:rsidR="004F727C" w:rsidRPr="004F727C" w:rsidRDefault="004F727C" w:rsidP="004F727C">
      <w:pPr>
        <w:numPr>
          <w:ilvl w:val="0"/>
          <w:numId w:val="4"/>
        </w:numPr>
        <w:spacing w:line="360" w:lineRule="auto"/>
        <w:rPr>
          <w:rFonts w:ascii="宋体" w:eastAsia="宋体" w:hAnsi="宋体" w:cs="宋体"/>
          <w:sz w:val="24"/>
        </w:rPr>
      </w:pPr>
      <w:r w:rsidRPr="004F727C">
        <w:rPr>
          <w:rFonts w:ascii="宋体" w:eastAsia="宋体" w:hAnsi="宋体" w:cs="宋体"/>
          <w:sz w:val="24"/>
        </w:rPr>
        <w:t>如何训练学生“直线方程的统一转化”——从斜截式到一般式</w:t>
      </w:r>
    </w:p>
    <w:p w14:paraId="322BE185" w14:textId="77777777" w:rsidR="004F727C" w:rsidRPr="004F727C" w:rsidRDefault="004F727C" w:rsidP="004F727C">
      <w:pPr>
        <w:numPr>
          <w:ilvl w:val="0"/>
          <w:numId w:val="4"/>
        </w:numPr>
        <w:spacing w:line="360" w:lineRule="auto"/>
        <w:rPr>
          <w:rFonts w:ascii="宋体" w:eastAsia="宋体" w:hAnsi="宋体" w:cs="宋体"/>
          <w:sz w:val="24"/>
        </w:rPr>
      </w:pPr>
      <w:r w:rsidRPr="004F727C">
        <w:rPr>
          <w:rFonts w:ascii="宋体" w:eastAsia="宋体" w:hAnsi="宋体" w:cs="宋体"/>
          <w:sz w:val="24"/>
        </w:rPr>
        <w:t>如何训练学生“解析几何中距离公式的统一转化”——化归为两点间距离</w:t>
      </w:r>
    </w:p>
    <w:p w14:paraId="5877786B" w14:textId="77777777" w:rsidR="004F727C" w:rsidRPr="004F727C" w:rsidRDefault="004F727C" w:rsidP="004F727C">
      <w:pPr>
        <w:numPr>
          <w:ilvl w:val="0"/>
          <w:numId w:val="4"/>
        </w:numPr>
        <w:spacing w:line="360" w:lineRule="auto"/>
        <w:rPr>
          <w:rFonts w:ascii="宋体" w:eastAsia="宋体" w:hAnsi="宋体" w:cs="宋体"/>
          <w:sz w:val="24"/>
        </w:rPr>
      </w:pPr>
      <w:r w:rsidRPr="004F727C">
        <w:rPr>
          <w:rFonts w:ascii="宋体" w:eastAsia="宋体" w:hAnsi="宋体" w:cs="宋体"/>
          <w:sz w:val="24"/>
        </w:rPr>
        <w:t>如何训练学生“数列通项的统一转化”——从递推式到显式（如累加、累乘）</w:t>
      </w:r>
    </w:p>
    <w:p w14:paraId="7A53772F" w14:textId="77777777" w:rsidR="004F727C" w:rsidRPr="004F727C" w:rsidRDefault="004F727C" w:rsidP="004F727C">
      <w:pPr>
        <w:numPr>
          <w:ilvl w:val="0"/>
          <w:numId w:val="4"/>
        </w:numPr>
        <w:spacing w:line="360" w:lineRule="auto"/>
        <w:rPr>
          <w:rFonts w:ascii="宋体" w:eastAsia="宋体" w:hAnsi="宋体" w:cs="宋体"/>
          <w:sz w:val="24"/>
        </w:rPr>
      </w:pPr>
      <w:r w:rsidRPr="004F727C">
        <w:rPr>
          <w:rFonts w:ascii="宋体" w:eastAsia="宋体" w:hAnsi="宋体" w:cs="宋体"/>
          <w:sz w:val="24"/>
        </w:rPr>
        <w:t>如何训练学生“复数运算的统一转化”——化为代数形式或三角形式</w:t>
      </w:r>
    </w:p>
    <w:p w14:paraId="6F104FDD" w14:textId="77777777" w:rsidR="004F727C" w:rsidRPr="004F727C" w:rsidRDefault="004F727C" w:rsidP="004F727C">
      <w:pPr>
        <w:numPr>
          <w:ilvl w:val="0"/>
          <w:numId w:val="4"/>
        </w:numPr>
        <w:spacing w:line="360" w:lineRule="auto"/>
        <w:rPr>
          <w:rFonts w:ascii="宋体" w:eastAsia="宋体" w:hAnsi="宋体" w:cs="宋体"/>
          <w:sz w:val="24"/>
        </w:rPr>
      </w:pPr>
      <w:r w:rsidRPr="004F727C">
        <w:rPr>
          <w:rFonts w:ascii="宋体" w:eastAsia="宋体" w:hAnsi="宋体" w:cs="宋体"/>
          <w:sz w:val="24"/>
        </w:rPr>
        <w:t>如何训练学生“向量数量积的统一转化”——用坐标或基底表示</w:t>
      </w:r>
    </w:p>
    <w:p w14:paraId="146BE60F" w14:textId="77777777" w:rsidR="004F727C" w:rsidRPr="004F727C" w:rsidRDefault="004F727C">
      <w:pPr>
        <w:spacing w:line="360" w:lineRule="auto"/>
        <w:rPr>
          <w:rFonts w:ascii="宋体" w:eastAsia="宋体" w:hAnsi="宋体" w:cs="宋体" w:hint="eastAsia"/>
          <w:sz w:val="24"/>
        </w:rPr>
      </w:pPr>
    </w:p>
    <w:sectPr w:rsidR="004F727C" w:rsidRPr="004F72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38997" w14:textId="77777777" w:rsidR="00FC6EFD" w:rsidRDefault="00FC6EFD" w:rsidP="004F727C">
      <w:r>
        <w:separator/>
      </w:r>
    </w:p>
  </w:endnote>
  <w:endnote w:type="continuationSeparator" w:id="0">
    <w:p w14:paraId="7BF8B242" w14:textId="77777777" w:rsidR="00FC6EFD" w:rsidRDefault="00FC6EFD" w:rsidP="004F7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E7833" w14:textId="77777777" w:rsidR="00FC6EFD" w:rsidRDefault="00FC6EFD" w:rsidP="004F727C">
      <w:r>
        <w:separator/>
      </w:r>
    </w:p>
  </w:footnote>
  <w:footnote w:type="continuationSeparator" w:id="0">
    <w:p w14:paraId="1C67F134" w14:textId="77777777" w:rsidR="00FC6EFD" w:rsidRDefault="00FC6EFD" w:rsidP="004F72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0843F09"/>
    <w:multiLevelType w:val="singleLevel"/>
    <w:tmpl w:val="F0843F09"/>
    <w:lvl w:ilvl="0">
      <w:start w:val="3"/>
      <w:numFmt w:val="decimal"/>
      <w:suff w:val="space"/>
      <w:lvlText w:val="(%1)"/>
      <w:lvlJc w:val="left"/>
    </w:lvl>
  </w:abstractNum>
  <w:abstractNum w:abstractNumId="1" w15:restartNumberingAfterBreak="0">
    <w:nsid w:val="01982BD0"/>
    <w:multiLevelType w:val="singleLevel"/>
    <w:tmpl w:val="01982BD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3BB26790"/>
    <w:multiLevelType w:val="multilevel"/>
    <w:tmpl w:val="9DA0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629287"/>
    <w:multiLevelType w:val="singleLevel"/>
    <w:tmpl w:val="7262928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853379345">
    <w:abstractNumId w:val="3"/>
  </w:num>
  <w:num w:numId="2" w16cid:durableId="101076113">
    <w:abstractNumId w:val="0"/>
  </w:num>
  <w:num w:numId="3" w16cid:durableId="810951243">
    <w:abstractNumId w:val="1"/>
  </w:num>
  <w:num w:numId="4" w16cid:durableId="19894339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5746"/>
    <w:rsid w:val="001241A9"/>
    <w:rsid w:val="004F727C"/>
    <w:rsid w:val="00BC5746"/>
    <w:rsid w:val="00FC6EFD"/>
    <w:rsid w:val="378A5F80"/>
    <w:rsid w:val="5CA1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EEE437"/>
  <w15:docId w15:val="{275F2C52-1D13-494F-B952-899CD4ADB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character" w:styleId="a4">
    <w:name w:val="Strong"/>
    <w:basedOn w:val="a0"/>
    <w:qFormat/>
    <w:rPr>
      <w:b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paragraph" w:styleId="a5">
    <w:name w:val="header"/>
    <w:basedOn w:val="a"/>
    <w:link w:val="a6"/>
    <w:rsid w:val="004F727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4F727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4F72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4F727C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669</Words>
  <Characters>3816</Characters>
  <Application>Microsoft Office Word</Application>
  <DocSecurity>0</DocSecurity>
  <Lines>31</Lines>
  <Paragraphs>8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宋梦琪</dc:creator>
  <cp:lastModifiedBy>uking S</cp:lastModifiedBy>
  <cp:revision>2</cp:revision>
  <dcterms:created xsi:type="dcterms:W3CDTF">2026-04-09T11:41:00Z</dcterms:created>
  <dcterms:modified xsi:type="dcterms:W3CDTF">2026-04-28T12:20:00Z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eyJoZGlkIjoiMmE5OTc2MzFmODFhNzRjMGU0MGJlMzlkOGFhNjRlZGIiLCJ1c2VySWQiOiIxMDMyNDU3NzQ2In0=</vt:lpwstr>
  </property>
  <property fmtid="{D5CDD505-2E9C-101B-9397-08002B2CF9AE}" pid="4" name="ICV">
    <vt:lpwstr>3D0FF4E5633641639C90FF676FF652EA_12</vt:lpwstr>
  </property>
</Properties>
</file>