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14D3" w14:textId="77777777" w:rsidR="009401F9" w:rsidRDefault="00000000">
      <w:pPr>
        <w:spacing w:after="200"/>
      </w:pPr>
      <w:r>
        <w:t xml:space="preserve"> </w:t>
      </w:r>
    </w:p>
    <w:p w14:paraId="0D6BCCAB" w14:textId="77777777" w:rsidR="009401F9" w:rsidRDefault="00000000">
      <w:pPr>
        <w:spacing w:after="120"/>
        <w:jc w:val="left"/>
      </w:pPr>
      <w:r>
        <w:rPr>
          <w:b/>
          <w:bCs/>
        </w:rPr>
        <w:t>任务六：如何针对题目完成情况</w:t>
      </w:r>
      <w:proofErr w:type="gramStart"/>
      <w:r>
        <w:rPr>
          <w:b/>
          <w:bCs/>
        </w:rPr>
        <w:t>进行错因诊断</w:t>
      </w:r>
      <w:proofErr w:type="gramEnd"/>
      <w:r>
        <w:rPr>
          <w:b/>
          <w:bCs/>
        </w:rPr>
        <w:t>——</w:t>
      </w:r>
      <w:r>
        <w:rPr>
          <w:b/>
          <w:bCs/>
        </w:rPr>
        <w:t>从</w:t>
      </w:r>
      <w:r>
        <w:rPr>
          <w:b/>
          <w:bCs/>
        </w:rPr>
        <w:t>“</w:t>
      </w:r>
      <w:r>
        <w:rPr>
          <w:b/>
          <w:bCs/>
        </w:rPr>
        <w:t>做错了</w:t>
      </w:r>
      <w:r>
        <w:rPr>
          <w:b/>
          <w:bCs/>
        </w:rPr>
        <w:t>”</w:t>
      </w:r>
      <w:r>
        <w:rPr>
          <w:b/>
          <w:bCs/>
        </w:rPr>
        <w:t>到</w:t>
      </w:r>
      <w:r>
        <w:rPr>
          <w:b/>
          <w:bCs/>
        </w:rPr>
        <w:t>“</w:t>
      </w:r>
      <w:r>
        <w:rPr>
          <w:b/>
          <w:bCs/>
        </w:rPr>
        <w:t>找到病根</w:t>
      </w:r>
      <w:r>
        <w:rPr>
          <w:b/>
          <w:bCs/>
        </w:rPr>
        <w:t>”</w:t>
      </w:r>
    </w:p>
    <w:p w14:paraId="2A232239" w14:textId="77777777" w:rsidR="009401F9" w:rsidRDefault="00000000">
      <w:pPr>
        <w:spacing w:after="200"/>
      </w:pPr>
      <w:r>
        <w:t xml:space="preserve"> </w:t>
      </w:r>
    </w:p>
    <w:p w14:paraId="5A55880B" w14:textId="77777777" w:rsidR="009401F9" w:rsidRDefault="00000000">
      <w:pPr>
        <w:spacing w:after="120"/>
        <w:jc w:val="left"/>
      </w:pPr>
      <w:r>
        <w:rPr>
          <w:b/>
          <w:bCs/>
        </w:rPr>
        <w:t xml:space="preserve">(1) </w:t>
      </w:r>
      <w:r>
        <w:rPr>
          <w:b/>
          <w:bCs/>
        </w:rPr>
        <w:t>触发情景（</w:t>
      </w:r>
      <w:r>
        <w:rPr>
          <w:b/>
          <w:bCs/>
        </w:rPr>
        <w:t>context</w:t>
      </w:r>
      <w:r>
        <w:rPr>
          <w:b/>
          <w:bCs/>
        </w:rPr>
        <w:t>）</w:t>
      </w:r>
    </w:p>
    <w:p w14:paraId="5E050A93" w14:textId="77777777" w:rsidR="009401F9" w:rsidRDefault="00000000">
      <w:pPr>
        <w:spacing w:after="200"/>
      </w:pPr>
      <w:r>
        <w:t xml:space="preserve"> </w:t>
      </w:r>
    </w:p>
    <w:p w14:paraId="2D0E42BF" w14:textId="77777777" w:rsidR="009401F9" w:rsidRDefault="00000000">
      <w:pPr>
        <w:spacing w:after="12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一位高三数学教师在批改三角函数综合练习时，发现一道题的典型错误层出不穷。题目为：求函数</m:t>
          </m:r>
          <m:r>
            <w:rPr>
              <w:rFonts w:ascii="Cambria Math" w:hAnsi="Cambria Math"/>
            </w:rPr>
            <m:t>(f(x)=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e>
          </m:ra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的最小正周期和最大值。</m:t>
          </m:r>
        </m:oMath>
      </m:oMathPara>
    </w:p>
    <w:p w14:paraId="36CBC1FB" w14:textId="77777777" w:rsidR="009401F9" w:rsidRDefault="00000000">
      <w:pPr>
        <w:spacing w:after="200"/>
      </w:pPr>
      <w:r>
        <w:t xml:space="preserve"> </w:t>
      </w:r>
    </w:p>
    <w:p w14:paraId="572A3618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的解答：</m:t>
        </m:r>
        <m:r>
          <w:rPr>
            <w:rFonts w:ascii="Cambria Math" w:hAnsi="Cambria Math"/>
          </w:rPr>
          <m:t>(f(x)=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，然后不会继续。</m:t>
        </m:r>
      </m:oMath>
    </w:p>
    <w:p w14:paraId="158677F3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的解答：直接写</m:t>
        </m:r>
        <m:r>
          <w:rPr>
            <w:rFonts w:ascii="Cambria Math" w:hAnsi="Cambria Math"/>
          </w:rPr>
          <m:t>(T=2π)</m:t>
        </m:r>
        <m:r>
          <m:rPr>
            <m:sty m:val="p"/>
          </m:rPr>
          <w:rPr>
            <w:rFonts w:ascii="Cambria Math" w:hAnsi="Cambria Math"/>
          </w:rPr>
          <m:t>，最大值是</m:t>
        </m:r>
        <m:r>
          <w:rPr>
            <w:rFonts w:ascii="Cambria Math" w:hAnsi="Cambria Math"/>
          </w:rPr>
          <m:t>(1+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7E3239A8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的解答：辅助角公式用错，把系数对应反了，得出了错误的振幅。</m:t>
        </m:r>
      </m:oMath>
    </w:p>
    <w:p w14:paraId="27B9D27C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的解答：周期写对了</m:t>
        </m:r>
        <m:r>
          <w:rPr>
            <w:rFonts w:ascii="Cambria Math" w:hAnsi="Cambria Math"/>
          </w:rPr>
          <m:t>(π)</m:t>
        </m:r>
        <m:r>
          <m:rPr>
            <m:sty m:val="p"/>
          </m:rPr>
          <w:rPr>
            <w:rFonts w:ascii="Cambria Math" w:hAnsi="Cambria Math"/>
          </w:rPr>
          <m:t>，但最大值写成了</m:t>
        </m:r>
        <m:r>
          <w:rPr>
            <w:rFonts w:ascii="Cambria Math" w:hAnsi="Cambria Math"/>
          </w:rPr>
          <m:t>(1)</m:t>
        </m:r>
        <m:r>
          <m:rPr>
            <m:sty m:val="p"/>
          </m:rPr>
          <w:rPr>
            <w:rFonts w:ascii="Cambria Math" w:hAnsi="Cambria Math"/>
          </w:rPr>
          <m:t>，漏了常数项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2C2569F3" w14:textId="77777777" w:rsidR="009401F9" w:rsidRDefault="00000000">
      <w:pPr>
        <w:spacing w:after="200"/>
      </w:pPr>
      <w:r>
        <w:t xml:space="preserve"> </w:t>
      </w:r>
    </w:p>
    <w:p w14:paraId="0E66C4FB" w14:textId="77777777" w:rsidR="009401F9" w:rsidRDefault="00000000">
      <w:pPr>
        <w:spacing w:after="120"/>
        <w:jc w:val="left"/>
      </w:pPr>
      <w:r>
        <w:t>教师意识到，如果仅仅把正确答案讲一遍，学生下次遇到同类</w:t>
      </w:r>
      <w:proofErr w:type="gramStart"/>
      <w:r>
        <w:t>题可能</w:t>
      </w:r>
      <w:proofErr w:type="gramEnd"/>
      <w:r>
        <w:t>依然犯同样的错误。真正的教学突破点在于</w:t>
      </w:r>
      <w:r>
        <w:t xml:space="preserve"> </w:t>
      </w:r>
      <w:proofErr w:type="gramStart"/>
      <w:r>
        <w:rPr>
          <w:b/>
          <w:bCs/>
        </w:rPr>
        <w:t>错因诊断</w:t>
      </w:r>
      <w:proofErr w:type="gramEnd"/>
      <w:r>
        <w:t>——</w:t>
      </w:r>
      <w:r>
        <w:t>教师需要快速识别学生到底是卡在</w:t>
      </w:r>
      <w:r>
        <w:t>“</w:t>
      </w:r>
      <w:r>
        <w:t>观察结构</w:t>
      </w:r>
      <w:r>
        <w:t>”“</w:t>
      </w:r>
      <w:r>
        <w:t>选择公式</w:t>
      </w:r>
      <w:r>
        <w:t>”“</w:t>
      </w:r>
      <w:r>
        <w:t>代数运算</w:t>
      </w:r>
      <w:r>
        <w:t>”</w:t>
      </w:r>
      <w:r>
        <w:t>还是</w:t>
      </w:r>
      <w:r>
        <w:t>“</w:t>
      </w:r>
      <w:r>
        <w:t>概念理解</w:t>
      </w:r>
      <w:r>
        <w:t>”</w:t>
      </w:r>
      <w:r>
        <w:t>的哪一层，并针对性地给出</w:t>
      </w:r>
      <w:r>
        <w:t>“</w:t>
      </w:r>
      <w:r>
        <w:t>药方</w:t>
      </w:r>
      <w:r>
        <w:t>”</w:t>
      </w:r>
      <w:r>
        <w:t>。教师需要一套系统</w:t>
      </w:r>
      <w:proofErr w:type="gramStart"/>
      <w:r>
        <w:t>的错因诊断</w:t>
      </w:r>
      <w:proofErr w:type="gramEnd"/>
      <w:r>
        <w:t>框架和干预话术。</w:t>
      </w:r>
    </w:p>
    <w:p w14:paraId="497B4A4A" w14:textId="77777777" w:rsidR="009401F9" w:rsidRDefault="00000000">
      <w:pPr>
        <w:spacing w:after="200"/>
      </w:pPr>
      <w:r>
        <w:t xml:space="preserve"> </w:t>
      </w:r>
    </w:p>
    <w:p w14:paraId="16005856" w14:textId="77777777" w:rsidR="009401F9" w:rsidRDefault="00000000">
      <w:pPr>
        <w:spacing w:after="120"/>
        <w:jc w:val="left"/>
      </w:pPr>
      <w:r>
        <w:rPr>
          <w:b/>
          <w:bCs/>
        </w:rPr>
        <w:t xml:space="preserve">(2) </w:t>
      </w:r>
      <w:r>
        <w:rPr>
          <w:b/>
          <w:bCs/>
        </w:rPr>
        <w:t>核心问题（</w:t>
      </w:r>
      <w:r>
        <w:rPr>
          <w:b/>
          <w:bCs/>
        </w:rPr>
        <w:t>problem</w:t>
      </w:r>
      <w:r>
        <w:rPr>
          <w:b/>
          <w:bCs/>
        </w:rPr>
        <w:t>）</w:t>
      </w:r>
    </w:p>
    <w:p w14:paraId="62CD5312" w14:textId="77777777" w:rsidR="009401F9" w:rsidRDefault="00000000">
      <w:pPr>
        <w:spacing w:after="200"/>
      </w:pPr>
      <w:r>
        <w:t xml:space="preserve"> </w:t>
      </w:r>
    </w:p>
    <w:p w14:paraId="0427DB85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t>如何从学生的</w:t>
      </w:r>
      <w:r>
        <w:t>“</w:t>
      </w:r>
      <w:r>
        <w:t>错误答案</w:t>
      </w:r>
      <w:r>
        <w:t>”</w:t>
      </w:r>
      <w:r>
        <w:t>或</w:t>
      </w:r>
      <w:r>
        <w:t>“</w:t>
      </w:r>
      <w:r>
        <w:t>卡壳点</w:t>
      </w:r>
      <w:r>
        <w:t>”</w:t>
      </w:r>
      <w:r>
        <w:t>倒推其思维断点？</w:t>
      </w:r>
    </w:p>
    <w:p w14:paraId="25FB8764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t>常见的三角函数化简题错误可以归纳为哪几类</w:t>
      </w:r>
      <w:r>
        <w:t>“</w:t>
      </w:r>
      <w:r>
        <w:t>病症</w:t>
      </w:r>
      <w:r>
        <w:t>”</w:t>
      </w:r>
      <w:r>
        <w:t>？</w:t>
      </w:r>
    </w:p>
    <w:p w14:paraId="7C012631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t>针对每一类病症，教师应如何设计追问和微干预，帮助学生自主纠错？</w:t>
      </w:r>
    </w:p>
    <w:p w14:paraId="74A442E7" w14:textId="77777777" w:rsidR="009401F9" w:rsidRDefault="00000000">
      <w:pPr>
        <w:spacing w:after="200"/>
      </w:pPr>
      <w:r>
        <w:t xml:space="preserve"> </w:t>
      </w:r>
    </w:p>
    <w:p w14:paraId="70AADA89" w14:textId="77777777" w:rsidR="009401F9" w:rsidRDefault="00000000">
      <w:pPr>
        <w:spacing w:after="120"/>
        <w:jc w:val="left"/>
      </w:pPr>
      <w:r>
        <w:rPr>
          <w:b/>
          <w:bCs/>
        </w:rPr>
        <w:t>(3) Solution</w:t>
      </w:r>
    </w:p>
    <w:p w14:paraId="7446098C" w14:textId="77777777" w:rsidR="009401F9" w:rsidRDefault="00000000">
      <w:pPr>
        <w:spacing w:after="200"/>
      </w:pPr>
      <w:r>
        <w:t xml:space="preserve"> </w:t>
      </w:r>
    </w:p>
    <w:p w14:paraId="7EE6BB6D" w14:textId="77777777" w:rsidR="009401F9" w:rsidRDefault="00000000">
      <w:pPr>
        <w:pStyle w:val="4"/>
        <w:spacing w:after="200"/>
      </w:pPr>
      <w:r>
        <w:t xml:space="preserve">1. </w:t>
      </w:r>
      <w:proofErr w:type="gramStart"/>
      <w:r>
        <w:t>建立错因诊断</w:t>
      </w:r>
      <w:proofErr w:type="gramEnd"/>
      <w:r>
        <w:t>的三层模型：知识层</w:t>
      </w:r>
      <w:r>
        <w:t xml:space="preserve"> → </w:t>
      </w:r>
      <w:r>
        <w:t>策略层</w:t>
      </w:r>
      <w:r>
        <w:t xml:space="preserve"> → </w:t>
      </w:r>
      <w:r>
        <w:t>执行层</w:t>
      </w:r>
    </w:p>
    <w:p w14:paraId="0545CBE8" w14:textId="77777777" w:rsidR="009401F9" w:rsidRDefault="00000000">
      <w:pPr>
        <w:spacing w:after="120"/>
        <w:jc w:val="left"/>
      </w:pPr>
      <w:r>
        <w:t>首先，让学生和教师理解错误发生的层级，才能精准定位。</w:t>
      </w:r>
    </w:p>
    <w:p w14:paraId="40C664C5" w14:textId="77777777" w:rsidR="009401F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6"/>
        <w:gridCol w:w="2646"/>
        <w:gridCol w:w="4564"/>
      </w:tblGrid>
      <w:tr w:rsidR="009401F9" w14:paraId="44A4C1FA" w14:textId="77777777">
        <w:trPr>
          <w:tblHeader/>
        </w:trPr>
        <w:tc>
          <w:tcPr>
            <w:tcW w:w="1853" w:type="dxa"/>
          </w:tcPr>
          <w:p w14:paraId="7C76C5CA" w14:textId="77777777" w:rsidR="009401F9" w:rsidRDefault="00000000">
            <w:pPr>
              <w:jc w:val="left"/>
            </w:pPr>
            <w:r>
              <w:rPr>
                <w:b/>
                <w:bCs/>
              </w:rPr>
              <w:t>层级</w:t>
            </w:r>
          </w:p>
        </w:tc>
        <w:tc>
          <w:tcPr>
            <w:tcW w:w="2718" w:type="dxa"/>
          </w:tcPr>
          <w:p w14:paraId="1DF2D1A7" w14:textId="77777777" w:rsidR="009401F9" w:rsidRDefault="00000000"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tcPr>
            <w:tcW w:w="4695" w:type="dxa"/>
          </w:tcPr>
          <w:p w14:paraId="3D4F2B7C" w14:textId="77777777" w:rsidR="009401F9" w:rsidRDefault="00000000">
            <w:pPr>
              <w:jc w:val="left"/>
            </w:pPr>
            <w:r>
              <w:rPr>
                <w:b/>
                <w:bCs/>
              </w:rPr>
              <w:t>典型表现</w:t>
            </w:r>
          </w:p>
        </w:tc>
      </w:tr>
      <w:tr w:rsidR="009401F9" w14:paraId="517F09B5" w14:textId="77777777">
        <w:tc>
          <w:tcPr>
            <w:tcW w:w="1853" w:type="dxa"/>
          </w:tcPr>
          <w:p w14:paraId="663F7D9A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L1 </w:t>
            </w:r>
            <w:r>
              <w:rPr>
                <w:b/>
                <w:bCs/>
              </w:rPr>
              <w:t>知识层</w:t>
            </w:r>
          </w:p>
        </w:tc>
        <w:tc>
          <w:tcPr>
            <w:tcW w:w="2718" w:type="dxa"/>
          </w:tcPr>
          <w:p w14:paraId="4014329E" w14:textId="77777777" w:rsidR="009401F9" w:rsidRDefault="00000000">
            <w:pPr>
              <w:jc w:val="left"/>
            </w:pPr>
            <w:r>
              <w:t>公式记忆模糊、概念不</w:t>
            </w:r>
            <w:r>
              <w:lastRenderedPageBreak/>
              <w:t>清</w:t>
            </w:r>
          </w:p>
        </w:tc>
        <w:tc>
          <w:tcPr>
            <w:tcW w:w="4695" w:type="dxa"/>
          </w:tcPr>
          <w:p w14:paraId="295BF37B" w14:textId="77777777" w:rsidR="009401F9" w:rsidRDefault="00000000">
            <w:pPr>
              <w:jc w:val="left"/>
            </w:pPr>
            <w:r>
              <w:lastRenderedPageBreak/>
              <w:t>降幂公式记错系数、辅助角公式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oMath>
            <w:r>
              <w:lastRenderedPageBreak/>
              <w:t>分子分母颠倒、周期公式误用为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(π/ω)</m:t>
              </m:r>
            </m:oMath>
          </w:p>
        </w:tc>
      </w:tr>
      <w:tr w:rsidR="009401F9" w14:paraId="5BB96780" w14:textId="77777777">
        <w:tc>
          <w:tcPr>
            <w:tcW w:w="1853" w:type="dxa"/>
          </w:tcPr>
          <w:p w14:paraId="729FC1C3" w14:textId="77777777" w:rsidR="009401F9" w:rsidRDefault="00000000">
            <w:pPr>
              <w:jc w:val="left"/>
            </w:pPr>
            <w:r>
              <w:rPr>
                <w:b/>
                <w:bCs/>
              </w:rPr>
              <w:lastRenderedPageBreak/>
              <w:t xml:space="preserve">L2 </w:t>
            </w:r>
            <w:r>
              <w:rPr>
                <w:b/>
                <w:bCs/>
              </w:rPr>
              <w:t>策略层</w:t>
            </w:r>
          </w:p>
        </w:tc>
        <w:tc>
          <w:tcPr>
            <w:tcW w:w="2718" w:type="dxa"/>
          </w:tcPr>
          <w:p w14:paraId="65A3D018" w14:textId="77777777" w:rsidR="009401F9" w:rsidRDefault="00000000">
            <w:pPr>
              <w:jc w:val="left"/>
            </w:pPr>
            <w:r>
              <w:t>缺乏结构化观察，不会选择工具</w:t>
            </w:r>
          </w:p>
        </w:tc>
        <w:tc>
          <w:tcPr>
            <w:tcW w:w="4695" w:type="dxa"/>
          </w:tcPr>
          <w:p w14:paraId="63135BF6" w14:textId="77777777" w:rsidR="009401F9" w:rsidRDefault="00000000">
            <w:pPr>
              <w:jc w:val="left"/>
            </w:pPr>
            <w:r>
              <w:t>面对</w:t>
            </w:r>
            <m:oMath>
              <m:r>
                <w:rPr>
                  <w:rFonts w:ascii="Cambria Math" w:hAnsi="Cambria Math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oMath>
            <w:r>
              <w:t>不知道先降幂；角不一致时硬套辅助角</w:t>
            </w:r>
          </w:p>
        </w:tc>
      </w:tr>
      <w:tr w:rsidR="009401F9" w14:paraId="72DDE87D" w14:textId="77777777">
        <w:tc>
          <w:tcPr>
            <w:tcW w:w="1853" w:type="dxa"/>
          </w:tcPr>
          <w:p w14:paraId="29AD73E5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L3 </w:t>
            </w:r>
            <w:r>
              <w:rPr>
                <w:b/>
                <w:bCs/>
              </w:rPr>
              <w:t>执行层</w:t>
            </w:r>
          </w:p>
        </w:tc>
        <w:tc>
          <w:tcPr>
            <w:tcW w:w="2718" w:type="dxa"/>
          </w:tcPr>
          <w:p w14:paraId="5DF3D5C1" w14:textId="77777777" w:rsidR="009401F9" w:rsidRDefault="00000000">
            <w:pPr>
              <w:jc w:val="left"/>
            </w:pPr>
            <w:r>
              <w:t>思路正确，但计算粗心或逻辑疏漏</w:t>
            </w:r>
          </w:p>
        </w:tc>
        <w:tc>
          <w:tcPr>
            <w:tcW w:w="4695" w:type="dxa"/>
          </w:tcPr>
          <w:p w14:paraId="7A6A7BC6" w14:textId="77777777" w:rsidR="009401F9" w:rsidRDefault="00000000">
            <w:pPr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合并同类项时漏掉常数项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、辅助角</m:t>
                </m:r>
                <m:r>
                  <w:rPr>
                    <w:rFonts w:ascii="Cambria Math" w:hAnsi="Cambria Math"/>
                  </w:rPr>
                  <m:t>(φ)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象限判断失误、不等式解错</m:t>
                </m:r>
              </m:oMath>
            </m:oMathPara>
          </w:p>
        </w:tc>
      </w:tr>
    </w:tbl>
    <w:p w14:paraId="34FA2A28" w14:textId="77777777" w:rsidR="009401F9" w:rsidRDefault="00000000">
      <w:pPr>
        <w:spacing w:before="240"/>
      </w:pPr>
      <w:r>
        <w:t xml:space="preserve"> </w:t>
      </w:r>
    </w:p>
    <w:p w14:paraId="281041A4" w14:textId="77777777" w:rsidR="009401F9" w:rsidRDefault="00000000">
      <w:pPr>
        <w:pStyle w:val="4"/>
        <w:spacing w:after="200"/>
      </w:pPr>
      <w:r>
        <w:t xml:space="preserve">2. </w:t>
      </w:r>
      <w:r>
        <w:t>学生常见错误类型库与诊断话术（具体病例）</w:t>
      </w:r>
    </w:p>
    <w:p w14:paraId="1B106FD3" w14:textId="77777777" w:rsidR="009401F9" w:rsidRDefault="00000000">
      <w:pPr>
        <w:spacing w:after="120"/>
        <w:jc w:val="left"/>
      </w:pPr>
      <w:r>
        <w:t>以下提供几个高频错例，包含</w:t>
      </w:r>
      <w:r>
        <w:rPr>
          <w:b/>
          <w:bCs/>
        </w:rPr>
        <w:t>错解展示、</w:t>
      </w:r>
      <w:proofErr w:type="gramStart"/>
      <w:r>
        <w:rPr>
          <w:b/>
          <w:bCs/>
        </w:rPr>
        <w:t>错因定位</w:t>
      </w:r>
      <w:proofErr w:type="gramEnd"/>
      <w:r>
        <w:rPr>
          <w:b/>
          <w:bCs/>
        </w:rPr>
        <w:t>、诊断追问、矫正处方</w:t>
      </w:r>
      <w:r>
        <w:t>。</w:t>
      </w:r>
    </w:p>
    <w:p w14:paraId="5755EFAD" w14:textId="77777777" w:rsidR="009401F9" w:rsidRDefault="00000000">
      <w:pPr>
        <w:spacing w:after="200"/>
      </w:pPr>
      <w:r>
        <w:t xml:space="preserve"> </w:t>
      </w:r>
    </w:p>
    <w:p w14:paraId="7819E0C8" w14:textId="77777777" w:rsidR="009401F9" w:rsidRDefault="00000000">
      <w:pPr>
        <w:spacing w:after="120"/>
        <w:jc w:val="left"/>
      </w:pPr>
      <w:r>
        <w:rPr>
          <w:b/>
          <w:bCs/>
        </w:rPr>
        <w:t>病例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：【知识层缺陷】辅助角公式的</w:t>
      </w:r>
      <m:oMath>
        <m:r>
          <w:rPr>
            <w:rFonts w:ascii="Cambria Math" w:hAnsi="Cambria Math"/>
          </w:rPr>
          <m:t>(φ)</m:t>
        </m:r>
      </m:oMath>
      <w:r>
        <w:rPr>
          <w:b/>
          <w:bCs/>
        </w:rPr>
        <w:t>找反了</w:t>
      </w:r>
    </w:p>
    <w:p w14:paraId="2F378F6C" w14:textId="77777777" w:rsidR="009401F9" w:rsidRDefault="00000000">
      <w:pPr>
        <w:spacing w:after="200"/>
      </w:pPr>
      <w:r>
        <w:t xml:space="preserve"> </w:t>
      </w:r>
    </w:p>
    <w:p w14:paraId="2F5A2996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题目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化简</m:t>
        </m:r>
        <m:r>
          <w:rPr>
            <w:rFonts w:ascii="Cambria Math" w:hAnsi="Cambria Math"/>
          </w:rPr>
          <m:t>(f(x)=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2DC1039A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学生错解：</m:t>
        </m:r>
        <m: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w:rPr>
            <w:rFonts w:ascii="Cambria Math" w:hAnsi="Cambria Math"/>
          </w:rPr>
          <m:t>=2)</m:t>
        </m:r>
        <m:r>
          <m:rPr>
            <m:sty m:val="p"/>
          </m:rPr>
          <w:rPr>
            <w:rFonts w:ascii="Cambria Math" w:hAnsi="Cambria Math"/>
          </w:rPr>
          <m:t>，因为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</m:num>
          <m:den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，得</m:t>
        </m:r>
        <m:r>
          <w:rPr>
            <w:rFonts w:ascii="Cambria Math" w:hAnsi="Cambria Math"/>
          </w:rPr>
          <m:t>(φ=-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，结果写为</m:t>
        </m:r>
        <m:r>
          <w:rPr>
            <w:rFonts w:ascii="Cambria Math" w:hAnsi="Cambria Math"/>
          </w:rPr>
          <m:t>(2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(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2x-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32B890EB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错因诊断</m:t>
        </m:r>
        <m:r>
          <m:rPr>
            <m:sty m:val="p"/>
          </m:rPr>
          <w:rPr>
            <w:rFonts w:ascii="Cambria Math" w:hAnsi="Cambria Math"/>
          </w:rPr>
          <m:t>：</m:t>
        </m:r>
      </m:oMath>
    </w:p>
    <w:p w14:paraId="1171A90E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知识层：未掌握辅助角公式的标准结构</m:t>
        </m:r>
        <m:r>
          <w:rPr>
            <w:rFonts w:ascii="Cambria Math" w:hAnsi="Cambria Math"/>
          </w:rPr>
          <m:t>(a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+b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，错将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记成了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1ACB999D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诊断追问：</m:t>
        </m:r>
        <m:r>
          <w:rPr>
            <w:rFonts w:ascii="Cambria Math" w:hAnsi="Cambria Math"/>
          </w:rPr>
          <m:t>“</m:t>
        </m:r>
        <m:r>
          <m:rPr>
            <m:sty m:val="p"/>
          </m:rPr>
          <w:rPr>
            <w:rFonts w:ascii="Cambria Math" w:hAnsi="Cambria Math"/>
          </w:rPr>
          <m:t>老师看到你公式记得很熟，算出了振幅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。不过我们验证一下：把你化简后的式子</m:t>
        </m:r>
        <m:r>
          <w:rPr>
            <w:rFonts w:ascii="Cambria Math" w:hAnsi="Cambria Math"/>
          </w:rPr>
          <m:t>(2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</m:t>
            </m:r>
          </m:e>
        </m:func>
        <m:r>
          <w:rPr>
            <w:rFonts w:ascii="Cambria Math" w:hAnsi="Cambria Math"/>
          </w:rPr>
          <m:t>2x-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))</m:t>
        </m:r>
        <m:r>
          <m:rPr>
            <m:sty m:val="p"/>
          </m:rPr>
          <w:rPr>
            <w:rFonts w:ascii="Cambria Math" w:hAnsi="Cambria Math"/>
          </w:rPr>
          <m:t>展开，看看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前面的系数是</m:t>
        </m:r>
        <m:r>
          <w:rPr>
            <w:rFonts w:ascii="Cambria Math" w:hAnsi="Cambria Math"/>
          </w:rPr>
          <m:t>(-1)</m:t>
        </m:r>
        <m:r>
          <m:rPr>
            <m:sty m:val="p"/>
          </m:rPr>
          <w:rPr>
            <w:rFonts w:ascii="Cambria Math" w:hAnsi="Cambria Math"/>
          </w:rPr>
          <m:t>还是</m:t>
        </m:r>
        <m: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？</m:t>
        </m:r>
        <m:r>
          <w:rPr>
            <w:rFonts w:ascii="Cambria Math" w:hAnsi="Cambria Math"/>
          </w:rPr>
          <m:t>”</m:t>
        </m:r>
      </m:oMath>
    </w:p>
    <w:p w14:paraId="30330D9F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矫正处方</m:t>
        </m:r>
        <m:r>
          <m:rPr>
            <m:sty m:val="p"/>
          </m:rPr>
          <w:rPr>
            <w:rFonts w:ascii="Cambria Math" w:hAnsi="Cambria Math"/>
          </w:rPr>
          <m:t>：</m:t>
        </m:r>
      </m:oMath>
    </w:p>
    <w:p w14:paraId="74359234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口诀强化：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在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>
            <m:sty m:val="p"/>
          </m:rPr>
          <w:rPr>
            <w:rFonts w:ascii="Cambria Math" w:hAnsi="Cambria Math"/>
          </w:rPr>
          <m:t>前，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在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</w:rPr>
          <m:t>前；</m:t>
        </m:r>
        <m:r>
          <w:rPr>
            <w:rFonts w:ascii="Cambria Math" w:hAnsi="Cambria Math"/>
          </w:rPr>
          <m:t>tan(φ)=b/a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473851E2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强制验算习惯：每次合并后，</m:t>
        </m:r>
        <m:r>
          <m:rPr>
            <m:sty m:val="b"/>
          </m:rPr>
          <w:rPr>
            <w:rFonts w:ascii="Cambria Math" w:hAnsi="Cambria Math"/>
          </w:rPr>
          <m:t>将结果展开回代验证系数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777F1D3F" w14:textId="77777777" w:rsidR="009401F9" w:rsidRDefault="00000000">
      <w:pPr>
        <w:spacing w:after="200"/>
      </w:pPr>
      <w:r>
        <w:t xml:space="preserve"> </w:t>
      </w:r>
    </w:p>
    <w:p w14:paraId="7ED85857" w14:textId="77777777" w:rsidR="009401F9" w:rsidRDefault="009401F9">
      <w:pPr>
        <w:pBdr>
          <w:bottom w:val="single" w:sz="6" w:space="1" w:color="auto"/>
        </w:pBdr>
        <w:spacing w:after="120"/>
      </w:pPr>
    </w:p>
    <w:p w14:paraId="196A9EAA" w14:textId="77777777" w:rsidR="009401F9" w:rsidRDefault="00000000">
      <w:pPr>
        <w:spacing w:after="200"/>
      </w:pPr>
      <w:r>
        <w:t xml:space="preserve"> </w:t>
      </w:r>
    </w:p>
    <w:p w14:paraId="09555473" w14:textId="77777777" w:rsidR="009401F9" w:rsidRDefault="00000000">
      <w:pPr>
        <w:spacing w:after="120"/>
        <w:jc w:val="left"/>
      </w:pPr>
      <w:r>
        <w:rPr>
          <w:b/>
          <w:bCs/>
        </w:rPr>
        <w:t>病例二：【策略层缺陷】面对混合结构不知从何下手</w:t>
      </w:r>
    </w:p>
    <w:p w14:paraId="0DDECBF8" w14:textId="77777777" w:rsidR="009401F9" w:rsidRDefault="00000000">
      <w:pPr>
        <w:spacing w:after="200"/>
      </w:pPr>
      <w:r>
        <w:t xml:space="preserve"> </w:t>
      </w:r>
    </w:p>
    <w:p w14:paraId="31A567AA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题目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求</m:t>
        </m:r>
        <m:r>
          <w:rPr>
            <w:rFonts w:ascii="Cambria Math" w:hAnsi="Cambria Math"/>
          </w:rPr>
          <m:t>(f(x)=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的最值。</m:t>
        </m:r>
      </m:oMath>
    </w:p>
    <w:p w14:paraId="165D7230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w:lastRenderedPageBreak/>
          <m:t>学生错解：直接写</m:t>
        </m:r>
        <m:r>
          <w:rPr>
            <w:rFonts w:ascii="Cambria Math" w:hAnsi="Cambria Math"/>
          </w:rPr>
          <m:t>“</m:t>
        </m:r>
        <m:r>
          <m:rPr>
            <m:sty m:val="p"/>
          </m:rPr>
          <w:rPr>
            <w:rFonts w:ascii="Cambria Math" w:hAnsi="Cambria Math"/>
          </w:rPr>
          <m:t>当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=1,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=1)</m:t>
        </m:r>
        <m:r>
          <m:rPr>
            <m:sty m:val="p"/>
          </m:rPr>
          <w:rPr>
            <w:rFonts w:ascii="Cambria Math" w:hAnsi="Cambria Math"/>
          </w:rPr>
          <m:t>时最大</m:t>
        </m:r>
        <m:r>
          <w:rPr>
            <w:rFonts w:ascii="Cambria Math" w:hAnsi="Cambria Math"/>
          </w:rPr>
          <m:t>”</m:t>
        </m:r>
        <m:r>
          <m:rPr>
            <m:sty m:val="p"/>
          </m:rPr>
          <w:rPr>
            <w:rFonts w:ascii="Cambria Math" w:hAnsi="Cambria Math"/>
          </w:rPr>
          <m:t>，或试图用辅助角公式硬凑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56AE88E1" w14:textId="77777777" w:rsidR="009401F9" w:rsidRDefault="00000000">
      <w:pPr>
        <w:pStyle w:val="a8"/>
        <w:numPr>
          <w:ilvl w:val="0"/>
          <w:numId w:val="1"/>
        </w:numPr>
        <w:spacing w:after="100"/>
      </w:pPr>
      <w:proofErr w:type="gramStart"/>
      <w:r>
        <w:rPr>
          <w:b/>
          <w:bCs/>
        </w:rPr>
        <w:t>错因诊断</w:t>
      </w:r>
      <w:proofErr w:type="gramEnd"/>
      <w:r>
        <w:t>：</w:t>
      </w:r>
    </w:p>
    <w:p w14:paraId="12EB4CB7" w14:textId="77777777" w:rsidR="009401F9" w:rsidRDefault="00000000">
      <w:pPr>
        <w:pStyle w:val="a8"/>
        <w:numPr>
          <w:ilvl w:val="1"/>
          <w:numId w:val="1"/>
        </w:numPr>
        <w:spacing w:after="100"/>
      </w:pPr>
      <w:r>
        <w:rPr>
          <w:b/>
          <w:bCs/>
        </w:rPr>
        <w:t>策略层</w:t>
      </w:r>
      <w:r>
        <w:t>：没有建立</w:t>
      </w:r>
      <w:r>
        <w:t>“</w:t>
      </w:r>
      <w:r>
        <w:t>角</w:t>
      </w:r>
      <w:r>
        <w:t>-</w:t>
      </w:r>
      <w:r>
        <w:t>名</w:t>
      </w:r>
      <w:r>
        <w:t>-</w:t>
      </w:r>
      <w:r>
        <w:t>结构</w:t>
      </w:r>
      <w:r>
        <w:t>”</w:t>
      </w:r>
      <w:r>
        <w:t>的观察习惯。看到平方和乘积，未意识到必须</w:t>
      </w:r>
      <w:r>
        <w:rPr>
          <w:b/>
          <w:bCs/>
        </w:rPr>
        <w:t>先降幂统一</w:t>
      </w:r>
      <w:proofErr w:type="gramStart"/>
      <w:r>
        <w:rPr>
          <w:b/>
          <w:bCs/>
        </w:rPr>
        <w:t>角</w:t>
      </w:r>
      <w:r>
        <w:t>才能</w:t>
      </w:r>
      <w:proofErr w:type="gramEnd"/>
      <w:r>
        <w:t>进入下一步。</w:t>
      </w:r>
    </w:p>
    <w:p w14:paraId="6987E823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诊断追问</w:t>
      </w:r>
      <w:r>
        <w:t>：</w:t>
      </w:r>
      <w:r>
        <w:t>“</w:t>
      </w:r>
      <m:oMath>
        <m:r>
          <m:rPr>
            <m:sty m:val="p"/>
          </m:rPr>
          <w:rPr>
            <w:rFonts w:ascii="Cambria Math" w:hAnsi="Cambria Math"/>
          </w:rPr>
          <m:t>这个式子里的</m:t>
        </m:r>
        <m:r>
          <w:rPr>
            <w:rFonts w:ascii="Cambria Math" w:hAnsi="Cambria Math"/>
          </w:rPr>
          <m:t>‘</m:t>
        </m:r>
        <m:r>
          <m:rPr>
            <m:sty m:val="p"/>
          </m:rPr>
          <w:rPr>
            <w:rFonts w:ascii="Cambria Math" w:hAnsi="Cambria Math"/>
          </w:rPr>
          <m:t>角</m:t>
        </m:r>
        <m:r>
          <w:rPr>
            <w:rFonts w:ascii="Cambria Math" w:hAnsi="Cambria Math"/>
          </w:rPr>
          <m:t>’</m:t>
        </m:r>
        <m:r>
          <m:rPr>
            <m:sty m:val="p"/>
          </m:rPr>
          <w:rPr>
            <w:rFonts w:ascii="Cambria Math" w:hAnsi="Cambria Math"/>
          </w:rPr>
          <m:t>有几个？如果直接用辅助角，角是</m:t>
        </m:r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和</m:t>
        </m:r>
        <m:r>
          <w:rPr>
            <w:rFonts w:ascii="Cambria Math" w:hAnsi="Cambria Math"/>
          </w:rPr>
          <m:t>(2x)</m:t>
        </m:r>
        <m:r>
          <m:rPr>
            <m:sty m:val="p"/>
          </m:rPr>
          <w:rPr>
            <w:rFonts w:ascii="Cambria Math" w:hAnsi="Cambria Math"/>
          </w:rPr>
          <m:t>混在一起的，能合并吗？所以你觉得第一步必须解决什么问题？</m:t>
        </m:r>
        <m:r>
          <w:rPr>
            <w:rFonts w:ascii="Cambria Math" w:hAnsi="Cambria Math"/>
          </w:rPr>
          <m:t>”</m:t>
        </m:r>
      </m:oMath>
    </w:p>
    <w:p w14:paraId="4736F341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矫正处方</w:t>
      </w:r>
      <w:r>
        <w:t>：</w:t>
      </w:r>
    </w:p>
    <w:p w14:paraId="79898641" w14:textId="77777777" w:rsidR="009401F9" w:rsidRDefault="00000000">
      <w:pPr>
        <w:pStyle w:val="a8"/>
        <w:numPr>
          <w:ilvl w:val="1"/>
          <w:numId w:val="1"/>
        </w:numPr>
        <w:spacing w:after="100"/>
      </w:pPr>
      <w:r>
        <w:t>思维导图训练：给出流程图。看到式子</w:t>
      </w:r>
      <w:r>
        <w:t xml:space="preserve"> -&gt; </w:t>
      </w:r>
      <w:r>
        <w:t>有</w:t>
      </w:r>
      <w:proofErr w:type="gramStart"/>
      <w:r>
        <w:t>平方</w:t>
      </w:r>
      <w:r>
        <w:t>/</w:t>
      </w:r>
      <w:proofErr w:type="gramEnd"/>
      <w:r>
        <w:t>乘积吗？</w:t>
      </w:r>
      <w:r>
        <w:t xml:space="preserve"> </w:t>
      </w:r>
      <w:r>
        <w:br/>
        <w:t xml:space="preserve">    -&gt; </w:t>
      </w:r>
      <w:r>
        <w:t>有：立刻用降幂</w:t>
      </w:r>
      <w:r>
        <w:t>/</w:t>
      </w:r>
      <w:r>
        <w:t>倍角公式（目标：消灭二次项，统一角）</w:t>
      </w:r>
      <w:r>
        <w:br/>
        <w:t xml:space="preserve">    -&gt; </w:t>
      </w:r>
      <w:r>
        <w:t>无：观察角是否一致？</w:t>
      </w:r>
      <w:r>
        <w:t xml:space="preserve"> </w:t>
      </w:r>
      <w:r>
        <w:br/>
        <w:t xml:space="preserve">        -&gt; </w:t>
      </w:r>
      <w:r>
        <w:t>一致且异名：辅助角</w:t>
      </w:r>
      <w:r>
        <w:br/>
        <w:t xml:space="preserve">        -&gt; </w:t>
      </w:r>
      <w:r>
        <w:t>不一致：诱导公式或</w:t>
      </w:r>
      <w:proofErr w:type="gramStart"/>
      <w:r>
        <w:t>和差化积</w:t>
      </w:r>
      <w:proofErr w:type="gramEnd"/>
    </w:p>
    <w:p w14:paraId="56EDCFD5" w14:textId="77777777" w:rsidR="009401F9" w:rsidRDefault="00000000">
      <w:pPr>
        <w:spacing w:after="200"/>
      </w:pPr>
      <w:r>
        <w:t xml:space="preserve"> </w:t>
      </w:r>
    </w:p>
    <w:p w14:paraId="53CBCEE6" w14:textId="77777777" w:rsidR="009401F9" w:rsidRDefault="009401F9">
      <w:pPr>
        <w:pBdr>
          <w:bottom w:val="single" w:sz="6" w:space="1" w:color="auto"/>
        </w:pBdr>
        <w:spacing w:after="120"/>
      </w:pPr>
    </w:p>
    <w:p w14:paraId="2452A4EC" w14:textId="77777777" w:rsidR="009401F9" w:rsidRDefault="00000000">
      <w:pPr>
        <w:spacing w:after="200"/>
      </w:pPr>
      <w:r>
        <w:t xml:space="preserve"> </w:t>
      </w:r>
    </w:p>
    <w:p w14:paraId="1FEF3178" w14:textId="77777777" w:rsidR="009401F9" w:rsidRDefault="00000000">
      <w:pPr>
        <w:spacing w:after="120"/>
        <w:jc w:val="left"/>
      </w:pPr>
      <w:r>
        <w:rPr>
          <w:b/>
          <w:bCs/>
        </w:rPr>
        <w:t>病例三：【执行层缺陷】降幂后丢失常数项或符号错乱</w:t>
      </w:r>
    </w:p>
    <w:p w14:paraId="74448E04" w14:textId="77777777" w:rsidR="009401F9" w:rsidRDefault="00000000">
      <w:pPr>
        <w:spacing w:after="200"/>
      </w:pPr>
      <w:r>
        <w:t xml:space="preserve"> </w:t>
      </w:r>
    </w:p>
    <w:p w14:paraId="4587C679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题目</w:t>
      </w:r>
      <w:r>
        <w:t>：</w:t>
      </w:r>
      <m:oMath>
        <m:r>
          <w:rPr>
            <w:rFonts w:ascii="Cambria Math" w:hAnsi="Cambria Math"/>
          </w:rPr>
          <m:t>(f(x)=2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-1)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4F340D7A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学生错解：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，所以</m:t>
        </m:r>
        <m:r>
          <w:rPr>
            <w:rFonts w:ascii="Cambria Math" w:hAnsi="Cambria Math"/>
          </w:rPr>
          <m:t>(2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-1=1+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x-1=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。这一步正确。</m:t>
        </m:r>
      </m:oMath>
    </w:p>
    <w:p w14:paraId="3BF8128F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进阶题错解：</m:t>
        </m:r>
        <m:r>
          <w:rPr>
            <w:rFonts w:ascii="Cambria Math" w:hAnsi="Cambria Math"/>
          </w:rPr>
          <m:t>(f(x)=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39A9B8FC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学生写：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=1-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（漏了分母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）。</m:t>
        </m:r>
      </m:oMath>
    </w:p>
    <w:p w14:paraId="00B3AA6D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或者合并时：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，最后写最大值时忘了前面的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48698E93" w14:textId="77777777" w:rsidR="009401F9" w:rsidRDefault="00000000">
      <w:pPr>
        <w:pStyle w:val="a8"/>
        <w:numPr>
          <w:ilvl w:val="0"/>
          <w:numId w:val="1"/>
        </w:numPr>
        <w:spacing w:after="100"/>
      </w:pPr>
      <w:proofErr w:type="gramStart"/>
      <w:r>
        <w:rPr>
          <w:b/>
          <w:bCs/>
        </w:rPr>
        <w:t>错因诊断</w:t>
      </w:r>
      <w:proofErr w:type="gramEnd"/>
      <w:r>
        <w:t>：</w:t>
      </w:r>
    </w:p>
    <w:p w14:paraId="09A39994" w14:textId="77777777" w:rsidR="009401F9" w:rsidRDefault="00000000">
      <w:pPr>
        <w:pStyle w:val="a8"/>
        <w:numPr>
          <w:ilvl w:val="1"/>
          <w:numId w:val="1"/>
        </w:numPr>
        <w:spacing w:after="100"/>
      </w:pPr>
      <w:r>
        <w:rPr>
          <w:b/>
          <w:bCs/>
        </w:rPr>
        <w:t>执行层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代数式运算的</m:t>
        </m:r>
        <m:r>
          <w:rPr>
            <w:rFonts w:ascii="Cambria Math" w:hAnsi="Cambria Math"/>
          </w:rPr>
          <m:t>“</m:t>
        </m:r>
        <m:r>
          <m:rPr>
            <m:sty m:val="p"/>
          </m:rPr>
          <w:rPr>
            <w:rFonts w:ascii="Cambria Math" w:hAnsi="Cambria Math"/>
          </w:rPr>
          <m:t>整体感</m:t>
        </m:r>
        <m:r>
          <w:rPr>
            <w:rFonts w:ascii="Cambria Math" w:hAnsi="Cambria Math"/>
          </w:rPr>
          <m:t>”</m:t>
        </m:r>
        <m:r>
          <m:rPr>
            <m:sty m:val="p"/>
          </m:rPr>
          <w:rPr>
            <w:rFonts w:ascii="Cambria Math" w:hAnsi="Cambria Math"/>
          </w:rPr>
          <m:t>缺失，分步抄写时漏系数。</m:t>
        </m:r>
      </m:oMath>
    </w:p>
    <w:p w14:paraId="6206A753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诊断追问</m:t>
        </m:r>
        <m:r>
          <m:rPr>
            <m:sty m:val="p"/>
          </m:rPr>
          <w:rPr>
            <w:rFonts w:ascii="Cambria Math" w:hAnsi="Cambria Math"/>
          </w:rPr>
          <m:t>：</m:t>
        </m:r>
        <m:r>
          <m:rPr>
            <m:sty m:val="p"/>
          </m:rPr>
          <w:rPr>
            <w:rFonts w:ascii="Cambria Math" w:hAnsi="Cambria Math"/>
          </w:rPr>
          <m:t>“</m:t>
        </m:r>
        <m:r>
          <m:rPr>
            <m:sty m:val="p"/>
          </m:rPr>
          <w:rPr>
            <w:rFonts w:ascii="Cambria Math" w:hAnsi="Cambria Math"/>
          </w:rPr>
          <m:t>你检查一下第一行到第二行的过程：</m:t>
        </m:r>
        <m:r>
          <m:rPr>
            <m:sty m:val="p"/>
          </m:rPr>
          <w:rPr>
            <w:rFonts w:ascii="Cambria Math" w:hAnsi="Cambria Math"/>
          </w:rPr>
          <m:t xml:space="preserve">\( \sin^2 x \) </m:t>
        </m:r>
        <m:r>
          <m:rPr>
            <m:sty m:val="p"/>
          </m:rPr>
          <w:rPr>
            <w:rFonts w:ascii="Cambria Math" w:hAnsi="Cambria Math"/>
          </w:rPr>
          <m:t>的降幂公式里，等号右边有几项？每一项都要乘以前面的系数吗？</m:t>
        </m:r>
        <m:r>
          <m:rPr>
            <m:sty m:val="p"/>
          </m:rPr>
          <w:rPr>
            <w:rFonts w:ascii="Cambria Math" w:hAnsi="Cambria Math"/>
          </w:rPr>
          <m:t>”</m:t>
        </m:r>
      </m:oMath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“</m:t>
          </m:r>
          <m:r>
            <m:rPr>
              <m:sty m:val="p"/>
            </m:rPr>
            <w:rPr>
              <w:rFonts w:ascii="Cambria Math" w:hAnsi="Cambria Math"/>
            </w:rPr>
            <m:t>现在化简完了，这是一个正弦型曲线上下平移了吗？平移量是多少？那最大值除了加振幅，还要加什么？</m:t>
          </m:r>
          <m:r>
            <m:rPr>
              <m:sty m:val="p"/>
            </m:rPr>
            <w:rPr>
              <w:rFonts w:ascii="Cambria Math" w:hAnsi="Cambria Math"/>
            </w:rPr>
            <m:t>”</m:t>
          </m:r>
        </m:oMath>
      </m:oMathPara>
    </w:p>
    <w:p w14:paraId="0CD1D91A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矫正处方</m:t>
        </m:r>
        <m:r>
          <m:rPr>
            <m:sty m:val="p"/>
          </m:rPr>
          <w:rPr>
            <w:rFonts w:ascii="Cambria Math" w:hAnsi="Cambria Math"/>
          </w:rPr>
          <m:t>：</m:t>
        </m:r>
      </m:oMath>
    </w:p>
    <w:p w14:paraId="2B110E06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w:rPr>
            <w:rFonts w:ascii="Cambria Math" w:hAnsi="Cambria Math"/>
          </w:rPr>
          <m:t>“</m:t>
        </m:r>
        <m:r>
          <m:rPr>
            <m:sty m:val="p"/>
          </m:rPr>
          <w:rPr>
            <w:rFonts w:ascii="Cambria Math" w:hAnsi="Cambria Math"/>
          </w:rPr>
          <m:t>脱括号</m:t>
        </m:r>
        <m:r>
          <w:rPr>
            <w:rFonts w:ascii="Cambria Math" w:hAnsi="Cambria Math"/>
          </w:rPr>
          <m:t>”</m:t>
        </m:r>
        <m:r>
          <m:rPr>
            <m:sty m:val="p"/>
          </m:rPr>
          <w:rPr>
            <w:rFonts w:ascii="Cambria Math" w:hAnsi="Cambria Math"/>
          </w:rPr>
          <m:t>专项训练：</m:t>
        </m:r>
        <m:r>
          <w:rPr>
            <w:rFonts w:ascii="Cambria Math" w:hAnsi="Cambria Math"/>
          </w:rPr>
          <m:t>(a⋅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6BCBCE74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结构标注法：要求学生写完标准形式后，用红笔圈出</m:t>
        </m:r>
        <m:r>
          <w:rPr>
            <w:rFonts w:ascii="Cambria Math" w:hAnsi="Cambria Math"/>
          </w:rPr>
          <m:t>(A,ω,φ,k)</m:t>
        </m:r>
        <m:r>
          <m:rPr>
            <m:sty m:val="p"/>
          </m:rPr>
          <w:rPr>
            <w:rFonts w:ascii="Cambria Math" w:hAnsi="Cambria Math"/>
          </w:rPr>
          <m:t>，并口答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/>
            </m:func>
          </m:sub>
        </m:sSub>
        <m:r>
          <w:rPr>
            <w:rFonts w:ascii="Cambria Math" w:hAnsi="Cambria Math"/>
          </w:rPr>
          <m:t>=k+|A|)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0A42C3DB" w14:textId="77777777" w:rsidR="009401F9" w:rsidRDefault="00000000">
      <w:pPr>
        <w:spacing w:after="200"/>
      </w:pPr>
      <w:r>
        <w:t xml:space="preserve"> </w:t>
      </w:r>
    </w:p>
    <w:p w14:paraId="500E3F8E" w14:textId="77777777" w:rsidR="009401F9" w:rsidRDefault="009401F9">
      <w:pPr>
        <w:pBdr>
          <w:bottom w:val="single" w:sz="6" w:space="1" w:color="auto"/>
        </w:pBdr>
        <w:spacing w:after="120"/>
      </w:pPr>
    </w:p>
    <w:p w14:paraId="0E8BEE78" w14:textId="77777777" w:rsidR="009401F9" w:rsidRDefault="00000000">
      <w:pPr>
        <w:spacing w:after="200"/>
      </w:pPr>
      <w:r>
        <w:t xml:space="preserve"> </w:t>
      </w:r>
    </w:p>
    <w:p w14:paraId="3EB7600D" w14:textId="77777777" w:rsidR="009401F9" w:rsidRDefault="00000000">
      <w:pPr>
        <w:spacing w:after="120"/>
        <w:jc w:val="left"/>
      </w:pPr>
      <w:r>
        <w:rPr>
          <w:b/>
          <w:bCs/>
        </w:rPr>
        <w:t>病例四：【概念层混淆】周期公式误用于未化简式</w:t>
      </w:r>
    </w:p>
    <w:p w14:paraId="5703E895" w14:textId="77777777" w:rsidR="009401F9" w:rsidRDefault="00000000">
      <w:pPr>
        <w:spacing w:after="200"/>
      </w:pPr>
      <w:r>
        <w:t xml:space="preserve"> </w:t>
      </w:r>
    </w:p>
    <w:p w14:paraId="584509E7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题目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求</m:t>
        </m:r>
        <m:r>
          <w:rPr>
            <w:rFonts w:ascii="Cambria Math" w:hAnsi="Cambria Math"/>
          </w:rPr>
          <m:t>(f(x)=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的周期。</m:t>
        </m:r>
      </m:oMath>
    </w:p>
    <w:p w14:paraId="25146C6B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学生错解</m:t>
        </m:r>
        <m:r>
          <m:rPr>
            <m:sty m:val="p"/>
          </m:rPr>
          <w:rPr>
            <w:rFonts w:ascii="Cambria Math" w:hAnsi="Cambria Math"/>
          </w:rPr>
          <m:t>：</m:t>
        </m:r>
        <m:r>
          <m:rPr>
            <m:sty m:val="p"/>
          </m:rPr>
          <w:rPr>
            <w:rFonts w:ascii="Cambria Math" w:hAnsi="Cambria Math"/>
          </w:rPr>
          <m:t>(\omega=1)</m:t>
        </m:r>
        <m:r>
          <m:rPr>
            <m:sty m:val="p"/>
          </m:rPr>
          <w:rPr>
            <w:rFonts w:ascii="Cambria Math" w:hAnsi="Cambria Math"/>
          </w:rPr>
          <m:t>，所以</m:t>
        </m:r>
        <m:r>
          <m:rPr>
            <m:sty m:val="p"/>
          </m:rPr>
          <w:rPr>
            <w:rFonts w:ascii="Cambria Math" w:hAnsi="Cambria Math"/>
          </w:rPr>
          <m:t xml:space="preserve"> (T=2\pi)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3DF6FE9F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b"/>
          </m:rPr>
          <w:rPr>
            <w:rFonts w:ascii="Cambria Math" w:hAnsi="Cambria Math"/>
          </w:rPr>
          <m:t>错因诊断</m:t>
        </m:r>
        <m:r>
          <m:rPr>
            <m:sty m:val="p"/>
          </m:rPr>
          <w:rPr>
            <w:rFonts w:ascii="Cambria Math" w:hAnsi="Cambria Math"/>
          </w:rPr>
          <m:t>：</m:t>
        </m:r>
      </m:oMath>
    </w:p>
    <w:p w14:paraId="48FF7B99" w14:textId="77777777" w:rsidR="009401F9" w:rsidRDefault="00000000">
      <w:pPr>
        <w:pStyle w:val="a8"/>
        <w:numPr>
          <w:ilvl w:val="1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概念层：未理解</m:t>
        </m:r>
        <m:r>
          <w:rPr>
            <w:rFonts w:ascii="Cambria Math" w:hAnsi="Cambria Math"/>
          </w:rPr>
          <m:t>(T=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|ω|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的适用前提是单一正弦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余弦函数的一次形式</m:t>
        </m:r>
        <m:r>
          <w:rPr>
            <w:rFonts w:ascii="Cambria Math" w:hAnsi="Cambria Math"/>
          </w:rPr>
          <m:t>(A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</m:t>
            </m:r>
          </m:e>
        </m:func>
        <m:r>
          <w:rPr>
            <w:rFonts w:ascii="Cambria Math" w:hAnsi="Cambria Math"/>
          </w:rPr>
          <m:t>ωx+φ))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1F6F307C" w14:textId="77777777" w:rsidR="009401F9" w:rsidRDefault="00000000">
      <w:pPr>
        <w:pStyle w:val="a8"/>
        <w:numPr>
          <w:ilvl w:val="0"/>
          <w:numId w:val="1"/>
        </w:numPr>
        <w:spacing w:after="100"/>
      </w:pPr>
      <m:oMath>
        <m:r>
          <m:rPr>
            <m:sty m:val="p"/>
          </m:rPr>
          <w:rPr>
            <w:rFonts w:ascii="Cambria Math" w:hAnsi="Cambria Math"/>
          </w:rPr>
          <m:t>诊断追问：</m:t>
        </m:r>
        <m:r>
          <w:rPr>
            <w:rFonts w:ascii="Cambria Math" w:hAnsi="Cambria Math"/>
          </w:rPr>
          <m:t>“(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的最大值是不是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？那它达到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的时候</m:t>
        </m:r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是多少？如果周期是</m:t>
        </m:r>
        <m:r>
          <w:rPr>
            <w:rFonts w:ascii="Cambria Math" w:hAnsi="Cambria Math"/>
          </w:rPr>
          <m:t>(2π)</m:t>
        </m:r>
        <m:r>
          <m:rPr>
            <m:sty m:val="p"/>
          </m:rPr>
          <w:rPr>
            <w:rFonts w:ascii="Cambria Math" w:hAnsi="Cambria Math"/>
          </w:rPr>
          <m:t>，它应该每</m:t>
        </m:r>
        <m:r>
          <w:rPr>
            <w:rFonts w:ascii="Cambria Math" w:hAnsi="Cambria Math"/>
          </w:rPr>
          <m:t>(2π)</m:t>
        </m:r>
        <m:r>
          <m:rPr>
            <m:sty m:val="p"/>
          </m:rPr>
          <w:rPr>
            <w:rFonts w:ascii="Cambria Math" w:hAnsi="Cambria Math"/>
          </w:rPr>
          <m:t>重复一次，但你看</m:t>
        </m:r>
        <m:r>
          <w:rPr>
            <w:rFonts w:ascii="Cambria Math" w:hAnsi="Cambria Math"/>
          </w:rPr>
          <m:t>(x=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和</m:t>
        </m:r>
        <m:r>
          <w:rPr>
            <w:rFonts w:ascii="Cambria Math" w:hAnsi="Cambria Math"/>
          </w:rPr>
          <m:t>(x=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+π)</m:t>
        </m:r>
        <m:r>
          <m:rPr>
            <m:sty m:val="p"/>
          </m:rPr>
          <w:rPr>
            <w:rFonts w:ascii="Cambria Math" w:hAnsi="Cambria Math"/>
          </w:rPr>
          <m:t>的函数值一样吗？</m:t>
        </m:r>
        <m:r>
          <w:rPr>
            <w:rFonts w:ascii="Cambria Math" w:hAnsi="Cambria Math"/>
          </w:rPr>
          <m:t>”</m:t>
        </m:r>
      </m:oMath>
    </w:p>
    <w:p w14:paraId="781B9527" w14:textId="77777777" w:rsidR="009401F9" w:rsidRDefault="00000000">
      <w:pPr>
        <w:pStyle w:val="a8"/>
        <w:numPr>
          <w:ilvl w:val="0"/>
          <w:numId w:val="1"/>
        </w:numPr>
        <w:spacing w:after="100"/>
      </w:pPr>
      <w:r>
        <w:rPr>
          <w:b/>
          <w:bCs/>
        </w:rPr>
        <w:t>矫正处方</w:t>
      </w:r>
      <w:r>
        <w:t>：</w:t>
      </w:r>
    </w:p>
    <w:p w14:paraId="528A3A80" w14:textId="77777777" w:rsidR="009401F9" w:rsidRDefault="00000000">
      <w:pPr>
        <w:pStyle w:val="a8"/>
        <w:numPr>
          <w:ilvl w:val="1"/>
          <w:numId w:val="1"/>
        </w:numPr>
        <w:spacing w:after="100"/>
      </w:pPr>
      <w:r>
        <w:t>口诀：</w:t>
      </w:r>
      <w:r>
        <w:rPr>
          <w:b/>
          <w:bCs/>
        </w:rPr>
        <w:t>“</w:t>
      </w:r>
      <w:r>
        <w:rPr>
          <w:b/>
          <w:bCs/>
        </w:rPr>
        <w:t>不化简，不算周期！</w:t>
      </w:r>
      <w:r>
        <w:rPr>
          <w:b/>
          <w:bCs/>
        </w:rPr>
        <w:t>”</w:t>
      </w:r>
    </w:p>
    <w:p w14:paraId="0A23C4AE" w14:textId="77777777" w:rsidR="009401F9" w:rsidRDefault="009401F9">
      <w:pPr>
        <w:spacing w:after="200"/>
      </w:pPr>
    </w:p>
    <w:p w14:paraId="3CB25EA4" w14:textId="77777777" w:rsidR="009401F9" w:rsidRDefault="00000000">
      <w:pPr>
        <w:pStyle w:val="4"/>
        <w:spacing w:after="200"/>
      </w:pPr>
      <w:r>
        <w:t xml:space="preserve">3. </w:t>
      </w:r>
      <w:r>
        <w:t>诊断流程图（教师用快速定位指南）</w:t>
      </w:r>
    </w:p>
    <w:p w14:paraId="072E6986" w14:textId="77777777" w:rsidR="009401F9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学生答案出错 / 卡壳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【第一步：看式子化简到哪一步了？】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一点没动，空着 → 策略层问题（没看出结构，不知道用啥公式）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            → 干预：带学生玩“找不同”（角、名、次数）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只写了一步降幂，停了 → 策略层问题（不知道降幂后角变了，下一步该辅助角了）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            → 干预：追问“角统一了吗？名统一了吗？”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辅助角公式写出来了，但系数不对 → 知识层问题（公式记混）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            → 干预：展开验算，对比系数纠偏。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过程全对，最后周期/最值算错 → 执行层问题（粗心、漏常数）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→ 干预：指认“漏掉的常数项”或“周期公式里的 ω 是谁”。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4341296" w14:textId="77777777" w:rsidR="009401F9" w:rsidRDefault="00000000">
      <w:pPr>
        <w:spacing w:after="200"/>
      </w:pPr>
      <w:r>
        <w:t xml:space="preserve"> </w:t>
      </w:r>
    </w:p>
    <w:p w14:paraId="6AC79D63" w14:textId="77777777" w:rsidR="009401F9" w:rsidRDefault="00000000">
      <w:pPr>
        <w:spacing w:after="120"/>
        <w:jc w:val="left"/>
      </w:pPr>
      <w:r>
        <w:rPr>
          <w:b/>
          <w:bCs/>
        </w:rPr>
        <w:t xml:space="preserve">(4) </w:t>
      </w:r>
      <w:r>
        <w:rPr>
          <w:b/>
          <w:bCs/>
        </w:rPr>
        <w:t>评价标准</w:t>
      </w:r>
    </w:p>
    <w:p w14:paraId="6CA1BB94" w14:textId="77777777" w:rsidR="009401F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34"/>
        <w:gridCol w:w="2564"/>
        <w:gridCol w:w="2486"/>
        <w:gridCol w:w="2332"/>
      </w:tblGrid>
      <w:tr w:rsidR="009401F9" w14:paraId="405E9105" w14:textId="77777777">
        <w:trPr>
          <w:tblHeader/>
        </w:trPr>
        <w:tc>
          <w:tcPr>
            <w:tcW w:w="1677" w:type="dxa"/>
          </w:tcPr>
          <w:p w14:paraId="013A8FB3" w14:textId="77777777" w:rsidR="009401F9" w:rsidRDefault="00000000">
            <w:pPr>
              <w:jc w:val="left"/>
            </w:pPr>
            <w:r>
              <w:rPr>
                <w:b/>
                <w:bCs/>
              </w:rPr>
              <w:lastRenderedPageBreak/>
              <w:t>**</w:t>
            </w:r>
            <w:r>
              <w:rPr>
                <w:b/>
                <w:bCs/>
              </w:rPr>
              <w:t>评价指标</w:t>
            </w:r>
            <w:r>
              <w:rPr>
                <w:b/>
                <w:bCs/>
              </w:rPr>
              <w:t>**</w:t>
            </w:r>
          </w:p>
        </w:tc>
        <w:tc>
          <w:tcPr>
            <w:tcW w:w="2636" w:type="dxa"/>
          </w:tcPr>
          <w:p w14:paraId="4D5CDEA7" w14:textId="77777777" w:rsidR="009401F9" w:rsidRDefault="00000000">
            <w:pPr>
              <w:jc w:val="left"/>
            </w:pPr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标准解释</w:t>
            </w:r>
            <w:r>
              <w:rPr>
                <w:b/>
                <w:bCs/>
              </w:rPr>
              <w:t>**</w:t>
            </w:r>
          </w:p>
        </w:tc>
        <w:tc>
          <w:tcPr>
            <w:tcW w:w="2556" w:type="dxa"/>
          </w:tcPr>
          <w:p w14:paraId="2A207E1E" w14:textId="77777777" w:rsidR="009401F9" w:rsidRDefault="00000000">
            <w:pPr>
              <w:jc w:val="left"/>
            </w:pPr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正例（教师行为）</w:t>
            </w:r>
            <w:r>
              <w:rPr>
                <w:b/>
                <w:bCs/>
              </w:rPr>
              <w:t>**</w:t>
            </w:r>
          </w:p>
        </w:tc>
        <w:tc>
          <w:tcPr>
            <w:tcW w:w="2397" w:type="dxa"/>
          </w:tcPr>
          <w:p w14:paraId="13D59157" w14:textId="77777777" w:rsidR="009401F9" w:rsidRDefault="00000000">
            <w:pPr>
              <w:jc w:val="left"/>
            </w:pPr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反例（需避免行为）</w:t>
            </w:r>
            <w:r>
              <w:rPr>
                <w:b/>
                <w:bCs/>
              </w:rPr>
              <w:t>**</w:t>
            </w:r>
          </w:p>
        </w:tc>
      </w:tr>
      <w:tr w:rsidR="009401F9" w14:paraId="74A5B182" w14:textId="77777777">
        <w:tc>
          <w:tcPr>
            <w:tcW w:w="1677" w:type="dxa"/>
          </w:tcPr>
          <w:p w14:paraId="5A71EE06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1. </w:t>
            </w:r>
            <w:proofErr w:type="gramStart"/>
            <w:r>
              <w:rPr>
                <w:b/>
                <w:bCs/>
              </w:rPr>
              <w:t>错因归因</w:t>
            </w:r>
            <w:proofErr w:type="gramEnd"/>
            <w:r>
              <w:rPr>
                <w:b/>
                <w:bCs/>
              </w:rPr>
              <w:t>的层次化</w:t>
            </w:r>
          </w:p>
        </w:tc>
        <w:tc>
          <w:tcPr>
            <w:tcW w:w="2636" w:type="dxa"/>
          </w:tcPr>
          <w:p w14:paraId="426C7F6A" w14:textId="77777777" w:rsidR="009401F9" w:rsidRDefault="00000000">
            <w:pPr>
              <w:jc w:val="left"/>
            </w:pPr>
            <w:r>
              <w:t>能够区分错误是源于公式记忆（</w:t>
            </w:r>
            <w:r>
              <w:t>L1</w:t>
            </w:r>
            <w:r>
              <w:t>）、策略选择（</w:t>
            </w:r>
            <w:r>
              <w:t>L2</w:t>
            </w:r>
            <w:r>
              <w:t>）还是计算执行（</w:t>
            </w:r>
            <w:r>
              <w:t>L3</w:t>
            </w:r>
            <w:r>
              <w:t>）。</w:t>
            </w:r>
          </w:p>
        </w:tc>
        <w:tc>
          <w:tcPr>
            <w:tcW w:w="2556" w:type="dxa"/>
          </w:tcPr>
          <w:p w14:paraId="392024CC" w14:textId="77777777" w:rsidR="009401F9" w:rsidRDefault="00000000">
            <w:pPr>
              <w:jc w:val="left"/>
            </w:pPr>
            <w:r>
              <w:t>指出：</w:t>
            </w:r>
            <w:r>
              <w:t>“</w:t>
            </w:r>
            <w:r>
              <w:t>你不是不会辅助角，是降幂漏了系数，属于计算执行失误。</w:t>
            </w:r>
            <w:r>
              <w:t>”</w:t>
            </w:r>
          </w:p>
        </w:tc>
        <w:tc>
          <w:tcPr>
            <w:tcW w:w="2397" w:type="dxa"/>
          </w:tcPr>
          <w:p w14:paraId="10AFCA04" w14:textId="77777777" w:rsidR="009401F9" w:rsidRDefault="00000000">
            <w:pPr>
              <w:jc w:val="left"/>
            </w:pPr>
            <w:r>
              <w:t>笼统地说：</w:t>
            </w:r>
            <w:r>
              <w:t>“</w:t>
            </w:r>
            <w:r>
              <w:t>你概念不清，回去看书。</w:t>
            </w:r>
            <w:r>
              <w:t>”</w:t>
            </w:r>
            <w:r>
              <w:t>（学生不知道看哪里）</w:t>
            </w:r>
          </w:p>
        </w:tc>
      </w:tr>
      <w:tr w:rsidR="009401F9" w14:paraId="46B029F2" w14:textId="77777777">
        <w:tc>
          <w:tcPr>
            <w:tcW w:w="1677" w:type="dxa"/>
          </w:tcPr>
          <w:p w14:paraId="0A4BE1D8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诊断基于证据追问</w:t>
            </w:r>
          </w:p>
        </w:tc>
        <w:tc>
          <w:tcPr>
            <w:tcW w:w="2636" w:type="dxa"/>
          </w:tcPr>
          <w:p w14:paraId="10824E34" w14:textId="77777777" w:rsidR="009401F9" w:rsidRDefault="00000000">
            <w:pPr>
              <w:jc w:val="left"/>
            </w:pPr>
            <w:r>
              <w:t>不直接给答案，通过</w:t>
            </w:r>
            <w:proofErr w:type="gramStart"/>
            <w:r>
              <w:t>追问让</w:t>
            </w:r>
            <w:proofErr w:type="gramEnd"/>
            <w:r>
              <w:t>学生</w:t>
            </w:r>
            <w:proofErr w:type="gramStart"/>
            <w:r>
              <w:t>在回推中</w:t>
            </w:r>
            <w:proofErr w:type="gramEnd"/>
            <w:r>
              <w:t>发现矛盾点。</w:t>
            </w:r>
          </w:p>
        </w:tc>
        <w:tc>
          <w:tcPr>
            <w:tcW w:w="2556" w:type="dxa"/>
          </w:tcPr>
          <w:p w14:paraId="182FD0C9" w14:textId="77777777" w:rsidR="009401F9" w:rsidRDefault="00000000">
            <w:pPr>
              <w:jc w:val="left"/>
            </w:pPr>
            <w:r>
              <w:t>“</w:t>
            </w:r>
            <w:r>
              <w:t>把你合并的式子展开，看看和原题一样吗？</w:t>
            </w:r>
            <w:r>
              <w:t>”</w:t>
            </w:r>
          </w:p>
        </w:tc>
        <w:tc>
          <w:tcPr>
            <w:tcW w:w="2397" w:type="dxa"/>
          </w:tcPr>
          <w:p w14:paraId="4996B37F" w14:textId="77777777" w:rsidR="009401F9" w:rsidRDefault="00000000">
            <w:pPr>
              <w:jc w:val="left"/>
            </w:pPr>
            <w:r>
              <w:t>“</w:t>
            </w:r>
            <w:r>
              <w:t>这里错了，应该是除以</w:t>
            </w:r>
            <w:r>
              <w:t>2</w:t>
            </w:r>
            <w:r>
              <w:t>。</w:t>
            </w:r>
            <w:r>
              <w:t>”</w:t>
            </w:r>
          </w:p>
        </w:tc>
      </w:tr>
      <w:tr w:rsidR="009401F9" w14:paraId="69D7C1B7" w14:textId="77777777">
        <w:tc>
          <w:tcPr>
            <w:tcW w:w="1677" w:type="dxa"/>
          </w:tcPr>
          <w:p w14:paraId="17605154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提供可操作的矫正动作</w:t>
            </w:r>
          </w:p>
        </w:tc>
        <w:tc>
          <w:tcPr>
            <w:tcW w:w="2636" w:type="dxa"/>
          </w:tcPr>
          <w:p w14:paraId="17628AFD" w14:textId="77777777" w:rsidR="009401F9" w:rsidRDefault="00000000">
            <w:pPr>
              <w:jc w:val="left"/>
            </w:pPr>
            <w:r>
              <w:t>给出具体的小步骤指令，而非模糊建议。</w:t>
            </w:r>
          </w:p>
        </w:tc>
        <w:tc>
          <w:tcPr>
            <w:tcW w:w="2556" w:type="dxa"/>
          </w:tcPr>
          <w:p w14:paraId="5C19435A" w14:textId="77777777" w:rsidR="009401F9" w:rsidRDefault="00000000">
            <w:pPr>
              <w:jc w:val="left"/>
            </w:pPr>
            <w:r>
              <w:t>“</w:t>
            </w:r>
            <w:r>
              <w:t>以后遇到</w:t>
            </w:r>
            <w:proofErr w:type="spellStart"/>
            <w:r>
              <w:t>sinxcosx</w:t>
            </w:r>
            <w:proofErr w:type="spellEnd"/>
            <w:r>
              <w:t>，在旁边立刻写：</w:t>
            </w:r>
            <w:r>
              <w:t>=1/2 sin2x</w:t>
            </w:r>
            <w:r>
              <w:t>。</w:t>
            </w:r>
            <w:r>
              <w:t>”</w:t>
            </w:r>
          </w:p>
        </w:tc>
        <w:tc>
          <w:tcPr>
            <w:tcW w:w="2397" w:type="dxa"/>
          </w:tcPr>
          <w:p w14:paraId="0DEC979B" w14:textId="77777777" w:rsidR="009401F9" w:rsidRDefault="00000000">
            <w:pPr>
              <w:jc w:val="left"/>
            </w:pPr>
            <w:r>
              <w:t>“</w:t>
            </w:r>
            <w:r>
              <w:t>以后细心一点。</w:t>
            </w:r>
            <w:r>
              <w:t>”</w:t>
            </w:r>
          </w:p>
        </w:tc>
      </w:tr>
      <w:tr w:rsidR="009401F9" w14:paraId="1A50814C" w14:textId="77777777">
        <w:tc>
          <w:tcPr>
            <w:tcW w:w="1677" w:type="dxa"/>
          </w:tcPr>
          <w:p w14:paraId="43E9AD7A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建立常见错误病历库</w:t>
            </w:r>
          </w:p>
        </w:tc>
        <w:tc>
          <w:tcPr>
            <w:tcW w:w="2636" w:type="dxa"/>
          </w:tcPr>
          <w:p w14:paraId="3FFCEB89" w14:textId="77777777" w:rsidR="009401F9" w:rsidRDefault="00000000">
            <w:pPr>
              <w:jc w:val="left"/>
            </w:pPr>
            <w:r>
              <w:t>能够识别出典型症状并匹配典型病根。</w:t>
            </w:r>
          </w:p>
        </w:tc>
        <w:tc>
          <w:tcPr>
            <w:tcW w:w="2556" w:type="dxa"/>
          </w:tcPr>
          <w:p w14:paraId="0C010699" w14:textId="77777777" w:rsidR="009401F9" w:rsidRDefault="00000000">
            <w:pPr>
              <w:jc w:val="left"/>
            </w:pPr>
            <w:r>
              <w:t>看到</w:t>
            </w:r>
            <w:proofErr w:type="gramStart"/>
            <w:r>
              <w:t>最大值少</w:t>
            </w:r>
            <w:proofErr w:type="gramEnd"/>
            <w:r>
              <w:t>0.5</w:t>
            </w:r>
            <w:r>
              <w:t>，立即反应：</w:t>
            </w:r>
            <w:r>
              <w:t>“</w:t>
            </w:r>
            <w:r>
              <w:t>常数项漏加了。</w:t>
            </w:r>
            <w:r>
              <w:t>”</w:t>
            </w:r>
          </w:p>
        </w:tc>
        <w:tc>
          <w:tcPr>
            <w:tcW w:w="2397" w:type="dxa"/>
          </w:tcPr>
          <w:p w14:paraId="16209967" w14:textId="77777777" w:rsidR="009401F9" w:rsidRDefault="00000000">
            <w:pPr>
              <w:jc w:val="left"/>
            </w:pPr>
            <w:r>
              <w:t>每次看到错误都重新想一遍，效率低下。</w:t>
            </w:r>
          </w:p>
        </w:tc>
      </w:tr>
      <w:tr w:rsidR="009401F9" w14:paraId="37FB3130" w14:textId="77777777">
        <w:tc>
          <w:tcPr>
            <w:tcW w:w="1677" w:type="dxa"/>
          </w:tcPr>
          <w:p w14:paraId="734610DB" w14:textId="77777777" w:rsidR="009401F9" w:rsidRDefault="00000000">
            <w:pPr>
              <w:jc w:val="lef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关注结构化观察缺失</w:t>
            </w:r>
          </w:p>
        </w:tc>
        <w:tc>
          <w:tcPr>
            <w:tcW w:w="2636" w:type="dxa"/>
          </w:tcPr>
          <w:p w14:paraId="43A2DF1C" w14:textId="77777777" w:rsidR="009401F9" w:rsidRDefault="00000000">
            <w:pPr>
              <w:jc w:val="left"/>
            </w:pPr>
            <w:r>
              <w:t>能识别出学生是因为</w:t>
            </w:r>
            <w:r>
              <w:t>“</w:t>
            </w:r>
            <w:r>
              <w:t>看不出来式子特征</w:t>
            </w:r>
            <w:r>
              <w:t>”</w:t>
            </w:r>
            <w:r>
              <w:t>而束手无策。</w:t>
            </w:r>
          </w:p>
        </w:tc>
        <w:tc>
          <w:tcPr>
            <w:tcW w:w="2556" w:type="dxa"/>
          </w:tcPr>
          <w:p w14:paraId="3BBC74EC" w14:textId="77777777" w:rsidR="009401F9" w:rsidRDefault="00000000">
            <w:pPr>
              <w:jc w:val="left"/>
            </w:pPr>
            <w:r>
              <w:t>“</w:t>
            </w:r>
            <w:r>
              <w:t>你盯着原式看，先找找有没有平方？有没有乘在一起的？</w:t>
            </w:r>
            <w:r>
              <w:t>”</w:t>
            </w:r>
          </w:p>
        </w:tc>
        <w:tc>
          <w:tcPr>
            <w:tcW w:w="2397" w:type="dxa"/>
          </w:tcPr>
          <w:p w14:paraId="41227C5F" w14:textId="77777777" w:rsidR="009401F9" w:rsidRDefault="00000000">
            <w:pPr>
              <w:jc w:val="left"/>
            </w:pPr>
            <w:r>
              <w:t>直接说：</w:t>
            </w:r>
            <w:r>
              <w:t>“</w:t>
            </w:r>
            <w:r>
              <w:t>这道题应该先用二倍角。</w:t>
            </w:r>
            <w:r>
              <w:t>”</w:t>
            </w:r>
          </w:p>
        </w:tc>
      </w:tr>
    </w:tbl>
    <w:p w14:paraId="1600BD31" w14:textId="77777777" w:rsidR="009401F9" w:rsidRDefault="00000000">
      <w:pPr>
        <w:spacing w:before="240"/>
      </w:pPr>
      <w:r>
        <w:t xml:space="preserve"> </w:t>
      </w:r>
    </w:p>
    <w:p w14:paraId="3EB441B7" w14:textId="6BA90EB6" w:rsidR="003F2A57" w:rsidRPr="003F2A57" w:rsidRDefault="003F2A57">
      <w:pPr>
        <w:spacing w:before="240"/>
        <w:rPr>
          <w:b/>
          <w:bCs/>
          <w:sz w:val="32"/>
          <w:szCs w:val="32"/>
        </w:rPr>
      </w:pPr>
      <w:r w:rsidRPr="003F2A57">
        <w:rPr>
          <w:rFonts w:hint="eastAsia"/>
          <w:b/>
          <w:bCs/>
          <w:sz w:val="32"/>
          <w:szCs w:val="32"/>
        </w:rPr>
        <w:t>测试主题：</w:t>
      </w:r>
    </w:p>
    <w:p w14:paraId="55615375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如何针对函数定义域问题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11CB909D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如何针对导数应用（极值、最值）问题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49779A19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如何针对数列求和（</w:t>
      </w:r>
      <w:proofErr w:type="gramStart"/>
      <w:r w:rsidRPr="003F2A57">
        <w:t>裂项相消</w:t>
      </w:r>
      <w:proofErr w:type="gramEnd"/>
      <w:r w:rsidRPr="003F2A57">
        <w:t>、错位相减）问题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0C5F7A5E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如何针对解析几何中联立方程与判别式问题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45E60DFD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如何针对概率计算（排列组合混淆）问题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25B37256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如何针对不等式</w:t>
      </w:r>
      <w:proofErr w:type="gramStart"/>
      <w:r w:rsidRPr="003F2A57">
        <w:t>恒</w:t>
      </w:r>
      <w:proofErr w:type="gramEnd"/>
      <w:r w:rsidRPr="003F2A57">
        <w:t>成立问题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70361565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如何针对解三角形中</w:t>
      </w:r>
      <w:r w:rsidRPr="003F2A57">
        <w:t>“</w:t>
      </w:r>
      <w:r w:rsidRPr="003F2A57">
        <w:t>边边角多解</w:t>
      </w:r>
      <w:r w:rsidRPr="003F2A57">
        <w:t>”</w:t>
      </w:r>
      <w:r w:rsidRPr="003F2A57">
        <w:t>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65DFC0D2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如何针对复数运算</w:t>
      </w:r>
      <w:proofErr w:type="gramStart"/>
      <w:r w:rsidRPr="003F2A57">
        <w:t>中模长</w:t>
      </w:r>
      <w:proofErr w:type="gramEnd"/>
      <w:r w:rsidRPr="003F2A57">
        <w:t>与共轭问题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53F51F51" w14:textId="77777777" w:rsidR="003F2A57" w:rsidRPr="003F2A57" w:rsidRDefault="003F2A57" w:rsidP="003F2A57">
      <w:pPr>
        <w:numPr>
          <w:ilvl w:val="0"/>
          <w:numId w:val="2"/>
        </w:numPr>
        <w:spacing w:before="240"/>
      </w:pPr>
      <w:r w:rsidRPr="003F2A57">
        <w:t>如何针对立体几何中建系与向量坐标计算问题</w:t>
      </w:r>
      <w:proofErr w:type="gramStart"/>
      <w:r w:rsidRPr="003F2A57">
        <w:t>的错因进行</w:t>
      </w:r>
      <w:proofErr w:type="gramEnd"/>
      <w:r w:rsidRPr="003F2A57">
        <w:t>诊断</w:t>
      </w:r>
    </w:p>
    <w:p w14:paraId="3853B406" w14:textId="77777777" w:rsidR="003F2A57" w:rsidRPr="003F2A57" w:rsidRDefault="003F2A57">
      <w:pPr>
        <w:spacing w:before="240"/>
        <w:rPr>
          <w:rFonts w:hint="eastAsia"/>
        </w:rPr>
      </w:pPr>
    </w:p>
    <w:sectPr w:rsidR="003F2A57" w:rsidRPr="003F2A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suff w:val="space"/>
      <w:lvlText w:val="●"/>
      <w:lvlJc w:val="left"/>
      <w:pPr>
        <w:ind w:left="240" w:hanging="180"/>
      </w:pPr>
    </w:lvl>
    <w:lvl w:ilvl="1">
      <w:start w:val="1"/>
      <w:numFmt w:val="bullet"/>
      <w:suff w:val="space"/>
      <w:lvlText w:val="○"/>
      <w:lvlJc w:val="left"/>
      <w:pPr>
        <w:ind w:left="660" w:hanging="180"/>
      </w:pPr>
    </w:lvl>
    <w:lvl w:ilvl="2">
      <w:start w:val="1"/>
      <w:numFmt w:val="bullet"/>
      <w:suff w:val="space"/>
      <w:lvlText w:val="■"/>
      <w:lvlJc w:val="left"/>
      <w:pPr>
        <w:ind w:left="1080" w:hanging="180"/>
      </w:pPr>
    </w:lvl>
    <w:lvl w:ilvl="3">
      <w:start w:val="1"/>
      <w:numFmt w:val="bullet"/>
      <w:suff w:val="space"/>
      <w:lvlText w:val="●"/>
      <w:lvlJc w:val="left"/>
      <w:pPr>
        <w:ind w:left="1500" w:hanging="180"/>
      </w:pPr>
    </w:lvl>
    <w:lvl w:ilvl="4">
      <w:start w:val="1"/>
      <w:numFmt w:val="bullet"/>
      <w:suff w:val="space"/>
      <w:lvlText w:val="○"/>
      <w:lvlJc w:val="left"/>
      <w:pPr>
        <w:ind w:left="1920" w:hanging="180"/>
      </w:pPr>
    </w:lvl>
    <w:lvl w:ilvl="5">
      <w:start w:val="1"/>
      <w:numFmt w:val="bullet"/>
      <w:suff w:val="space"/>
      <w:lvlText w:val="■"/>
      <w:lvlJc w:val="left"/>
      <w:pPr>
        <w:ind w:left="2340" w:hanging="180"/>
      </w:pPr>
    </w:lvl>
    <w:lvl w:ilvl="6">
      <w:start w:val="1"/>
      <w:numFmt w:val="bullet"/>
      <w:suff w:val="space"/>
      <w:lvlText w:val="●"/>
      <w:lvlJc w:val="left"/>
      <w:pPr>
        <w:ind w:left="2760" w:hanging="180"/>
      </w:pPr>
    </w:lvl>
    <w:lvl w:ilvl="7">
      <w:start w:val="1"/>
      <w:numFmt w:val="bullet"/>
      <w:suff w:val="space"/>
      <w:lvlText w:val="○"/>
      <w:lvlJc w:val="left"/>
      <w:pPr>
        <w:ind w:left="3180" w:hanging="180"/>
      </w:pPr>
    </w:lvl>
    <w:lvl w:ilvl="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6776A63"/>
    <w:multiLevelType w:val="multilevel"/>
    <w:tmpl w:val="3742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357794">
    <w:abstractNumId w:val="0"/>
    <w:lvlOverride w:ilvl="0">
      <w:startOverride w:val="1"/>
    </w:lvlOverride>
  </w:num>
  <w:num w:numId="2" w16cid:durableId="209774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F9"/>
    <w:rsid w:val="001241A9"/>
    <w:rsid w:val="003F2A57"/>
    <w:rsid w:val="009401F9"/>
    <w:rsid w:val="4615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1E8A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next w:val="a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next w:val="a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next w:val="a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next w:val="a"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next w:val="a"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rPr>
      <w:sz w:val="56"/>
      <w:szCs w:val="56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4"/>
      <w:szCs w:val="24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uking S</cp:lastModifiedBy>
  <cp:revision>2</cp:revision>
  <dcterms:created xsi:type="dcterms:W3CDTF">2026-04-22T02:56:00Z</dcterms:created>
  <dcterms:modified xsi:type="dcterms:W3CDTF">2026-04-28T12:21:00Z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eyJoZGlkIjoiMmE5OTc2MzFmODFhNzRjMGU0MGJlMzlkOGFhNjRlZGIiLCJ1c2VySWQiOiIxMDMyNDU3NzQ2In0=</vt:lpwstr>
  </property>
  <property fmtid="{D5CDD505-2E9C-101B-9397-08002B2CF9AE}" pid="3" name="KSOProductBuildVer">
    <vt:lpwstr>2052-12.1.0.23542</vt:lpwstr>
  </property>
  <property fmtid="{D5CDD505-2E9C-101B-9397-08002B2CF9AE}" pid="4" name="ICV">
    <vt:lpwstr>4F2C3AA0BB77456EABC388962D6081CE_12</vt:lpwstr>
  </property>
</Properties>
</file>