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DADE0" w14:textId="77777777" w:rsidR="00AB4E97" w:rsidRDefault="00000000">
      <w:pPr>
        <w:rPr>
          <w:b/>
          <w:bCs/>
          <w:sz w:val="28"/>
          <w:szCs w:val="36"/>
        </w:rPr>
      </w:pPr>
      <w:r>
        <w:rPr>
          <w:rFonts w:hint="eastAsia"/>
          <w:b/>
          <w:bCs/>
          <w:sz w:val="36"/>
          <w:szCs w:val="44"/>
        </w:rPr>
        <w:t>任务</w:t>
      </w:r>
      <w:proofErr w:type="gramStart"/>
      <w:r>
        <w:rPr>
          <w:rFonts w:hint="eastAsia"/>
          <w:b/>
          <w:bCs/>
          <w:sz w:val="36"/>
          <w:szCs w:val="44"/>
        </w:rPr>
        <w:t>一</w:t>
      </w:r>
      <w:proofErr w:type="gramEnd"/>
      <w:r>
        <w:rPr>
          <w:rFonts w:hint="eastAsia"/>
          <w:b/>
          <w:bCs/>
          <w:sz w:val="36"/>
          <w:szCs w:val="44"/>
        </w:rPr>
        <w:t>；如何讲透</w:t>
      </w:r>
      <w:r>
        <w:rPr>
          <w:b/>
          <w:bCs/>
          <w:sz w:val="36"/>
          <w:szCs w:val="44"/>
        </w:rPr>
        <w:t>椭圆的概念</w:t>
      </w:r>
      <w:r>
        <w:rPr>
          <w:b/>
          <w:bCs/>
          <w:sz w:val="28"/>
          <w:szCs w:val="36"/>
        </w:rPr>
        <w:t> </w:t>
      </w:r>
    </w:p>
    <w:p w14:paraId="76D29824" w14:textId="77777777" w:rsidR="00AB4E97" w:rsidRDefault="00000000">
      <w:pPr>
        <w:numPr>
          <w:ilvl w:val="0"/>
          <w:numId w:val="1"/>
        </w:numPr>
        <w:rPr>
          <w:b/>
          <w:bCs/>
          <w:sz w:val="28"/>
          <w:szCs w:val="36"/>
        </w:rPr>
      </w:pPr>
      <w:r>
        <w:rPr>
          <w:rFonts w:hint="eastAsia"/>
          <w:b/>
          <w:bCs/>
          <w:sz w:val="28"/>
          <w:szCs w:val="36"/>
        </w:rPr>
        <w:t>触发情景（</w:t>
      </w:r>
      <w:r>
        <w:rPr>
          <w:rFonts w:hint="eastAsia"/>
          <w:b/>
          <w:bCs/>
          <w:sz w:val="28"/>
          <w:szCs w:val="36"/>
        </w:rPr>
        <w:t>context</w:t>
      </w:r>
      <w:r>
        <w:rPr>
          <w:rFonts w:hint="eastAsia"/>
          <w:b/>
          <w:bCs/>
          <w:sz w:val="28"/>
          <w:szCs w:val="36"/>
        </w:rPr>
        <w:t>）：</w:t>
      </w:r>
    </w:p>
    <w:p w14:paraId="19DE0C7D" w14:textId="77777777" w:rsidR="00AB4E97" w:rsidRDefault="00000000">
      <w:pPr>
        <w:spacing w:line="360" w:lineRule="auto"/>
        <w:ind w:firstLineChars="200" w:firstLine="480"/>
        <w:rPr>
          <w:b/>
          <w:bCs/>
          <w:sz w:val="28"/>
          <w:szCs w:val="36"/>
        </w:rPr>
      </w:pPr>
      <w:r>
        <w:rPr>
          <w:rFonts w:ascii="宋体" w:eastAsia="宋体" w:hAnsi="宋体" w:cs="宋体" w:hint="eastAsia"/>
          <w:sz w:val="24"/>
        </w:rPr>
        <w:t>当一名新入职的数学教师准备“椭圆的概念”这节课时，她能够按照教材顺序复述定义、推导方程、讲解例题，但无法判断这样的设计是否能让学生在理解上达到“通透”——即不仅记住符号和步骤，还能真正把握概念的几何本质、产生缘由以及在不同情境中的灵活运用。如何选择合适的认知起点来引入椭圆，不确定应该拓展哪些数学史或生活案例才既有广度又不偏离课时目标，不清楚学生对哪些隐含性质（如焦点、离心率的物理意义）最容易产生误解，此外，她缺乏对课堂中学生可能提出的意外问题的预判能力，也找不到可靠的标准来衡量自己是否“讲透”了。</w:t>
      </w:r>
    </w:p>
    <w:p w14:paraId="6ADE49F6" w14:textId="77777777" w:rsidR="00AB4E97" w:rsidRDefault="00000000">
      <w:pPr>
        <w:numPr>
          <w:ilvl w:val="0"/>
          <w:numId w:val="1"/>
        </w:numPr>
        <w:rPr>
          <w:b/>
          <w:bCs/>
          <w:sz w:val="28"/>
          <w:szCs w:val="36"/>
        </w:rPr>
      </w:pPr>
      <w:r>
        <w:rPr>
          <w:rFonts w:hint="eastAsia"/>
          <w:b/>
          <w:bCs/>
          <w:sz w:val="28"/>
          <w:szCs w:val="36"/>
        </w:rPr>
        <w:t>核心问题（</w:t>
      </w:r>
      <w:r>
        <w:rPr>
          <w:rFonts w:hint="eastAsia"/>
          <w:b/>
          <w:bCs/>
          <w:sz w:val="28"/>
          <w:szCs w:val="36"/>
        </w:rPr>
        <w:t>problem</w:t>
      </w:r>
      <w:r>
        <w:rPr>
          <w:rFonts w:hint="eastAsia"/>
          <w:b/>
          <w:bCs/>
          <w:sz w:val="28"/>
          <w:szCs w:val="36"/>
        </w:rPr>
        <w:t>）：</w:t>
      </w:r>
    </w:p>
    <w:p w14:paraId="7BCD575A" w14:textId="77777777" w:rsidR="00AB4E97" w:rsidRDefault="00000000">
      <w:pPr>
        <w:numPr>
          <w:ilvl w:val="0"/>
          <w:numId w:val="2"/>
        </w:numPr>
        <w:spacing w:line="360" w:lineRule="auto"/>
        <w:rPr>
          <w:rFonts w:ascii="宋体" w:eastAsia="宋体" w:hAnsi="宋体" w:cs="宋体" w:hint="eastAsia"/>
          <w:sz w:val="24"/>
        </w:rPr>
      </w:pPr>
      <w:r>
        <w:rPr>
          <w:rFonts w:ascii="宋体" w:eastAsia="宋体" w:hAnsi="宋体" w:cs="宋体" w:hint="eastAsia"/>
          <w:sz w:val="24"/>
        </w:rPr>
        <w:t>如何找到认知起点，再深挖内涵外延？</w:t>
      </w:r>
    </w:p>
    <w:p w14:paraId="2F9E2603" w14:textId="77777777" w:rsidR="00AB4E97" w:rsidRDefault="00000000">
      <w:pPr>
        <w:numPr>
          <w:ilvl w:val="0"/>
          <w:numId w:val="2"/>
        </w:numPr>
        <w:spacing w:line="360" w:lineRule="auto"/>
        <w:rPr>
          <w:rFonts w:ascii="宋体" w:eastAsia="宋体" w:hAnsi="宋体" w:cs="宋体" w:hint="eastAsia"/>
          <w:sz w:val="24"/>
        </w:rPr>
      </w:pPr>
      <w:r>
        <w:rPr>
          <w:rFonts w:ascii="宋体" w:eastAsia="宋体" w:hAnsi="宋体" w:cs="宋体" w:hint="eastAsia"/>
          <w:sz w:val="24"/>
        </w:rPr>
        <w:t>学生可能会在那些地方出现问题？（比如：混淆a、b、c的关系与位置；不理解为什么常数必须大于焦距；不会主动运用定义解题）</w:t>
      </w:r>
    </w:p>
    <w:p w14:paraId="18F410AF" w14:textId="77777777" w:rsidR="00AB4E97" w:rsidRDefault="00000000">
      <w:pPr>
        <w:numPr>
          <w:ilvl w:val="0"/>
          <w:numId w:val="2"/>
        </w:numPr>
        <w:spacing w:line="360" w:lineRule="auto"/>
        <w:rPr>
          <w:rFonts w:ascii="宋体" w:eastAsia="宋体" w:hAnsi="宋体" w:cs="宋体" w:hint="eastAsia"/>
          <w:sz w:val="24"/>
        </w:rPr>
      </w:pPr>
      <w:r>
        <w:rPr>
          <w:rFonts w:ascii="宋体" w:eastAsia="宋体" w:hAnsi="宋体" w:cs="宋体" w:hint="eastAsia"/>
          <w:sz w:val="24"/>
        </w:rPr>
        <w:t>如何判断自己是否讲透了这个概念？</w:t>
      </w:r>
    </w:p>
    <w:p w14:paraId="245914A2" w14:textId="77777777" w:rsidR="00AB4E97" w:rsidRDefault="00000000">
      <w:pPr>
        <w:numPr>
          <w:ilvl w:val="0"/>
          <w:numId w:val="1"/>
        </w:numPr>
        <w:rPr>
          <w:b/>
          <w:bCs/>
          <w:sz w:val="28"/>
          <w:szCs w:val="36"/>
        </w:rPr>
      </w:pPr>
      <w:r>
        <w:rPr>
          <w:rFonts w:hint="eastAsia"/>
          <w:b/>
          <w:bCs/>
          <w:sz w:val="28"/>
          <w:szCs w:val="36"/>
        </w:rPr>
        <w:t>Solution</w:t>
      </w:r>
      <w:r>
        <w:rPr>
          <w:rFonts w:hint="eastAsia"/>
          <w:b/>
          <w:bCs/>
          <w:sz w:val="28"/>
          <w:szCs w:val="36"/>
        </w:rPr>
        <w:t>：</w:t>
      </w:r>
    </w:p>
    <w:p w14:paraId="0C0B96F9" w14:textId="77777777" w:rsidR="00AB4E97" w:rsidRDefault="00000000">
      <w:pPr>
        <w:rPr>
          <w:b/>
          <w:bCs/>
          <w:sz w:val="28"/>
          <w:szCs w:val="36"/>
        </w:rPr>
      </w:pPr>
      <w:r>
        <w:rPr>
          <w:rFonts w:hint="eastAsia"/>
          <w:b/>
          <w:bCs/>
          <w:sz w:val="28"/>
          <w:szCs w:val="36"/>
        </w:rPr>
        <w:t>1</w:t>
      </w:r>
      <w:r>
        <w:rPr>
          <w:rFonts w:hint="eastAsia"/>
          <w:b/>
          <w:bCs/>
          <w:sz w:val="28"/>
          <w:szCs w:val="36"/>
        </w:rPr>
        <w:t>、学情了解</w:t>
      </w:r>
      <w:r>
        <w:rPr>
          <w:b/>
          <w:bCs/>
          <w:sz w:val="28"/>
          <w:szCs w:val="36"/>
        </w:rPr>
        <w:t>（</w:t>
      </w:r>
      <w:r>
        <w:rPr>
          <w:rFonts w:hint="eastAsia"/>
          <w:b/>
          <w:bCs/>
          <w:sz w:val="28"/>
          <w:szCs w:val="36"/>
        </w:rPr>
        <w:t>先生成、可由教师人为修改或补充</w:t>
      </w:r>
      <w:r>
        <w:rPr>
          <w:b/>
          <w:bCs/>
          <w:sz w:val="28"/>
          <w:szCs w:val="36"/>
        </w:rPr>
        <w:t>）</w:t>
      </w:r>
    </w:p>
    <w:p w14:paraId="6F465987" w14:textId="77777777" w:rsidR="00AB4E97" w:rsidRDefault="00000000">
      <w:pPr>
        <w:numPr>
          <w:ilvl w:val="0"/>
          <w:numId w:val="3"/>
        </w:numPr>
        <w:rPr>
          <w:sz w:val="24"/>
          <w:szCs w:val="32"/>
        </w:rPr>
      </w:pPr>
      <w:r>
        <w:rPr>
          <w:sz w:val="24"/>
          <w:szCs w:val="32"/>
        </w:rPr>
        <w:t>圆的定义及标准方程</w:t>
      </w:r>
    </w:p>
    <w:p w14:paraId="698B485B" w14:textId="77777777" w:rsidR="00AB4E97" w:rsidRDefault="00000000">
      <w:pPr>
        <w:numPr>
          <w:ilvl w:val="0"/>
          <w:numId w:val="3"/>
        </w:numPr>
        <w:rPr>
          <w:sz w:val="24"/>
          <w:szCs w:val="32"/>
        </w:rPr>
      </w:pPr>
      <w:r>
        <w:rPr>
          <w:sz w:val="24"/>
          <w:szCs w:val="32"/>
        </w:rPr>
        <w:t>平面上两点间距离公式</w:t>
      </w:r>
    </w:p>
    <w:p w14:paraId="6634DB7C" w14:textId="77777777" w:rsidR="00AB4E97" w:rsidRDefault="00000000">
      <w:pPr>
        <w:numPr>
          <w:ilvl w:val="0"/>
          <w:numId w:val="3"/>
        </w:numPr>
        <w:rPr>
          <w:sz w:val="24"/>
          <w:szCs w:val="32"/>
        </w:rPr>
      </w:pPr>
      <w:r>
        <w:rPr>
          <w:sz w:val="24"/>
          <w:szCs w:val="32"/>
        </w:rPr>
        <w:t>基本的代数化简能力（平方、移项）</w:t>
      </w:r>
    </w:p>
    <w:p w14:paraId="1DF639F4" w14:textId="77777777" w:rsidR="00AB4E97" w:rsidRDefault="00000000">
      <w:pPr>
        <w:rPr>
          <w:b/>
          <w:bCs/>
          <w:sz w:val="28"/>
          <w:szCs w:val="36"/>
        </w:rPr>
      </w:pPr>
      <w:r>
        <w:rPr>
          <w:rFonts w:hint="eastAsia"/>
          <w:b/>
          <w:bCs/>
          <w:sz w:val="28"/>
          <w:szCs w:val="36"/>
        </w:rPr>
        <w:t>2</w:t>
      </w:r>
      <w:r>
        <w:rPr>
          <w:rFonts w:hint="eastAsia"/>
          <w:b/>
          <w:bCs/>
          <w:sz w:val="28"/>
          <w:szCs w:val="36"/>
        </w:rPr>
        <w:t>、</w:t>
      </w:r>
      <w:r>
        <w:rPr>
          <w:b/>
          <w:bCs/>
          <w:sz w:val="28"/>
          <w:szCs w:val="36"/>
        </w:rPr>
        <w:t>挖掘数学本质</w:t>
      </w:r>
      <w:r>
        <w:rPr>
          <w:b/>
          <w:bCs/>
          <w:sz w:val="28"/>
          <w:szCs w:val="36"/>
        </w:rPr>
        <w:t xml:space="preserve"> + </w:t>
      </w:r>
      <w:r>
        <w:rPr>
          <w:b/>
          <w:bCs/>
          <w:sz w:val="28"/>
          <w:szCs w:val="36"/>
        </w:rPr>
        <w:t>数学史导入（教师自我准备）</w:t>
      </w:r>
    </w:p>
    <w:p w14:paraId="038FB654" w14:textId="77777777" w:rsidR="00AB4E97" w:rsidRDefault="00000000">
      <w:pPr>
        <w:numPr>
          <w:ilvl w:val="0"/>
          <w:numId w:val="3"/>
        </w:numPr>
        <w:rPr>
          <w:sz w:val="24"/>
          <w:szCs w:val="32"/>
        </w:rPr>
      </w:pPr>
      <w:r>
        <w:rPr>
          <w:sz w:val="24"/>
          <w:szCs w:val="32"/>
        </w:rPr>
        <w:t>教师先理解：椭圆是圆锥曲线的一种，由古希腊数学家阿波罗尼奥斯通过不同角度平面</w:t>
      </w:r>
      <w:proofErr w:type="gramStart"/>
      <w:r>
        <w:rPr>
          <w:sz w:val="24"/>
          <w:szCs w:val="32"/>
        </w:rPr>
        <w:t>截</w:t>
      </w:r>
      <w:proofErr w:type="gramEnd"/>
      <w:r>
        <w:rPr>
          <w:sz w:val="24"/>
          <w:szCs w:val="32"/>
        </w:rPr>
        <w:t>圆锥发现。</w:t>
      </w:r>
    </w:p>
    <w:p w14:paraId="6ECC71A0" w14:textId="77777777" w:rsidR="00AB4E97" w:rsidRDefault="00000000">
      <w:pPr>
        <w:numPr>
          <w:ilvl w:val="0"/>
          <w:numId w:val="3"/>
        </w:numPr>
        <w:rPr>
          <w:sz w:val="24"/>
          <w:szCs w:val="32"/>
        </w:rPr>
      </w:pPr>
      <w:r>
        <w:rPr>
          <w:sz w:val="24"/>
          <w:szCs w:val="32"/>
        </w:rPr>
        <w:t>课堂可用故事（</w:t>
      </w:r>
      <w:r>
        <w:rPr>
          <w:sz w:val="24"/>
          <w:szCs w:val="32"/>
        </w:rPr>
        <w:t>1-2</w:t>
      </w:r>
      <w:r>
        <w:rPr>
          <w:sz w:val="24"/>
          <w:szCs w:val="32"/>
        </w:rPr>
        <w:t>分钟）：</w:t>
      </w:r>
      <w:r>
        <w:rPr>
          <w:sz w:val="24"/>
          <w:szCs w:val="32"/>
        </w:rPr>
        <w:t xml:space="preserve"> </w:t>
      </w:r>
    </w:p>
    <w:p w14:paraId="251A5FA6" w14:textId="77777777" w:rsidR="00AB4E97" w:rsidRDefault="00000000">
      <w:pPr>
        <w:ind w:firstLineChars="200" w:firstLine="480"/>
        <w:rPr>
          <w:sz w:val="24"/>
          <w:szCs w:val="32"/>
        </w:rPr>
      </w:pPr>
      <w:r>
        <w:rPr>
          <w:sz w:val="24"/>
          <w:szCs w:val="32"/>
        </w:rPr>
        <w:t>“</w:t>
      </w:r>
      <w:r>
        <w:rPr>
          <w:sz w:val="24"/>
          <w:szCs w:val="32"/>
        </w:rPr>
        <w:t>早在两千多年前，古希腊数学家阿波罗尼奥斯在研究圆锥时，发现用平面斜着切圆锥，截口曲线是一种新的图形</w:t>
      </w:r>
      <w:r>
        <w:rPr>
          <w:sz w:val="24"/>
          <w:szCs w:val="32"/>
        </w:rPr>
        <w:t>——</w:t>
      </w:r>
      <w:r>
        <w:rPr>
          <w:sz w:val="24"/>
          <w:szCs w:val="32"/>
        </w:rPr>
        <w:t>椭圆。后来开普勒发现行星轨道就是椭圆，笛卡尔又用方程把它描述出来。</w:t>
      </w:r>
      <w:r>
        <w:rPr>
          <w:sz w:val="24"/>
          <w:szCs w:val="32"/>
        </w:rPr>
        <w:t>”</w:t>
      </w:r>
    </w:p>
    <w:p w14:paraId="3AFCED93" w14:textId="77777777" w:rsidR="00AB4E97" w:rsidRDefault="00000000">
      <w:pPr>
        <w:rPr>
          <w:b/>
          <w:bCs/>
          <w:sz w:val="28"/>
          <w:szCs w:val="36"/>
        </w:rPr>
      </w:pPr>
      <w:r>
        <w:rPr>
          <w:rFonts w:hint="eastAsia"/>
          <w:b/>
          <w:bCs/>
          <w:sz w:val="28"/>
          <w:szCs w:val="36"/>
        </w:rPr>
        <w:t>3</w:t>
      </w:r>
      <w:r>
        <w:rPr>
          <w:rFonts w:hint="eastAsia"/>
          <w:b/>
          <w:bCs/>
          <w:sz w:val="28"/>
          <w:szCs w:val="36"/>
        </w:rPr>
        <w:t>、</w:t>
      </w:r>
      <w:r>
        <w:rPr>
          <w:b/>
          <w:bCs/>
          <w:sz w:val="28"/>
          <w:szCs w:val="36"/>
        </w:rPr>
        <w:t>搭建认知平台</w:t>
      </w:r>
      <w:r>
        <w:rPr>
          <w:b/>
          <w:bCs/>
          <w:sz w:val="28"/>
          <w:szCs w:val="36"/>
        </w:rPr>
        <w:t>——</w:t>
      </w:r>
      <w:r>
        <w:rPr>
          <w:b/>
          <w:bCs/>
          <w:sz w:val="28"/>
          <w:szCs w:val="36"/>
        </w:rPr>
        <w:t>从</w:t>
      </w:r>
      <w:r>
        <w:rPr>
          <w:b/>
          <w:bCs/>
          <w:sz w:val="28"/>
          <w:szCs w:val="36"/>
        </w:rPr>
        <w:t>“</w:t>
      </w:r>
      <w:r>
        <w:rPr>
          <w:b/>
          <w:bCs/>
          <w:sz w:val="28"/>
          <w:szCs w:val="36"/>
        </w:rPr>
        <w:t>圆</w:t>
      </w:r>
      <w:r>
        <w:rPr>
          <w:b/>
          <w:bCs/>
          <w:sz w:val="28"/>
          <w:szCs w:val="36"/>
        </w:rPr>
        <w:t>”</w:t>
      </w:r>
      <w:r>
        <w:rPr>
          <w:b/>
          <w:bCs/>
          <w:sz w:val="28"/>
          <w:szCs w:val="36"/>
        </w:rPr>
        <w:t>类比到</w:t>
      </w:r>
      <w:r>
        <w:rPr>
          <w:b/>
          <w:bCs/>
          <w:sz w:val="28"/>
          <w:szCs w:val="36"/>
        </w:rPr>
        <w:t>“</w:t>
      </w:r>
      <w:r>
        <w:rPr>
          <w:b/>
          <w:bCs/>
          <w:sz w:val="28"/>
          <w:szCs w:val="36"/>
        </w:rPr>
        <w:t>椭圆</w:t>
      </w:r>
      <w:r>
        <w:rPr>
          <w:b/>
          <w:bCs/>
          <w:sz w:val="28"/>
          <w:szCs w:val="36"/>
        </w:rPr>
        <w:t>”</w:t>
      </w:r>
    </w:p>
    <w:p w14:paraId="7F3A09CC" w14:textId="77777777" w:rsidR="00AB4E97" w:rsidRDefault="00000000">
      <w:pPr>
        <w:numPr>
          <w:ilvl w:val="0"/>
          <w:numId w:val="3"/>
        </w:numPr>
        <w:rPr>
          <w:sz w:val="24"/>
          <w:szCs w:val="32"/>
        </w:rPr>
      </w:pPr>
      <w:r>
        <w:rPr>
          <w:sz w:val="24"/>
          <w:szCs w:val="32"/>
        </w:rPr>
        <w:t>问题链启动：</w:t>
      </w:r>
    </w:p>
    <w:p w14:paraId="0D82BCA8" w14:textId="77777777" w:rsidR="00AB4E97" w:rsidRDefault="00000000">
      <w:pPr>
        <w:ind w:firstLineChars="200" w:firstLine="480"/>
        <w:rPr>
          <w:sz w:val="24"/>
          <w:szCs w:val="32"/>
        </w:rPr>
      </w:pPr>
      <w:r>
        <w:rPr>
          <w:sz w:val="24"/>
          <w:szCs w:val="32"/>
        </w:rPr>
        <w:t>“</w:t>
      </w:r>
      <w:r>
        <w:rPr>
          <w:sz w:val="24"/>
          <w:szCs w:val="32"/>
        </w:rPr>
        <w:t>圆是怎么定义的？</w:t>
      </w:r>
      <w:r>
        <w:rPr>
          <w:sz w:val="24"/>
          <w:szCs w:val="32"/>
        </w:rPr>
        <w:t>”</w:t>
      </w:r>
      <w:r>
        <w:rPr>
          <w:sz w:val="24"/>
          <w:szCs w:val="32"/>
        </w:rPr>
        <w:t>（到定点距离等于常数）</w:t>
      </w:r>
    </w:p>
    <w:p w14:paraId="16748580" w14:textId="77777777" w:rsidR="00AB4E97" w:rsidRDefault="00000000">
      <w:pPr>
        <w:ind w:firstLineChars="200" w:firstLine="480"/>
        <w:rPr>
          <w:sz w:val="24"/>
          <w:szCs w:val="32"/>
        </w:rPr>
      </w:pPr>
      <w:r>
        <w:rPr>
          <w:sz w:val="24"/>
          <w:szCs w:val="32"/>
        </w:rPr>
        <w:t>“</w:t>
      </w:r>
      <w:r>
        <w:rPr>
          <w:sz w:val="24"/>
          <w:szCs w:val="32"/>
        </w:rPr>
        <w:t>如果把</w:t>
      </w:r>
      <w:r>
        <w:rPr>
          <w:sz w:val="24"/>
          <w:szCs w:val="32"/>
        </w:rPr>
        <w:t>‘</w:t>
      </w:r>
      <w:r>
        <w:rPr>
          <w:sz w:val="24"/>
          <w:szCs w:val="32"/>
        </w:rPr>
        <w:t>一个定点</w:t>
      </w:r>
      <w:r>
        <w:rPr>
          <w:sz w:val="24"/>
          <w:szCs w:val="32"/>
        </w:rPr>
        <w:t>’</w:t>
      </w:r>
      <w:r>
        <w:rPr>
          <w:sz w:val="24"/>
          <w:szCs w:val="32"/>
        </w:rPr>
        <w:t>变成</w:t>
      </w:r>
      <w:r>
        <w:rPr>
          <w:sz w:val="24"/>
          <w:szCs w:val="32"/>
        </w:rPr>
        <w:t>‘</w:t>
      </w:r>
      <w:r>
        <w:rPr>
          <w:sz w:val="24"/>
          <w:szCs w:val="32"/>
        </w:rPr>
        <w:t>两个定点</w:t>
      </w:r>
      <w:r>
        <w:rPr>
          <w:sz w:val="24"/>
          <w:szCs w:val="32"/>
        </w:rPr>
        <w:t>’</w:t>
      </w:r>
      <w:r>
        <w:rPr>
          <w:sz w:val="24"/>
          <w:szCs w:val="32"/>
        </w:rPr>
        <w:t>，把</w:t>
      </w:r>
      <w:r>
        <w:rPr>
          <w:sz w:val="24"/>
          <w:szCs w:val="32"/>
        </w:rPr>
        <w:t>‘</w:t>
      </w:r>
      <w:r>
        <w:rPr>
          <w:sz w:val="24"/>
          <w:szCs w:val="32"/>
        </w:rPr>
        <w:t>距离相等</w:t>
      </w:r>
      <w:r>
        <w:rPr>
          <w:sz w:val="24"/>
          <w:szCs w:val="32"/>
        </w:rPr>
        <w:t>’</w:t>
      </w:r>
      <w:r>
        <w:rPr>
          <w:sz w:val="24"/>
          <w:szCs w:val="32"/>
        </w:rPr>
        <w:t>变成</w:t>
      </w:r>
      <w:r>
        <w:rPr>
          <w:sz w:val="24"/>
          <w:szCs w:val="32"/>
        </w:rPr>
        <w:t>‘</w:t>
      </w:r>
      <w:r>
        <w:rPr>
          <w:sz w:val="24"/>
          <w:szCs w:val="32"/>
        </w:rPr>
        <w:t>距离之和为常数</w:t>
      </w:r>
      <w:r>
        <w:rPr>
          <w:sz w:val="24"/>
          <w:szCs w:val="32"/>
        </w:rPr>
        <w:t>’</w:t>
      </w:r>
      <w:r>
        <w:rPr>
          <w:sz w:val="24"/>
          <w:szCs w:val="32"/>
        </w:rPr>
        <w:t>，会</w:t>
      </w:r>
      <w:r>
        <w:rPr>
          <w:sz w:val="24"/>
          <w:szCs w:val="32"/>
        </w:rPr>
        <w:lastRenderedPageBreak/>
        <w:t>得到什么图形？</w:t>
      </w:r>
      <w:r>
        <w:rPr>
          <w:sz w:val="24"/>
          <w:szCs w:val="32"/>
        </w:rPr>
        <w:t>”</w:t>
      </w:r>
    </w:p>
    <w:p w14:paraId="0A5C04FA" w14:textId="77777777" w:rsidR="00AB4E97" w:rsidRDefault="00000000">
      <w:pPr>
        <w:numPr>
          <w:ilvl w:val="0"/>
          <w:numId w:val="3"/>
        </w:numPr>
        <w:rPr>
          <w:sz w:val="24"/>
          <w:szCs w:val="32"/>
        </w:rPr>
      </w:pPr>
      <w:r>
        <w:rPr>
          <w:sz w:val="24"/>
          <w:szCs w:val="32"/>
        </w:rPr>
        <w:t>动手</w:t>
      </w:r>
      <w:r>
        <w:rPr>
          <w:sz w:val="24"/>
          <w:szCs w:val="32"/>
        </w:rPr>
        <w:t>/</w:t>
      </w:r>
      <w:r>
        <w:rPr>
          <w:sz w:val="24"/>
          <w:szCs w:val="32"/>
        </w:rPr>
        <w:t>演示：用绳子两端固定（两点为焦点），笔尖拉紧绳子画图。让学生直观感受：绳长固定</w:t>
      </w:r>
      <w:r>
        <w:rPr>
          <w:sz w:val="24"/>
          <w:szCs w:val="32"/>
        </w:rPr>
        <w:t xml:space="preserve"> → </w:t>
      </w:r>
      <w:r>
        <w:rPr>
          <w:sz w:val="24"/>
          <w:szCs w:val="32"/>
        </w:rPr>
        <w:t>和固定。</w:t>
      </w:r>
    </w:p>
    <w:p w14:paraId="411BE8E9" w14:textId="77777777" w:rsidR="00AB4E97" w:rsidRDefault="00000000">
      <w:pPr>
        <w:rPr>
          <w:b/>
          <w:bCs/>
          <w:sz w:val="28"/>
          <w:szCs w:val="36"/>
        </w:rPr>
      </w:pPr>
      <w:r>
        <w:rPr>
          <w:rFonts w:hint="eastAsia"/>
          <w:b/>
          <w:bCs/>
          <w:sz w:val="28"/>
          <w:szCs w:val="36"/>
        </w:rPr>
        <w:t>4</w:t>
      </w:r>
      <w:r>
        <w:rPr>
          <w:rFonts w:hint="eastAsia"/>
          <w:b/>
          <w:bCs/>
          <w:sz w:val="28"/>
          <w:szCs w:val="36"/>
        </w:rPr>
        <w:t>、</w:t>
      </w:r>
      <w:r>
        <w:rPr>
          <w:b/>
          <w:bCs/>
          <w:sz w:val="28"/>
          <w:szCs w:val="36"/>
        </w:rPr>
        <w:t>探究椭圆的定义及隐含条件</w:t>
      </w:r>
    </w:p>
    <w:p w14:paraId="223D5BAF" w14:textId="77777777" w:rsidR="00AB4E97" w:rsidRDefault="00000000">
      <w:pPr>
        <w:numPr>
          <w:ilvl w:val="0"/>
          <w:numId w:val="3"/>
        </w:numPr>
        <w:rPr>
          <w:sz w:val="24"/>
          <w:szCs w:val="32"/>
        </w:rPr>
      </w:pPr>
      <w:r>
        <w:rPr>
          <w:sz w:val="24"/>
          <w:szCs w:val="32"/>
        </w:rPr>
        <w:t>引导发现特征：</w:t>
      </w:r>
    </w:p>
    <w:p w14:paraId="744269AE" w14:textId="77777777" w:rsidR="00AB4E97" w:rsidRDefault="00000000">
      <w:pPr>
        <w:ind w:firstLineChars="200" w:firstLine="480"/>
        <w:rPr>
          <w:sz w:val="24"/>
          <w:szCs w:val="32"/>
        </w:rPr>
      </w:pPr>
      <w:r>
        <w:rPr>
          <w:sz w:val="24"/>
          <w:szCs w:val="32"/>
        </w:rPr>
        <w:t>绳长记为</w:t>
      </w:r>
      <w:r>
        <w:rPr>
          <w:sz w:val="24"/>
          <w:szCs w:val="32"/>
        </w:rPr>
        <w:t xml:space="preserve"> (2a)</w:t>
      </w:r>
      <w:r>
        <w:rPr>
          <w:sz w:val="24"/>
          <w:szCs w:val="32"/>
        </w:rPr>
        <w:t>（为什么用</w:t>
      </w:r>
      <w:r>
        <w:rPr>
          <w:sz w:val="24"/>
          <w:szCs w:val="32"/>
        </w:rPr>
        <w:t xml:space="preserve"> (2a)</w:t>
      </w:r>
      <w:r>
        <w:rPr>
          <w:sz w:val="24"/>
          <w:szCs w:val="32"/>
        </w:rPr>
        <w:t>？为后面对应半长轴埋下伏笔）</w:t>
      </w:r>
    </w:p>
    <w:p w14:paraId="71675846" w14:textId="77777777" w:rsidR="00AB4E97" w:rsidRDefault="00000000">
      <w:pPr>
        <w:ind w:firstLineChars="200" w:firstLine="480"/>
        <w:rPr>
          <w:sz w:val="24"/>
          <w:szCs w:val="32"/>
        </w:rPr>
      </w:pPr>
      <w:r>
        <w:rPr>
          <w:sz w:val="24"/>
          <w:szCs w:val="32"/>
        </w:rPr>
        <w:t>两定点距离记为</w:t>
      </w:r>
      <w:r>
        <w:rPr>
          <w:sz w:val="24"/>
          <w:szCs w:val="32"/>
        </w:rPr>
        <w:t xml:space="preserve"> (2c)</w:t>
      </w:r>
    </w:p>
    <w:p w14:paraId="3F4F3C10" w14:textId="77777777" w:rsidR="00AB4E97" w:rsidRDefault="00000000">
      <w:pPr>
        <w:numPr>
          <w:ilvl w:val="0"/>
          <w:numId w:val="3"/>
        </w:numPr>
        <w:rPr>
          <w:sz w:val="24"/>
          <w:szCs w:val="32"/>
        </w:rPr>
      </w:pPr>
      <w:r>
        <w:rPr>
          <w:sz w:val="24"/>
          <w:szCs w:val="32"/>
        </w:rPr>
        <w:t>追问：</w:t>
      </w:r>
    </w:p>
    <w:p w14:paraId="588F9EED" w14:textId="77777777" w:rsidR="00AB4E97" w:rsidRDefault="00000000">
      <w:pPr>
        <w:ind w:firstLineChars="200" w:firstLine="480"/>
        <w:rPr>
          <w:sz w:val="24"/>
          <w:szCs w:val="32"/>
        </w:rPr>
      </w:pPr>
      <w:r>
        <w:rPr>
          <w:sz w:val="24"/>
          <w:szCs w:val="32"/>
        </w:rPr>
        <w:t>“</w:t>
      </w:r>
      <w:r>
        <w:rPr>
          <w:sz w:val="24"/>
          <w:szCs w:val="32"/>
        </w:rPr>
        <w:t>如果绳长</w:t>
      </w:r>
      <w:r>
        <w:rPr>
          <w:sz w:val="24"/>
          <w:szCs w:val="32"/>
        </w:rPr>
        <w:t xml:space="preserve"> (2a) </w:t>
      </w:r>
      <w:r>
        <w:rPr>
          <w:sz w:val="24"/>
          <w:szCs w:val="32"/>
        </w:rPr>
        <w:t>等于两定点距离</w:t>
      </w:r>
      <w:r>
        <w:rPr>
          <w:sz w:val="24"/>
          <w:szCs w:val="32"/>
        </w:rPr>
        <w:t xml:space="preserve"> (2c)</w:t>
      </w:r>
      <w:r>
        <w:rPr>
          <w:sz w:val="24"/>
          <w:szCs w:val="32"/>
        </w:rPr>
        <w:t>，能画出什么？</w:t>
      </w:r>
      <w:r>
        <w:rPr>
          <w:sz w:val="24"/>
          <w:szCs w:val="32"/>
        </w:rPr>
        <w:t>”</w:t>
      </w:r>
      <w:r>
        <w:rPr>
          <w:sz w:val="24"/>
          <w:szCs w:val="32"/>
        </w:rPr>
        <w:t>（线段）</w:t>
      </w:r>
    </w:p>
    <w:p w14:paraId="5D317400" w14:textId="77777777" w:rsidR="00AB4E97" w:rsidRDefault="00000000">
      <w:pPr>
        <w:ind w:firstLineChars="200" w:firstLine="480"/>
        <w:rPr>
          <w:sz w:val="24"/>
          <w:szCs w:val="32"/>
        </w:rPr>
      </w:pPr>
      <w:r>
        <w:rPr>
          <w:sz w:val="24"/>
          <w:szCs w:val="32"/>
        </w:rPr>
        <w:t>“</w:t>
      </w:r>
      <w:r>
        <w:rPr>
          <w:sz w:val="24"/>
          <w:szCs w:val="32"/>
        </w:rPr>
        <w:t>如果</w:t>
      </w:r>
      <w:r>
        <w:rPr>
          <w:sz w:val="24"/>
          <w:szCs w:val="32"/>
        </w:rPr>
        <w:t xml:space="preserve"> (2a &lt; 2c) </w:t>
      </w:r>
      <w:r>
        <w:rPr>
          <w:sz w:val="24"/>
          <w:szCs w:val="32"/>
        </w:rPr>
        <w:t>呢？</w:t>
      </w:r>
      <w:r>
        <w:rPr>
          <w:sz w:val="24"/>
          <w:szCs w:val="32"/>
        </w:rPr>
        <w:t>”</w:t>
      </w:r>
      <w:r>
        <w:rPr>
          <w:sz w:val="24"/>
          <w:szCs w:val="32"/>
        </w:rPr>
        <w:t>（画不出来）</w:t>
      </w:r>
    </w:p>
    <w:p w14:paraId="0307C02F" w14:textId="77777777" w:rsidR="00AB4E97" w:rsidRDefault="00000000">
      <w:pPr>
        <w:ind w:firstLineChars="200" w:firstLine="480"/>
        <w:rPr>
          <w:sz w:val="24"/>
          <w:szCs w:val="32"/>
        </w:rPr>
      </w:pPr>
      <w:r>
        <w:rPr>
          <w:sz w:val="24"/>
          <w:szCs w:val="32"/>
        </w:rPr>
        <w:t>“</w:t>
      </w:r>
      <w:r>
        <w:rPr>
          <w:sz w:val="24"/>
          <w:szCs w:val="32"/>
        </w:rPr>
        <w:t>所以必须满足什么？</w:t>
      </w:r>
      <w:r>
        <w:rPr>
          <w:sz w:val="24"/>
          <w:szCs w:val="32"/>
        </w:rPr>
        <w:t>”</w:t>
      </w:r>
      <w:r>
        <w:rPr>
          <w:sz w:val="24"/>
          <w:szCs w:val="32"/>
        </w:rPr>
        <w:t>（</w:t>
      </w:r>
      <w:r>
        <w:rPr>
          <w:sz w:val="24"/>
          <w:szCs w:val="32"/>
        </w:rPr>
        <w:t>(2a &gt; 2c)</w:t>
      </w:r>
      <w:r>
        <w:rPr>
          <w:sz w:val="24"/>
          <w:szCs w:val="32"/>
        </w:rPr>
        <w:t>，即</w:t>
      </w:r>
      <w:r>
        <w:rPr>
          <w:sz w:val="24"/>
          <w:szCs w:val="32"/>
        </w:rPr>
        <w:t xml:space="preserve"> (a &gt; c &gt; 0)</w:t>
      </w:r>
      <w:r>
        <w:rPr>
          <w:sz w:val="24"/>
          <w:szCs w:val="32"/>
        </w:rPr>
        <w:t>）</w:t>
      </w:r>
    </w:p>
    <w:p w14:paraId="0FA0B0CF" w14:textId="77777777" w:rsidR="00AB4E97" w:rsidRDefault="00000000">
      <w:pPr>
        <w:numPr>
          <w:ilvl w:val="0"/>
          <w:numId w:val="3"/>
        </w:numPr>
        <w:rPr>
          <w:sz w:val="24"/>
          <w:szCs w:val="32"/>
        </w:rPr>
      </w:pPr>
      <w:r>
        <w:rPr>
          <w:sz w:val="24"/>
          <w:szCs w:val="32"/>
        </w:rPr>
        <w:t>得出定义：平面内到两个定点（焦点）的距离之和等于常数（</w:t>
      </w:r>
      <w:r>
        <w:rPr>
          <w:sz w:val="24"/>
          <w:szCs w:val="32"/>
        </w:rPr>
        <w:t>(2a)</w:t>
      </w:r>
      <w:r>
        <w:rPr>
          <w:sz w:val="24"/>
          <w:szCs w:val="32"/>
        </w:rPr>
        <w:t>）的点的轨迹叫做椭圆。</w:t>
      </w:r>
    </w:p>
    <w:p w14:paraId="14F2F0A8" w14:textId="77777777" w:rsidR="00AB4E97" w:rsidRDefault="00000000">
      <w:pPr>
        <w:numPr>
          <w:ilvl w:val="0"/>
          <w:numId w:val="4"/>
        </w:numPr>
        <w:rPr>
          <w:b/>
          <w:bCs/>
          <w:sz w:val="28"/>
          <w:szCs w:val="36"/>
        </w:rPr>
      </w:pPr>
      <w:r>
        <w:rPr>
          <w:b/>
          <w:bCs/>
          <w:sz w:val="28"/>
          <w:szCs w:val="36"/>
        </w:rPr>
        <w:t>参数意义与标准方程推导</w:t>
      </w:r>
      <w:r>
        <w:rPr>
          <w:rFonts w:hint="eastAsia"/>
          <w:b/>
          <w:bCs/>
          <w:sz w:val="28"/>
          <w:szCs w:val="36"/>
        </w:rPr>
        <w:t>：</w:t>
      </w:r>
    </w:p>
    <w:p w14:paraId="68806BD8" w14:textId="77777777" w:rsidR="00AB4E97" w:rsidRDefault="00000000">
      <w:pPr>
        <w:ind w:firstLineChars="100" w:firstLine="240"/>
        <w:rPr>
          <w:sz w:val="24"/>
          <w:szCs w:val="32"/>
        </w:rPr>
      </w:pPr>
      <m:oMathPara>
        <m:oMath>
          <m:r>
            <m:rPr>
              <m:nor/>
            </m:rPr>
            <w:rPr>
              <w:rFonts w:ascii="Times New Roman" w:hAnsi="Times New Roman" w:cs="Times New Roman"/>
              <w:sz w:val="24"/>
              <w:szCs w:val="22"/>
            </w:rPr>
            <m:t>焦点在</m:t>
          </m:r>
          <m:r>
            <m:rPr>
              <m:nor/>
            </m:rPr>
            <w:rPr>
              <w:rFonts w:ascii="Times New Roman" w:hAnsi="Times New Roman" w:cs="Times New Roman"/>
              <w:sz w:val="24"/>
              <w:szCs w:val="22"/>
            </w:rPr>
            <m:t>(</m:t>
          </m:r>
          <m:r>
            <m:rPr>
              <m:nor/>
            </m:rPr>
            <w:rPr>
              <w:rFonts w:ascii="Times New Roman" w:hAnsi="Times New Roman" w:cs="Times New Roman"/>
              <w:i/>
              <w:sz w:val="24"/>
              <w:szCs w:val="22"/>
            </w:rPr>
            <m:t>x</m:t>
          </m:r>
          <m:r>
            <m:rPr>
              <m:nor/>
            </m:rPr>
            <w:rPr>
              <w:rFonts w:ascii="Times New Roman" w:hAnsi="Times New Roman" w:cs="Times New Roman"/>
              <w:sz w:val="24"/>
              <w:szCs w:val="22"/>
            </w:rPr>
            <m:t>)</m:t>
          </m:r>
          <m:r>
            <m:rPr>
              <m:nor/>
            </m:rPr>
            <w:rPr>
              <w:rFonts w:ascii="Times New Roman" w:hAnsi="Times New Roman" w:cs="Times New Roman"/>
              <w:sz w:val="24"/>
              <w:szCs w:val="22"/>
            </w:rPr>
            <m:t>轴时，设焦点</m:t>
          </m:r>
          <m:r>
            <m:rPr>
              <m:nor/>
            </m:rPr>
            <w:rPr>
              <w:rFonts w:ascii="Times New Roman" w:hAnsi="Times New Roman" w:cs="Times New Roman"/>
              <w:sz w:val="24"/>
              <w:szCs w:val="22"/>
            </w:rPr>
            <m:t>(</m:t>
          </m:r>
          <m:sSub>
            <m:sSubPr>
              <m:ctrlPr>
                <w:rPr>
                  <w:rFonts w:ascii="Cambria Math" w:hAnsi="Cambria Math" w:cs="Times New Roman"/>
                  <w:sz w:val="24"/>
                  <w:szCs w:val="22"/>
                </w:rPr>
              </m:ctrlPr>
            </m:sSubPr>
            <m:e>
              <m:r>
                <m:rPr>
                  <m:nor/>
                </m:rPr>
                <w:rPr>
                  <w:rFonts w:ascii="Times New Roman" w:hAnsi="Times New Roman" w:cs="Times New Roman"/>
                  <w:i/>
                  <w:sz w:val="24"/>
                  <w:szCs w:val="22"/>
                </w:rPr>
                <m:t>F</m:t>
              </m:r>
            </m:e>
            <m:sub>
              <m:r>
                <m:rPr>
                  <m:nor/>
                </m:rPr>
                <w:rPr>
                  <w:rFonts w:ascii="Times New Roman" w:hAnsi="Times New Roman" w:cs="Times New Roman"/>
                  <w:sz w:val="24"/>
                  <w:szCs w:val="22"/>
                </w:rPr>
                <m:t>1</m:t>
              </m:r>
            </m:sub>
          </m:sSub>
          <m:r>
            <m:rPr>
              <m:nor/>
            </m:rPr>
            <w:rPr>
              <w:rFonts w:ascii="Times New Roman" w:hAnsi="Times New Roman" w:cs="Times New Roman"/>
              <w:sz w:val="24"/>
              <w:szCs w:val="22"/>
            </w:rPr>
            <m:t>(-</m:t>
          </m:r>
          <m:r>
            <m:rPr>
              <m:nor/>
            </m:rPr>
            <w:rPr>
              <w:rFonts w:ascii="Times New Roman" w:hAnsi="Times New Roman" w:cs="Times New Roman"/>
              <w:i/>
              <w:sz w:val="24"/>
              <w:szCs w:val="22"/>
            </w:rPr>
            <m:t>c</m:t>
          </m:r>
          <m:r>
            <m:rPr>
              <m:nor/>
            </m:rPr>
            <w:rPr>
              <w:rFonts w:ascii="Times New Roman" w:hAnsi="Times New Roman" w:cs="Times New Roman"/>
              <w:sz w:val="24"/>
              <w:szCs w:val="22"/>
            </w:rPr>
            <m:t>,0),</m:t>
          </m:r>
          <m:sSub>
            <m:sSubPr>
              <m:ctrlPr>
                <w:rPr>
                  <w:rFonts w:ascii="Cambria Math" w:hAnsi="Cambria Math" w:cs="Times New Roman"/>
                  <w:sz w:val="24"/>
                  <w:szCs w:val="22"/>
                </w:rPr>
              </m:ctrlPr>
            </m:sSubPr>
            <m:e>
              <m:r>
                <m:rPr>
                  <m:nor/>
                </m:rPr>
                <w:rPr>
                  <w:rFonts w:ascii="Times New Roman" w:hAnsi="Times New Roman" w:cs="Times New Roman"/>
                  <w:i/>
                  <w:sz w:val="24"/>
                  <w:szCs w:val="22"/>
                </w:rPr>
                <m:t>F</m:t>
              </m:r>
            </m:e>
            <m:sub>
              <m:r>
                <m:rPr>
                  <m:nor/>
                </m:rPr>
                <w:rPr>
                  <w:rFonts w:ascii="Times New Roman" w:hAnsi="Times New Roman" w:cs="Times New Roman"/>
                  <w:sz w:val="24"/>
                  <w:szCs w:val="22"/>
                </w:rPr>
                <m:t>2</m:t>
              </m:r>
            </m:sub>
          </m:sSub>
          <m:r>
            <m:rPr>
              <m:nor/>
            </m:rPr>
            <w:rPr>
              <w:rFonts w:ascii="Times New Roman" w:hAnsi="Times New Roman" w:cs="Times New Roman"/>
              <w:sz w:val="24"/>
              <w:szCs w:val="22"/>
            </w:rPr>
            <m:t>(</m:t>
          </m:r>
          <m:r>
            <m:rPr>
              <m:nor/>
            </m:rPr>
            <w:rPr>
              <w:rFonts w:ascii="Times New Roman" w:hAnsi="Times New Roman" w:cs="Times New Roman"/>
              <w:i/>
              <w:sz w:val="24"/>
              <w:szCs w:val="22"/>
            </w:rPr>
            <m:t>c</m:t>
          </m:r>
          <m:r>
            <m:rPr>
              <m:nor/>
            </m:rPr>
            <w:rPr>
              <w:rFonts w:ascii="Times New Roman" w:hAnsi="Times New Roman" w:cs="Times New Roman"/>
              <w:sz w:val="24"/>
              <w:szCs w:val="22"/>
            </w:rPr>
            <m:t>,0))</m:t>
          </m:r>
          <m:r>
            <m:rPr>
              <m:nor/>
            </m:rPr>
            <w:rPr>
              <w:rFonts w:ascii="Times New Roman" w:hAnsi="Times New Roman" w:cs="Times New Roman"/>
              <w:sz w:val="24"/>
              <w:szCs w:val="22"/>
            </w:rPr>
            <m:t>，椭圆上一点</m:t>
          </m:r>
          <m:r>
            <m:rPr>
              <m:nor/>
            </m:rPr>
            <w:rPr>
              <w:rFonts w:ascii="Times New Roman" w:hAnsi="Times New Roman" w:cs="Times New Roman"/>
              <w:sz w:val="24"/>
              <w:szCs w:val="22"/>
            </w:rPr>
            <m:t>(</m:t>
          </m:r>
          <m:r>
            <m:rPr>
              <m:nor/>
            </m:rPr>
            <w:rPr>
              <w:rFonts w:ascii="Times New Roman" w:hAnsi="Times New Roman" w:cs="Times New Roman"/>
              <w:i/>
              <w:sz w:val="24"/>
              <w:szCs w:val="22"/>
            </w:rPr>
            <m:t>P</m:t>
          </m:r>
          <m:r>
            <m:rPr>
              <m:nor/>
            </m:rPr>
            <w:rPr>
              <w:rFonts w:ascii="Times New Roman" w:hAnsi="Times New Roman" w:cs="Times New Roman"/>
              <w:sz w:val="24"/>
              <w:szCs w:val="22"/>
            </w:rPr>
            <m:t>(</m:t>
          </m:r>
          <w:proofErr w:type="spellStart"/>
          <m:r>
            <m:rPr>
              <m:nor/>
            </m:rPr>
            <w:rPr>
              <w:rFonts w:ascii="Times New Roman" w:hAnsi="Times New Roman" w:cs="Times New Roman"/>
              <w:i/>
              <w:sz w:val="24"/>
              <w:szCs w:val="22"/>
            </w:rPr>
            <m:t>x</m:t>
          </m:r>
          <m:r>
            <m:rPr>
              <m:nor/>
            </m:rPr>
            <w:rPr>
              <w:rFonts w:ascii="Times New Roman" w:hAnsi="Times New Roman" w:cs="Times New Roman"/>
              <w:sz w:val="24"/>
              <w:szCs w:val="22"/>
            </w:rPr>
            <m:t>,</m:t>
          </m:r>
          <m:r>
            <m:rPr>
              <m:nor/>
            </m:rPr>
            <w:rPr>
              <w:rFonts w:ascii="Times New Roman" w:hAnsi="Times New Roman" w:cs="Times New Roman"/>
              <w:i/>
              <w:sz w:val="24"/>
              <w:szCs w:val="22"/>
            </w:rPr>
            <m:t>y</m:t>
          </m:r>
          <w:proofErr w:type="spellEnd"/>
          <m:r>
            <m:rPr>
              <m:nor/>
            </m:rPr>
            <w:rPr>
              <w:rFonts w:ascii="Times New Roman" w:hAnsi="Times New Roman" w:cs="Times New Roman"/>
              <w:sz w:val="24"/>
              <w:szCs w:val="22"/>
            </w:rPr>
            <m:t>))</m:t>
          </m:r>
          <m:r>
            <m:rPr>
              <m:nor/>
            </m:rPr>
            <w:rPr>
              <w:rFonts w:ascii="Times New Roman" w:hAnsi="Times New Roman" w:cs="Times New Roman"/>
              <w:sz w:val="24"/>
              <w:szCs w:val="22"/>
            </w:rPr>
            <m:t>，则</m:t>
          </m:r>
          <m:r>
            <m:rPr>
              <m:nor/>
            </m:rPr>
            <w:rPr>
              <w:rFonts w:ascii="Times New Roman" w:hAnsi="Times New Roman" w:cs="Times New Roman"/>
              <w:sz w:val="24"/>
              <w:szCs w:val="22"/>
            </w:rPr>
            <m:t>(</m:t>
          </m:r>
          <m:r>
            <m:rPr>
              <m:nor/>
            </m:rPr>
            <w:rPr>
              <w:rFonts w:ascii="Times New Roman" w:hAnsi="Times New Roman" w:cs="Times New Roman"/>
              <w:i/>
              <w:sz w:val="24"/>
              <w:szCs w:val="22"/>
            </w:rPr>
            <m:t>P</m:t>
          </m:r>
          <m:sSub>
            <m:sSubPr>
              <m:ctrlPr>
                <w:rPr>
                  <w:rFonts w:ascii="Cambria Math" w:hAnsi="Cambria Math" w:cs="Times New Roman"/>
                  <w:sz w:val="24"/>
                  <w:szCs w:val="22"/>
                </w:rPr>
              </m:ctrlPr>
            </m:sSubPr>
            <m:e>
              <m:r>
                <m:rPr>
                  <m:nor/>
                </m:rPr>
                <w:rPr>
                  <w:rFonts w:ascii="Times New Roman" w:hAnsi="Times New Roman" w:cs="Times New Roman"/>
                  <w:i/>
                  <w:sz w:val="24"/>
                  <w:szCs w:val="22"/>
                </w:rPr>
                <m:t>F</m:t>
              </m:r>
            </m:e>
            <m:sub>
              <m:r>
                <m:rPr>
                  <m:nor/>
                </m:rPr>
                <w:rPr>
                  <w:rFonts w:ascii="Times New Roman" w:hAnsi="Times New Roman" w:cs="Times New Roman"/>
                  <w:sz w:val="24"/>
                  <w:szCs w:val="22"/>
                </w:rPr>
                <m:t>1</m:t>
              </m:r>
            </m:sub>
          </m:sSub>
          <m:r>
            <m:rPr>
              <m:nor/>
            </m:rPr>
            <w:rPr>
              <w:rFonts w:ascii="Times New Roman" w:hAnsi="Times New Roman" w:cs="Times New Roman"/>
              <w:sz w:val="24"/>
              <w:szCs w:val="22"/>
            </w:rPr>
            <m:t>+</m:t>
          </m:r>
          <m:r>
            <m:rPr>
              <m:nor/>
            </m:rPr>
            <w:rPr>
              <w:rFonts w:ascii="Times New Roman" w:hAnsi="Times New Roman" w:cs="Times New Roman"/>
              <w:i/>
              <w:sz w:val="24"/>
              <w:szCs w:val="22"/>
            </w:rPr>
            <m:t>P</m:t>
          </m:r>
          <m:sSub>
            <m:sSubPr>
              <m:ctrlPr>
                <w:rPr>
                  <w:rFonts w:ascii="Cambria Math" w:hAnsi="Cambria Math" w:cs="Times New Roman"/>
                  <w:sz w:val="24"/>
                  <w:szCs w:val="22"/>
                </w:rPr>
              </m:ctrlPr>
            </m:sSubPr>
            <m:e>
              <m:r>
                <m:rPr>
                  <m:nor/>
                </m:rPr>
                <w:rPr>
                  <w:rFonts w:ascii="Times New Roman" w:hAnsi="Times New Roman" w:cs="Times New Roman"/>
                  <w:i/>
                  <w:sz w:val="24"/>
                  <w:szCs w:val="22"/>
                </w:rPr>
                <m:t>F</m:t>
              </m:r>
            </m:e>
            <m:sub>
              <m:r>
                <m:rPr>
                  <m:nor/>
                </m:rPr>
                <w:rPr>
                  <w:rFonts w:ascii="Times New Roman" w:hAnsi="Times New Roman" w:cs="Times New Roman"/>
                  <w:sz w:val="24"/>
                  <w:szCs w:val="22"/>
                </w:rPr>
                <m:t>2</m:t>
              </m:r>
            </m:sub>
          </m:sSub>
          <m:r>
            <m:rPr>
              <m:nor/>
            </m:rPr>
            <w:rPr>
              <w:rFonts w:ascii="Times New Roman" w:hAnsi="Times New Roman" w:cs="Times New Roman"/>
              <w:sz w:val="24"/>
              <w:szCs w:val="22"/>
            </w:rPr>
            <m:t>=2</m:t>
          </m:r>
          <m:r>
            <m:rPr>
              <m:nor/>
            </m:rPr>
            <w:rPr>
              <w:rFonts w:ascii="Times New Roman" w:hAnsi="Times New Roman" w:cs="Times New Roman"/>
              <w:i/>
              <w:sz w:val="24"/>
              <w:szCs w:val="22"/>
            </w:rPr>
            <m:t>a</m:t>
          </m:r>
          <m:r>
            <m:rPr>
              <m:nor/>
            </m:rPr>
            <w:rPr>
              <w:rFonts w:ascii="Times New Roman" w:hAnsi="Times New Roman" w:cs="Times New Roman"/>
              <w:sz w:val="24"/>
              <w:szCs w:val="22"/>
            </w:rPr>
            <m:t>)</m:t>
          </m:r>
          <m:r>
            <m:rPr>
              <m:nor/>
            </m:rPr>
            <w:rPr>
              <w:rFonts w:ascii="Times New Roman" w:hAnsi="Times New Roman" w:cs="Times New Roman"/>
              <w:sz w:val="24"/>
              <w:szCs w:val="22"/>
            </w:rPr>
            <m:t>。</m:t>
          </m:r>
        </m:oMath>
      </m:oMathPara>
    </w:p>
    <w:p w14:paraId="4B735F1A" w14:textId="77777777" w:rsidR="00AB4E97" w:rsidRDefault="00000000">
      <w:pPr>
        <w:rPr>
          <w:sz w:val="24"/>
          <w:szCs w:val="32"/>
        </w:rPr>
      </w:pPr>
      <m:oMathPara>
        <m:oMath>
          <m:r>
            <m:rPr>
              <m:sty m:val="p"/>
            </m:rPr>
            <w:rPr>
              <w:rFonts w:ascii="Times New Roman" w:hAnsi="Times New Roman"/>
              <w:sz w:val="24"/>
              <w:szCs w:val="32"/>
            </w:rPr>
            <m:t>推导过程（问题链，避免直接灌输）：</m:t>
          </m:r>
        </m:oMath>
      </m:oMathPara>
    </w:p>
    <w:p w14:paraId="2B2F2E98" w14:textId="77777777" w:rsidR="00AB4E97" w:rsidRDefault="00000000">
      <w:pPr>
        <w:rPr>
          <w:sz w:val="24"/>
          <w:szCs w:val="32"/>
        </w:rPr>
      </w:pPr>
      <m:oMathPara>
        <m:oMath>
          <m:r>
            <m:rPr>
              <m:sty m:val="p"/>
            </m:rPr>
            <w:rPr>
              <w:rFonts w:ascii="Times New Roman" w:hAnsi="Times New Roman"/>
              <w:sz w:val="24"/>
              <w:szCs w:val="32"/>
            </w:rPr>
            <m:t>写出距离公式：</m:t>
          </m:r>
          <m:r>
            <m:rPr>
              <m:sty m:val="p"/>
            </m:rPr>
            <w:rPr>
              <w:rFonts w:ascii="Times New Roman" w:hAnsi="Times New Roman"/>
              <w:sz w:val="24"/>
              <w:szCs w:val="32"/>
            </w:rPr>
            <m:t>(</m:t>
          </m:r>
          <m:rad>
            <m:radPr>
              <m:degHide m:val="1"/>
              <m:ctrlPr>
                <w:rPr>
                  <w:rFonts w:ascii="Cambria Math" w:hAnsi="Cambria Math"/>
                  <w:sz w:val="24"/>
                  <w:szCs w:val="32"/>
                </w:rPr>
              </m:ctrlPr>
            </m:radPr>
            <m:deg/>
            <m:e>
              <m:r>
                <m:rPr>
                  <m:sty m:val="p"/>
                </m:rPr>
                <w:rPr>
                  <w:rFonts w:ascii="Times New Roman" w:hAnsi="Times New Roman"/>
                  <w:sz w:val="24"/>
                  <w:szCs w:val="32"/>
                </w:rPr>
                <m:t>(x+c</m:t>
              </m:r>
              <m:sSup>
                <m:sSupPr>
                  <m:ctrlPr>
                    <w:rPr>
                      <w:rFonts w:ascii="Cambria Math" w:hAnsi="Cambria Math"/>
                      <w:sz w:val="24"/>
                      <w:szCs w:val="32"/>
                    </w:rPr>
                  </m:ctrlPr>
                </m:sSupPr>
                <m:e>
                  <m:r>
                    <m:rPr>
                      <m:sty m:val="p"/>
                    </m:rPr>
                    <w:rPr>
                      <w:rFonts w:ascii="Times New Roman" w:hAnsi="Times New Roman"/>
                      <w:sz w:val="24"/>
                      <w:szCs w:val="32"/>
                    </w:rPr>
                    <m:t>)</m:t>
                  </m:r>
                </m:e>
                <m:sup>
                  <m:r>
                    <m:rPr>
                      <m:sty m:val="p"/>
                    </m:rPr>
                    <w:rPr>
                      <w:rFonts w:ascii="Times New Roman" w:hAnsi="Times New Roman"/>
                      <w:sz w:val="24"/>
                      <w:szCs w:val="32"/>
                    </w:rPr>
                    <m:t>2</m:t>
                  </m:r>
                </m:sup>
              </m:sSup>
              <m:r>
                <m:rPr>
                  <m:sty m:val="p"/>
                </m:rPr>
                <w:rPr>
                  <w:rFonts w:ascii="Times New Roman" w:hAnsi="Times New Roman"/>
                  <w:sz w:val="24"/>
                  <w:szCs w:val="32"/>
                </w:rPr>
                <m:t>+</m:t>
              </m:r>
              <m:sSup>
                <m:sSupPr>
                  <m:ctrlPr>
                    <w:rPr>
                      <w:rFonts w:ascii="Cambria Math" w:hAnsi="Cambria Math"/>
                      <w:sz w:val="24"/>
                      <w:szCs w:val="32"/>
                    </w:rPr>
                  </m:ctrlPr>
                </m:sSupPr>
                <m:e>
                  <m:r>
                    <m:rPr>
                      <m:sty m:val="p"/>
                    </m:rPr>
                    <w:rPr>
                      <w:rFonts w:ascii="Times New Roman" w:hAnsi="Times New Roman"/>
                      <w:sz w:val="24"/>
                      <w:szCs w:val="32"/>
                    </w:rPr>
                    <m:t>y</m:t>
                  </m:r>
                </m:e>
                <m:sup>
                  <m:r>
                    <m:rPr>
                      <m:sty m:val="p"/>
                    </m:rPr>
                    <w:rPr>
                      <w:rFonts w:ascii="Times New Roman" w:hAnsi="Times New Roman"/>
                      <w:sz w:val="24"/>
                      <w:szCs w:val="32"/>
                    </w:rPr>
                    <m:t>2</m:t>
                  </m:r>
                </m:sup>
              </m:sSup>
            </m:e>
          </m:rad>
          <m:r>
            <m:rPr>
              <m:sty m:val="p"/>
            </m:rPr>
            <w:rPr>
              <w:rFonts w:ascii="Times New Roman" w:hAnsi="Times New Roman"/>
              <w:sz w:val="24"/>
              <w:szCs w:val="32"/>
            </w:rPr>
            <m:t>+</m:t>
          </m:r>
          <m:rad>
            <m:radPr>
              <m:degHide m:val="1"/>
              <m:ctrlPr>
                <w:rPr>
                  <w:rFonts w:ascii="Cambria Math" w:hAnsi="Cambria Math"/>
                  <w:sz w:val="24"/>
                  <w:szCs w:val="32"/>
                </w:rPr>
              </m:ctrlPr>
            </m:radPr>
            <m:deg/>
            <m:e>
              <m:r>
                <m:rPr>
                  <m:sty m:val="p"/>
                </m:rPr>
                <w:rPr>
                  <w:rFonts w:ascii="Times New Roman" w:hAnsi="Times New Roman"/>
                  <w:sz w:val="24"/>
                  <w:szCs w:val="32"/>
                </w:rPr>
                <m:t>(x-c</m:t>
              </m:r>
              <m:sSup>
                <m:sSupPr>
                  <m:ctrlPr>
                    <w:rPr>
                      <w:rFonts w:ascii="Cambria Math" w:hAnsi="Cambria Math"/>
                      <w:sz w:val="24"/>
                      <w:szCs w:val="32"/>
                    </w:rPr>
                  </m:ctrlPr>
                </m:sSupPr>
                <m:e>
                  <m:r>
                    <m:rPr>
                      <m:sty m:val="p"/>
                    </m:rPr>
                    <w:rPr>
                      <w:rFonts w:ascii="Times New Roman" w:hAnsi="Times New Roman"/>
                      <w:sz w:val="24"/>
                      <w:szCs w:val="32"/>
                    </w:rPr>
                    <m:t>)</m:t>
                  </m:r>
                </m:e>
                <m:sup>
                  <m:r>
                    <m:rPr>
                      <m:sty m:val="p"/>
                    </m:rPr>
                    <w:rPr>
                      <w:rFonts w:ascii="Times New Roman" w:hAnsi="Times New Roman"/>
                      <w:sz w:val="24"/>
                      <w:szCs w:val="32"/>
                    </w:rPr>
                    <m:t>2</m:t>
                  </m:r>
                </m:sup>
              </m:sSup>
              <m:r>
                <m:rPr>
                  <m:sty m:val="p"/>
                </m:rPr>
                <w:rPr>
                  <w:rFonts w:ascii="Times New Roman" w:hAnsi="Times New Roman"/>
                  <w:sz w:val="24"/>
                  <w:szCs w:val="32"/>
                </w:rPr>
                <m:t>+</m:t>
              </m:r>
              <m:sSup>
                <m:sSupPr>
                  <m:ctrlPr>
                    <w:rPr>
                      <w:rFonts w:ascii="Cambria Math" w:hAnsi="Cambria Math"/>
                      <w:sz w:val="24"/>
                      <w:szCs w:val="32"/>
                    </w:rPr>
                  </m:ctrlPr>
                </m:sSupPr>
                <m:e>
                  <m:r>
                    <m:rPr>
                      <m:sty m:val="p"/>
                    </m:rPr>
                    <w:rPr>
                      <w:rFonts w:ascii="Times New Roman" w:hAnsi="Times New Roman"/>
                      <w:sz w:val="24"/>
                      <w:szCs w:val="32"/>
                    </w:rPr>
                    <m:t>y</m:t>
                  </m:r>
                </m:e>
                <m:sup>
                  <m:r>
                    <m:rPr>
                      <m:sty m:val="p"/>
                    </m:rPr>
                    <w:rPr>
                      <w:rFonts w:ascii="Times New Roman" w:hAnsi="Times New Roman"/>
                      <w:sz w:val="24"/>
                      <w:szCs w:val="32"/>
                    </w:rPr>
                    <m:t>2</m:t>
                  </m:r>
                </m:sup>
              </m:sSup>
            </m:e>
          </m:rad>
          <m:r>
            <m:rPr>
              <m:sty m:val="p"/>
            </m:rPr>
            <w:rPr>
              <w:rFonts w:ascii="Times New Roman" w:hAnsi="Times New Roman"/>
              <w:sz w:val="24"/>
              <w:szCs w:val="32"/>
            </w:rPr>
            <m:t>=2a)</m:t>
          </m:r>
        </m:oMath>
      </m:oMathPara>
    </w:p>
    <w:p w14:paraId="3C530A44" w14:textId="77777777" w:rsidR="00AB4E97" w:rsidRDefault="00000000">
      <w:pPr>
        <w:rPr>
          <w:sz w:val="24"/>
          <w:szCs w:val="32"/>
        </w:rPr>
      </w:pPr>
      <m:oMathPara>
        <m:oMath>
          <m:r>
            <m:rPr>
              <m:sty m:val="p"/>
            </m:rPr>
            <w:rPr>
              <w:rFonts w:ascii="Times New Roman" w:hAnsi="Times New Roman"/>
              <w:sz w:val="24"/>
              <w:szCs w:val="32"/>
            </w:rPr>
            <m:t>追问：</m:t>
          </m:r>
          <m:r>
            <m:rPr>
              <m:sty m:val="p"/>
            </m:rPr>
            <w:rPr>
              <w:rFonts w:ascii="Times New Roman" w:hAnsi="Times New Roman"/>
              <w:sz w:val="24"/>
              <w:szCs w:val="32"/>
            </w:rPr>
            <m:t>“</m:t>
          </m:r>
          <m:r>
            <m:rPr>
              <m:sty m:val="p"/>
            </m:rPr>
            <w:rPr>
              <w:rFonts w:ascii="Times New Roman" w:hAnsi="Times New Roman"/>
              <w:sz w:val="24"/>
              <w:szCs w:val="32"/>
            </w:rPr>
            <m:t>如何去掉根号？</m:t>
          </m:r>
          <m:r>
            <m:rPr>
              <m:sty m:val="p"/>
            </m:rPr>
            <w:rPr>
              <w:rFonts w:ascii="Times New Roman" w:hAnsi="Times New Roman"/>
              <w:sz w:val="24"/>
              <w:szCs w:val="32"/>
            </w:rPr>
            <m:t>”</m:t>
          </m:r>
          <m:r>
            <m:rPr>
              <m:sty m:val="p"/>
            </m:rPr>
            <w:rPr>
              <w:rFonts w:ascii="Times New Roman" w:hAnsi="Times New Roman"/>
              <w:sz w:val="24"/>
              <w:szCs w:val="32"/>
            </w:rPr>
            <m:t>（移项、平方、整理）</m:t>
          </m:r>
        </m:oMath>
      </m:oMathPara>
    </w:p>
    <w:p w14:paraId="1E650E4F" w14:textId="77777777" w:rsidR="00AB4E97" w:rsidRDefault="00000000">
      <w:pPr>
        <w:rPr>
          <w:sz w:val="24"/>
          <w:szCs w:val="32"/>
        </w:rPr>
      </w:pPr>
      <m:oMathPara>
        <m:oMath>
          <m:r>
            <m:rPr>
              <m:sty m:val="p"/>
            </m:rPr>
            <w:rPr>
              <w:rFonts w:ascii="Times New Roman" w:hAnsi="Times New Roman"/>
              <w:sz w:val="24"/>
              <w:szCs w:val="32"/>
            </w:rPr>
            <m:t>逐步化简，得到</m:t>
          </m:r>
          <m:r>
            <m:rPr>
              <m:sty m:val="p"/>
            </m:rPr>
            <w:rPr>
              <w:rFonts w:ascii="Times New Roman" w:hAnsi="Times New Roman"/>
              <w:sz w:val="24"/>
              <w:szCs w:val="32"/>
            </w:rPr>
            <m:t>(</m:t>
          </m:r>
          <m:f>
            <m:fPr>
              <m:ctrlPr>
                <w:rPr>
                  <w:rFonts w:ascii="Cambria Math" w:hAnsi="Cambria Math"/>
                  <w:sz w:val="24"/>
                  <w:szCs w:val="32"/>
                </w:rPr>
              </m:ctrlPr>
            </m:fPr>
            <m:num>
              <m:sSup>
                <m:sSupPr>
                  <m:ctrlPr>
                    <w:rPr>
                      <w:rFonts w:ascii="Cambria Math" w:hAnsi="Cambria Math"/>
                      <w:sz w:val="24"/>
                      <w:szCs w:val="32"/>
                    </w:rPr>
                  </m:ctrlPr>
                </m:sSupPr>
                <m:e>
                  <m:r>
                    <m:rPr>
                      <m:sty m:val="p"/>
                    </m:rPr>
                    <w:rPr>
                      <w:rFonts w:ascii="Times New Roman" w:hAnsi="Times New Roman"/>
                      <w:sz w:val="24"/>
                      <w:szCs w:val="32"/>
                    </w:rPr>
                    <m:t>x</m:t>
                  </m:r>
                </m:e>
                <m:sup>
                  <m:r>
                    <m:rPr>
                      <m:sty m:val="p"/>
                    </m:rPr>
                    <w:rPr>
                      <w:rFonts w:ascii="Times New Roman" w:hAnsi="Times New Roman"/>
                      <w:sz w:val="24"/>
                      <w:szCs w:val="32"/>
                    </w:rPr>
                    <m:t>2</m:t>
                  </m:r>
                </m:sup>
              </m:sSup>
            </m:num>
            <m:den>
              <m:sSup>
                <m:sSupPr>
                  <m:ctrlPr>
                    <w:rPr>
                      <w:rFonts w:ascii="Cambria Math" w:hAnsi="Cambria Math"/>
                      <w:sz w:val="24"/>
                      <w:szCs w:val="32"/>
                    </w:rPr>
                  </m:ctrlPr>
                </m:sSupPr>
                <m:e>
                  <m:r>
                    <m:rPr>
                      <m:sty m:val="p"/>
                    </m:rPr>
                    <w:rPr>
                      <w:rFonts w:ascii="Times New Roman" w:hAnsi="Times New Roman"/>
                      <w:sz w:val="24"/>
                      <w:szCs w:val="32"/>
                    </w:rPr>
                    <m:t>a</m:t>
                  </m:r>
                </m:e>
                <m:sup>
                  <m:r>
                    <m:rPr>
                      <m:sty m:val="p"/>
                    </m:rPr>
                    <w:rPr>
                      <w:rFonts w:ascii="Times New Roman" w:hAnsi="Times New Roman"/>
                      <w:sz w:val="24"/>
                      <w:szCs w:val="32"/>
                    </w:rPr>
                    <m:t>2</m:t>
                  </m:r>
                </m:sup>
              </m:sSup>
            </m:den>
          </m:f>
          <m:r>
            <m:rPr>
              <m:sty m:val="p"/>
            </m:rPr>
            <w:rPr>
              <w:rFonts w:ascii="Times New Roman" w:hAnsi="Times New Roman"/>
              <w:sz w:val="24"/>
              <w:szCs w:val="32"/>
            </w:rPr>
            <m:t>+</m:t>
          </m:r>
          <m:f>
            <m:fPr>
              <m:ctrlPr>
                <w:rPr>
                  <w:rFonts w:ascii="Cambria Math" w:hAnsi="Cambria Math"/>
                  <w:sz w:val="24"/>
                  <w:szCs w:val="32"/>
                </w:rPr>
              </m:ctrlPr>
            </m:fPr>
            <m:num>
              <m:sSup>
                <m:sSupPr>
                  <m:ctrlPr>
                    <w:rPr>
                      <w:rFonts w:ascii="Cambria Math" w:hAnsi="Cambria Math"/>
                      <w:sz w:val="24"/>
                      <w:szCs w:val="32"/>
                    </w:rPr>
                  </m:ctrlPr>
                </m:sSupPr>
                <m:e>
                  <m:r>
                    <m:rPr>
                      <m:sty m:val="p"/>
                    </m:rPr>
                    <w:rPr>
                      <w:rFonts w:ascii="Times New Roman" w:hAnsi="Times New Roman"/>
                      <w:sz w:val="24"/>
                      <w:szCs w:val="32"/>
                    </w:rPr>
                    <m:t>y</m:t>
                  </m:r>
                </m:e>
                <m:sup>
                  <m:r>
                    <m:rPr>
                      <m:sty m:val="p"/>
                    </m:rPr>
                    <w:rPr>
                      <w:rFonts w:ascii="Times New Roman" w:hAnsi="Times New Roman"/>
                      <w:sz w:val="24"/>
                      <w:szCs w:val="32"/>
                    </w:rPr>
                    <m:t>2</m:t>
                  </m:r>
                </m:sup>
              </m:sSup>
            </m:num>
            <m:den>
              <m:sSup>
                <m:sSupPr>
                  <m:ctrlPr>
                    <w:rPr>
                      <w:rFonts w:ascii="Cambria Math" w:hAnsi="Cambria Math"/>
                      <w:sz w:val="24"/>
                      <w:szCs w:val="32"/>
                    </w:rPr>
                  </m:ctrlPr>
                </m:sSupPr>
                <m:e>
                  <m:r>
                    <m:rPr>
                      <m:sty m:val="p"/>
                    </m:rPr>
                    <w:rPr>
                      <w:rFonts w:ascii="Times New Roman" w:hAnsi="Times New Roman"/>
                      <w:sz w:val="24"/>
                      <w:szCs w:val="32"/>
                    </w:rPr>
                    <m:t>a</m:t>
                  </m:r>
                </m:e>
                <m:sup>
                  <m:r>
                    <m:rPr>
                      <m:sty m:val="p"/>
                    </m:rPr>
                    <w:rPr>
                      <w:rFonts w:ascii="Times New Roman" w:hAnsi="Times New Roman"/>
                      <w:sz w:val="24"/>
                      <w:szCs w:val="32"/>
                    </w:rPr>
                    <m:t>2</m:t>
                  </m:r>
                </m:sup>
              </m:sSup>
              <m:r>
                <m:rPr>
                  <m:sty m:val="p"/>
                </m:rPr>
                <w:rPr>
                  <w:rFonts w:ascii="Times New Roman" w:hAnsi="Times New Roman"/>
                  <w:sz w:val="24"/>
                  <w:szCs w:val="32"/>
                </w:rPr>
                <m:t>-</m:t>
              </m:r>
              <m:sSup>
                <m:sSupPr>
                  <m:ctrlPr>
                    <w:rPr>
                      <w:rFonts w:ascii="Cambria Math" w:hAnsi="Cambria Math"/>
                      <w:sz w:val="24"/>
                      <w:szCs w:val="32"/>
                    </w:rPr>
                  </m:ctrlPr>
                </m:sSupPr>
                <m:e>
                  <m:r>
                    <m:rPr>
                      <m:sty m:val="p"/>
                    </m:rPr>
                    <w:rPr>
                      <w:rFonts w:ascii="Times New Roman" w:hAnsi="Times New Roman"/>
                      <w:sz w:val="24"/>
                      <w:szCs w:val="32"/>
                    </w:rPr>
                    <m:t>c</m:t>
                  </m:r>
                </m:e>
                <m:sup>
                  <m:r>
                    <m:rPr>
                      <m:sty m:val="p"/>
                    </m:rPr>
                    <w:rPr>
                      <w:rFonts w:ascii="Times New Roman" w:hAnsi="Times New Roman"/>
                      <w:sz w:val="24"/>
                      <w:szCs w:val="32"/>
                    </w:rPr>
                    <m:t>2</m:t>
                  </m:r>
                </m:sup>
              </m:sSup>
            </m:den>
          </m:f>
          <m:r>
            <m:rPr>
              <m:sty m:val="p"/>
            </m:rPr>
            <w:rPr>
              <w:rFonts w:ascii="Times New Roman" w:hAnsi="Times New Roman"/>
              <w:sz w:val="24"/>
              <w:szCs w:val="32"/>
            </w:rPr>
            <m:t>=1)</m:t>
          </m:r>
        </m:oMath>
      </m:oMathPara>
    </w:p>
    <w:p w14:paraId="0E12060D" w14:textId="77777777" w:rsidR="00AB4E97" w:rsidRDefault="00000000">
      <w:pPr>
        <w:numPr>
          <w:ilvl w:val="0"/>
          <w:numId w:val="5"/>
        </w:numPr>
        <w:rPr>
          <w:sz w:val="24"/>
          <w:szCs w:val="32"/>
        </w:rPr>
      </w:pPr>
      <m:oMath>
        <m:r>
          <m:rPr>
            <m:sty m:val="p"/>
          </m:rPr>
          <w:rPr>
            <w:rFonts w:ascii="Times New Roman" w:hAnsi="Times New Roman"/>
            <w:sz w:val="24"/>
            <w:szCs w:val="32"/>
          </w:rPr>
          <m:t>追问：</m:t>
        </m:r>
        <m:r>
          <m:rPr>
            <m:sty m:val="p"/>
          </m:rPr>
          <w:rPr>
            <w:rFonts w:ascii="Times New Roman" w:hAnsi="Times New Roman"/>
            <w:sz w:val="24"/>
            <w:szCs w:val="32"/>
          </w:rPr>
          <m:t>“</m:t>
        </m:r>
        <m:r>
          <m:rPr>
            <m:sty m:val="p"/>
          </m:rPr>
          <w:rPr>
            <w:rFonts w:ascii="Times New Roman" w:hAnsi="Times New Roman"/>
            <w:sz w:val="24"/>
            <w:szCs w:val="32"/>
          </w:rPr>
          <m:t>分母里的</m:t>
        </m:r>
        <m:r>
          <m:rPr>
            <m:sty m:val="p"/>
          </m:rPr>
          <w:rPr>
            <w:rFonts w:ascii="Times New Roman" w:hAnsi="Times New Roman"/>
            <w:sz w:val="24"/>
            <w:szCs w:val="32"/>
          </w:rPr>
          <m:t xml:space="preserve"> (a^2-c^2) </m:t>
        </m:r>
        <m:r>
          <m:rPr>
            <m:sty m:val="p"/>
          </m:rPr>
          <w:rPr>
            <w:rFonts w:ascii="Times New Roman" w:hAnsi="Times New Roman"/>
            <w:sz w:val="24"/>
            <w:szCs w:val="32"/>
          </w:rPr>
          <m:t>是正数吗？叫什么？</m:t>
        </m:r>
        <m:r>
          <m:rPr>
            <m:sty m:val="p"/>
          </m:rPr>
          <w:rPr>
            <w:rFonts w:ascii="Times New Roman" w:hAnsi="Times New Roman"/>
            <w:sz w:val="24"/>
            <w:szCs w:val="32"/>
          </w:rPr>
          <m:t>”</m:t>
        </m:r>
        <m:r>
          <m:rPr>
            <m:sty m:val="p"/>
          </m:rPr>
          <w:rPr>
            <w:rFonts w:ascii="Times New Roman" w:hAnsi="Times New Roman"/>
            <w:sz w:val="24"/>
            <w:szCs w:val="32"/>
          </w:rPr>
          <m:t>（令</m:t>
        </m:r>
        <m:r>
          <m:rPr>
            <m:sty m:val="p"/>
          </m:rPr>
          <w:rPr>
            <w:rFonts w:ascii="Times New Roman" w:hAnsi="Times New Roman"/>
            <w:sz w:val="24"/>
            <w:szCs w:val="32"/>
          </w:rPr>
          <m:t xml:space="preserve"> (b^2 = a^2-c^2)</m:t>
        </m:r>
        <m:r>
          <m:rPr>
            <m:sty m:val="p"/>
          </m:rPr>
          <w:rPr>
            <w:rFonts w:ascii="Times New Roman" w:hAnsi="Times New Roman"/>
            <w:sz w:val="24"/>
            <w:szCs w:val="32"/>
          </w:rPr>
          <m:t>，</m:t>
        </m:r>
        <m:r>
          <m:rPr>
            <m:sty m:val="p"/>
          </m:rPr>
          <w:rPr>
            <w:rFonts w:ascii="Times New Roman" w:hAnsi="Times New Roman"/>
            <w:sz w:val="24"/>
            <w:szCs w:val="32"/>
          </w:rPr>
          <m:t>(b&gt;0)</m:t>
        </m:r>
        <m:r>
          <m:rPr>
            <m:sty m:val="p"/>
          </m:rPr>
          <w:rPr>
            <w:rFonts w:ascii="Times New Roman" w:hAnsi="Times New Roman"/>
            <w:sz w:val="24"/>
            <w:szCs w:val="32"/>
          </w:rPr>
          <m:t>，称为短半轴）</m:t>
        </m:r>
      </m:oMath>
    </w:p>
    <w:p w14:paraId="264F964C" w14:textId="77777777" w:rsidR="00AB4E97" w:rsidRDefault="00000000">
      <w:pPr>
        <w:numPr>
          <w:ilvl w:val="0"/>
          <w:numId w:val="5"/>
        </w:numPr>
        <w:rPr>
          <w:sz w:val="24"/>
          <w:szCs w:val="32"/>
        </w:rPr>
      </w:pPr>
      <w:r>
        <w:rPr>
          <w:sz w:val="24"/>
          <w:szCs w:val="32"/>
        </w:rPr>
        <w:t>数学史点：告诉学生</w:t>
      </w:r>
      <w:r>
        <w:rPr>
          <w:sz w:val="24"/>
          <w:szCs w:val="32"/>
        </w:rPr>
        <w:t>“</w:t>
      </w:r>
      <w:r>
        <w:rPr>
          <w:sz w:val="24"/>
          <w:szCs w:val="32"/>
        </w:rPr>
        <w:t>这是笛卡尔用解析几何的方法给出的方程，从此椭圆可以被精确计算</w:t>
      </w:r>
      <w:r>
        <w:rPr>
          <w:sz w:val="24"/>
          <w:szCs w:val="32"/>
        </w:rPr>
        <w:t>”</w:t>
      </w:r>
      <w:r>
        <w:rPr>
          <w:sz w:val="24"/>
          <w:szCs w:val="32"/>
        </w:rPr>
        <w:t>。</w:t>
      </w:r>
    </w:p>
    <w:p w14:paraId="739471A1" w14:textId="77777777" w:rsidR="00AB4E97" w:rsidRDefault="00000000">
      <w:pPr>
        <w:rPr>
          <w:b/>
          <w:bCs/>
          <w:sz w:val="28"/>
          <w:szCs w:val="36"/>
        </w:rPr>
      </w:pPr>
      <w:r>
        <w:rPr>
          <w:rFonts w:hint="eastAsia"/>
          <w:b/>
          <w:bCs/>
          <w:sz w:val="28"/>
          <w:szCs w:val="36"/>
        </w:rPr>
        <w:t>6</w:t>
      </w:r>
      <w:r>
        <w:rPr>
          <w:rFonts w:hint="eastAsia"/>
          <w:b/>
          <w:bCs/>
          <w:sz w:val="28"/>
          <w:szCs w:val="36"/>
        </w:rPr>
        <w:t>、</w:t>
      </w:r>
      <w:r>
        <w:rPr>
          <w:b/>
          <w:bCs/>
          <w:sz w:val="28"/>
          <w:szCs w:val="36"/>
        </w:rPr>
        <w:t>横向比较与离心率铺垫</w:t>
      </w:r>
    </w:p>
    <w:p w14:paraId="4915B3FE" w14:textId="77777777" w:rsidR="00AB4E97" w:rsidRDefault="00000000">
      <w:pPr>
        <w:numPr>
          <w:ilvl w:val="0"/>
          <w:numId w:val="5"/>
        </w:numPr>
        <w:rPr>
          <w:sz w:val="24"/>
          <w:szCs w:val="32"/>
        </w:rPr>
      </w:pPr>
      <w:r>
        <w:rPr>
          <w:sz w:val="24"/>
          <w:szCs w:val="32"/>
        </w:rPr>
        <w:t>与圆比较：圆是椭圆的一种特例：当</w:t>
      </w:r>
      <w:r>
        <w:rPr>
          <w:sz w:val="24"/>
          <w:szCs w:val="32"/>
        </w:rPr>
        <w:t xml:space="preserve"> (c=0)</w:t>
      </w:r>
      <w:r>
        <w:rPr>
          <w:sz w:val="24"/>
          <w:szCs w:val="32"/>
        </w:rPr>
        <w:t>（两焦点重合），</w:t>
      </w:r>
      <w:r>
        <w:rPr>
          <w:sz w:val="24"/>
          <w:szCs w:val="32"/>
        </w:rPr>
        <w:t>(a=b)</w:t>
      </w:r>
      <w:r>
        <w:rPr>
          <w:sz w:val="24"/>
          <w:szCs w:val="32"/>
        </w:rPr>
        <w:t>，方程变为</w:t>
      </w:r>
      <w:r>
        <w:rPr>
          <w:sz w:val="24"/>
          <w:szCs w:val="32"/>
        </w:rPr>
        <w:t xml:space="preserve"> (x^2+y^2=a^2)</w:t>
      </w:r>
      <w:r>
        <w:rPr>
          <w:sz w:val="24"/>
          <w:szCs w:val="32"/>
        </w:rPr>
        <w:t>。</w:t>
      </w:r>
    </w:p>
    <w:p w14:paraId="3F8D8215" w14:textId="77777777" w:rsidR="00AB4E97" w:rsidRDefault="00000000">
      <w:pPr>
        <w:numPr>
          <w:ilvl w:val="0"/>
          <w:numId w:val="5"/>
        </w:numPr>
        <w:rPr>
          <w:sz w:val="24"/>
          <w:szCs w:val="32"/>
        </w:rPr>
      </w:pPr>
      <w:r>
        <w:rPr>
          <w:sz w:val="24"/>
          <w:szCs w:val="32"/>
        </w:rPr>
        <w:t>引出离心率：</w:t>
      </w:r>
    </w:p>
    <w:p w14:paraId="44C35A4F" w14:textId="77777777" w:rsidR="00AB4E97" w:rsidRDefault="00000000">
      <w:pPr>
        <w:ind w:firstLineChars="200" w:firstLine="480"/>
        <w:rPr>
          <w:sz w:val="24"/>
          <w:szCs w:val="32"/>
        </w:rPr>
      </w:pPr>
      <w:r>
        <w:rPr>
          <w:sz w:val="24"/>
          <w:szCs w:val="32"/>
        </w:rPr>
        <w:t>提问：</w:t>
      </w:r>
      <w:r>
        <w:rPr>
          <w:sz w:val="24"/>
          <w:szCs w:val="32"/>
        </w:rPr>
        <w:t>“</w:t>
      </w:r>
      <w:r>
        <w:rPr>
          <w:sz w:val="24"/>
          <w:szCs w:val="32"/>
        </w:rPr>
        <w:t>怎样描述椭圆有多</w:t>
      </w:r>
      <w:r>
        <w:rPr>
          <w:sz w:val="24"/>
          <w:szCs w:val="32"/>
        </w:rPr>
        <w:t>‘</w:t>
      </w:r>
      <w:r>
        <w:rPr>
          <w:sz w:val="24"/>
          <w:szCs w:val="32"/>
        </w:rPr>
        <w:t>扁</w:t>
      </w:r>
      <w:r>
        <w:rPr>
          <w:sz w:val="24"/>
          <w:szCs w:val="32"/>
        </w:rPr>
        <w:t>’</w:t>
      </w:r>
      <w:r>
        <w:rPr>
          <w:sz w:val="24"/>
          <w:szCs w:val="32"/>
        </w:rPr>
        <w:t>？</w:t>
      </w:r>
      <w:r>
        <w:rPr>
          <w:sz w:val="24"/>
          <w:szCs w:val="32"/>
        </w:rPr>
        <w:t>”</w:t>
      </w:r>
      <w:r>
        <w:rPr>
          <w:sz w:val="24"/>
          <w:szCs w:val="32"/>
        </w:rPr>
        <w:t>（引入</w:t>
      </w:r>
      <w:r>
        <w:rPr>
          <w:sz w:val="24"/>
          <w:szCs w:val="32"/>
        </w:rPr>
        <w:t xml:space="preserve"> (e = c/a)</w:t>
      </w:r>
      <w:r>
        <w:rPr>
          <w:sz w:val="24"/>
          <w:szCs w:val="32"/>
        </w:rPr>
        <w:t>，</w:t>
      </w:r>
      <w:r>
        <w:rPr>
          <w:sz w:val="24"/>
          <w:szCs w:val="32"/>
        </w:rPr>
        <w:t>(0&lt;e&lt;1)</w:t>
      </w:r>
      <w:r>
        <w:rPr>
          <w:sz w:val="24"/>
          <w:szCs w:val="32"/>
        </w:rPr>
        <w:t>，</w:t>
      </w:r>
      <w:r>
        <w:rPr>
          <w:sz w:val="24"/>
          <w:szCs w:val="32"/>
        </w:rPr>
        <w:t xml:space="preserve">(e) </w:t>
      </w:r>
      <w:r>
        <w:rPr>
          <w:sz w:val="24"/>
          <w:szCs w:val="32"/>
        </w:rPr>
        <w:t>越接近</w:t>
      </w:r>
      <w:r>
        <w:rPr>
          <w:sz w:val="24"/>
          <w:szCs w:val="32"/>
        </w:rPr>
        <w:t>0</w:t>
      </w:r>
      <w:r>
        <w:rPr>
          <w:sz w:val="24"/>
          <w:szCs w:val="32"/>
        </w:rPr>
        <w:t>越圆，越接近</w:t>
      </w:r>
      <w:r>
        <w:rPr>
          <w:sz w:val="24"/>
          <w:szCs w:val="32"/>
        </w:rPr>
        <w:t>1</w:t>
      </w:r>
      <w:r>
        <w:rPr>
          <w:sz w:val="24"/>
          <w:szCs w:val="32"/>
        </w:rPr>
        <w:t>越扁）</w:t>
      </w:r>
      <w:r>
        <w:rPr>
          <w:rFonts w:hint="eastAsia"/>
          <w:sz w:val="24"/>
          <w:szCs w:val="32"/>
        </w:rPr>
        <w:t>，</w:t>
      </w:r>
      <w:r>
        <w:rPr>
          <w:sz w:val="24"/>
          <w:szCs w:val="32"/>
        </w:rPr>
        <w:t>留作后续深化的引子。</w:t>
      </w:r>
    </w:p>
    <w:p w14:paraId="4DE6D527" w14:textId="77777777" w:rsidR="00AB4E97" w:rsidRDefault="00000000">
      <w:pPr>
        <w:rPr>
          <w:b/>
          <w:bCs/>
          <w:sz w:val="28"/>
          <w:szCs w:val="36"/>
        </w:rPr>
      </w:pPr>
      <w:r>
        <w:rPr>
          <w:rFonts w:hint="eastAsia"/>
          <w:b/>
          <w:bCs/>
          <w:sz w:val="28"/>
          <w:szCs w:val="36"/>
        </w:rPr>
        <w:t>7</w:t>
      </w:r>
      <w:r>
        <w:rPr>
          <w:rFonts w:hint="eastAsia"/>
          <w:b/>
          <w:bCs/>
          <w:sz w:val="28"/>
          <w:szCs w:val="36"/>
        </w:rPr>
        <w:t>、</w:t>
      </w:r>
      <w:r>
        <w:rPr>
          <w:b/>
          <w:bCs/>
          <w:sz w:val="28"/>
          <w:szCs w:val="36"/>
        </w:rPr>
        <w:t>基于易错点的课堂检验与变式训练</w:t>
      </w:r>
    </w:p>
    <w:p w14:paraId="376E41B0" w14:textId="77777777" w:rsidR="00AB4E97" w:rsidRDefault="00000000">
      <w:pPr>
        <w:rPr>
          <w:b/>
          <w:bCs/>
          <w:sz w:val="24"/>
          <w:szCs w:val="32"/>
        </w:rPr>
      </w:pPr>
      <w:r>
        <w:rPr>
          <w:b/>
          <w:bCs/>
          <w:sz w:val="24"/>
          <w:szCs w:val="32"/>
        </w:rPr>
        <w:t>易错点清单（教师课前熟记，课中针对性提问或出小练习）</w:t>
      </w:r>
    </w:p>
    <w:tbl>
      <w:tblPr>
        <w:tblW w:w="5000" w:type="pct"/>
        <w:tblCellMar>
          <w:top w:w="15" w:type="dxa"/>
          <w:left w:w="15" w:type="dxa"/>
          <w:bottom w:w="15" w:type="dxa"/>
          <w:right w:w="15" w:type="dxa"/>
        </w:tblCellMar>
        <w:tblLook w:val="04A0" w:firstRow="1" w:lastRow="0" w:firstColumn="1" w:lastColumn="0" w:noHBand="0" w:noVBand="1"/>
      </w:tblPr>
      <w:tblGrid>
        <w:gridCol w:w="1750"/>
        <w:gridCol w:w="3575"/>
        <w:gridCol w:w="3221"/>
      </w:tblGrid>
      <w:tr w:rsidR="00AB4E97" w14:paraId="2EEF4E9D" w14:textId="77777777">
        <w:trPr>
          <w:tblHeader/>
        </w:trPr>
        <w:tc>
          <w:tcPr>
            <w:tcW w:w="0" w:type="auto"/>
            <w:tcBorders>
              <w:top w:val="single" w:sz="4" w:space="0" w:color="DFE2E5"/>
              <w:left w:val="single" w:sz="4" w:space="0" w:color="DFE2E5"/>
              <w:bottom w:val="single" w:sz="4" w:space="0" w:color="DFE2E5"/>
              <w:right w:val="single" w:sz="4" w:space="0" w:color="DFE2E5"/>
            </w:tcBorders>
            <w:shd w:val="clear" w:color="auto" w:fill="F6F8FA"/>
            <w:tcMar>
              <w:top w:w="80" w:type="dxa"/>
              <w:left w:w="120" w:type="dxa"/>
              <w:bottom w:w="80" w:type="dxa"/>
              <w:right w:w="120" w:type="dxa"/>
            </w:tcMar>
            <w:vAlign w:val="center"/>
          </w:tcPr>
          <w:p w14:paraId="19EB9FC1" w14:textId="77777777" w:rsidR="00AB4E97" w:rsidRDefault="00000000">
            <w:pPr>
              <w:rPr>
                <w:b/>
                <w:bCs/>
                <w:sz w:val="24"/>
                <w:szCs w:val="32"/>
              </w:rPr>
            </w:pPr>
            <w:r>
              <w:rPr>
                <w:b/>
                <w:bCs/>
                <w:sz w:val="24"/>
                <w:szCs w:val="32"/>
              </w:rPr>
              <w:t>易错点</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80" w:type="dxa"/>
              <w:left w:w="120" w:type="dxa"/>
              <w:bottom w:w="80" w:type="dxa"/>
              <w:right w:w="120" w:type="dxa"/>
            </w:tcMar>
            <w:vAlign w:val="center"/>
          </w:tcPr>
          <w:p w14:paraId="1A190E26" w14:textId="77777777" w:rsidR="00AB4E97" w:rsidRDefault="00000000">
            <w:pPr>
              <w:rPr>
                <w:b/>
                <w:bCs/>
                <w:sz w:val="24"/>
                <w:szCs w:val="32"/>
              </w:rPr>
            </w:pPr>
            <w:r>
              <w:rPr>
                <w:b/>
                <w:bCs/>
                <w:sz w:val="24"/>
                <w:szCs w:val="32"/>
              </w:rPr>
              <w:t>具体表现</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80" w:type="dxa"/>
              <w:left w:w="120" w:type="dxa"/>
              <w:bottom w:w="80" w:type="dxa"/>
              <w:right w:w="120" w:type="dxa"/>
            </w:tcMar>
            <w:vAlign w:val="center"/>
          </w:tcPr>
          <w:p w14:paraId="2033A37A" w14:textId="77777777" w:rsidR="00AB4E97" w:rsidRDefault="00000000">
            <w:pPr>
              <w:rPr>
                <w:b/>
                <w:bCs/>
                <w:sz w:val="24"/>
                <w:szCs w:val="32"/>
              </w:rPr>
            </w:pPr>
            <w:r>
              <w:rPr>
                <w:b/>
                <w:bCs/>
                <w:sz w:val="24"/>
                <w:szCs w:val="32"/>
              </w:rPr>
              <w:t>课堂化解策略</w:t>
            </w:r>
          </w:p>
        </w:tc>
      </w:tr>
      <w:tr w:rsidR="00AB4E97" w14:paraId="6FB986DC" w14:textId="77777777">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5694D35C" w14:textId="77777777" w:rsidR="00AB4E97" w:rsidRDefault="00000000">
            <w:pPr>
              <w:rPr>
                <w:b/>
                <w:bCs/>
                <w:sz w:val="24"/>
                <w:szCs w:val="32"/>
              </w:rPr>
            </w:pPr>
            <w:r>
              <w:rPr>
                <w:b/>
                <w:bCs/>
                <w:sz w:val="24"/>
                <w:szCs w:val="32"/>
              </w:rPr>
              <w:lastRenderedPageBreak/>
              <w:t>混淆</w:t>
            </w:r>
            <w:r>
              <w:rPr>
                <w:b/>
                <w:bCs/>
                <w:sz w:val="24"/>
                <w:szCs w:val="32"/>
              </w:rPr>
              <w:t xml:space="preserve"> (</w:t>
            </w:r>
            <w:proofErr w:type="spellStart"/>
            <w:r>
              <w:rPr>
                <w:b/>
                <w:bCs/>
                <w:sz w:val="24"/>
                <w:szCs w:val="32"/>
              </w:rPr>
              <w:t>a,b,c</w:t>
            </w:r>
            <w:proofErr w:type="spellEnd"/>
            <w:r>
              <w:rPr>
                <w:b/>
                <w:bCs/>
                <w:sz w:val="24"/>
                <w:szCs w:val="32"/>
              </w:rPr>
              <w:t xml:space="preserve">) </w:t>
            </w:r>
            <w:r>
              <w:rPr>
                <w:b/>
                <w:bCs/>
                <w:sz w:val="24"/>
                <w:szCs w:val="32"/>
              </w:rPr>
              <w:t>大小与关系</w:t>
            </w:r>
          </w:p>
        </w:tc>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0C7DD1D6" w14:textId="77777777" w:rsidR="00AB4E97" w:rsidRDefault="00000000">
            <w:pPr>
              <w:rPr>
                <w:b/>
                <w:bCs/>
                <w:sz w:val="24"/>
                <w:szCs w:val="32"/>
              </w:rPr>
            </w:pPr>
            <w:r>
              <w:rPr>
                <w:b/>
                <w:bCs/>
                <w:sz w:val="24"/>
                <w:szCs w:val="32"/>
              </w:rPr>
              <w:t>误以为</w:t>
            </w:r>
            <w:r>
              <w:rPr>
                <w:b/>
                <w:bCs/>
                <w:sz w:val="24"/>
                <w:szCs w:val="32"/>
              </w:rPr>
              <w:t xml:space="preserve"> (a^2 = b^2 + c^2) </w:t>
            </w:r>
            <w:r>
              <w:rPr>
                <w:b/>
                <w:bCs/>
                <w:sz w:val="24"/>
                <w:szCs w:val="32"/>
              </w:rPr>
              <w:t>中</w:t>
            </w:r>
            <w:r>
              <w:rPr>
                <w:b/>
                <w:bCs/>
                <w:sz w:val="24"/>
                <w:szCs w:val="32"/>
              </w:rPr>
              <w:t xml:space="preserve"> (b) </w:t>
            </w:r>
            <w:r>
              <w:rPr>
                <w:b/>
                <w:bCs/>
                <w:sz w:val="24"/>
                <w:szCs w:val="32"/>
              </w:rPr>
              <w:t>最大</w:t>
            </w:r>
          </w:p>
        </w:tc>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7CD6DD1B" w14:textId="77777777" w:rsidR="00AB4E97" w:rsidRDefault="00000000">
            <w:pPr>
              <w:rPr>
                <w:b/>
                <w:bCs/>
                <w:sz w:val="24"/>
                <w:szCs w:val="32"/>
              </w:rPr>
            </w:pPr>
            <w:r>
              <w:rPr>
                <w:b/>
                <w:bCs/>
                <w:sz w:val="24"/>
                <w:szCs w:val="32"/>
              </w:rPr>
              <w:t>画直角三角形（半长轴、半短轴、半焦距）反复强调</w:t>
            </w:r>
          </w:p>
        </w:tc>
      </w:tr>
      <w:tr w:rsidR="00AB4E97" w14:paraId="54E7C894" w14:textId="77777777">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4608D017" w14:textId="77777777" w:rsidR="00AB4E97" w:rsidRDefault="00000000">
            <w:pPr>
              <w:rPr>
                <w:b/>
                <w:bCs/>
                <w:sz w:val="24"/>
                <w:szCs w:val="32"/>
              </w:rPr>
            </w:pPr>
            <w:r>
              <w:rPr>
                <w:b/>
                <w:bCs/>
                <w:sz w:val="24"/>
                <w:szCs w:val="32"/>
              </w:rPr>
              <w:t>错误判断焦点位置</w:t>
            </w:r>
          </w:p>
        </w:tc>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457BEEF6" w14:textId="77777777" w:rsidR="00AB4E97" w:rsidRDefault="00000000">
            <w:pPr>
              <w:rPr>
                <w:b/>
                <w:bCs/>
                <w:sz w:val="24"/>
                <w:szCs w:val="32"/>
              </w:rPr>
            </w:pPr>
            <w:r>
              <w:rPr>
                <w:b/>
                <w:bCs/>
                <w:sz w:val="24"/>
                <w:szCs w:val="32"/>
              </w:rPr>
              <w:t>给定方程</w:t>
            </w:r>
            <w:r>
              <w:rPr>
                <w:b/>
                <w:bCs/>
                <w:sz w:val="24"/>
                <w:szCs w:val="32"/>
              </w:rPr>
              <w:t xml:space="preserve"> </w:t>
            </w:r>
            <m:oMath>
              <m:r>
                <w:rPr>
                  <w:rFonts w:ascii="Cambria Math" w:hAnsi="Cambria Math"/>
                  <w:sz w:val="24"/>
                  <w:szCs w:val="22"/>
                </w:rPr>
                <m:t>(</m:t>
              </m:r>
              <m:f>
                <m:fPr>
                  <m:ctrlPr>
                    <w:rPr>
                      <w:rFonts w:ascii="Cambria Math" w:hAnsi="Cambria Math"/>
                      <w:i/>
                      <w:sz w:val="24"/>
                      <w:szCs w:val="22"/>
                    </w:rPr>
                  </m:ctrlPr>
                </m:fPr>
                <m:num>
                  <m:sSup>
                    <m:sSupPr>
                      <m:ctrlPr>
                        <w:rPr>
                          <w:rFonts w:ascii="Cambria Math" w:hAnsi="Cambria Math"/>
                          <w:sz w:val="24"/>
                          <w:szCs w:val="22"/>
                        </w:rPr>
                      </m:ctrlPr>
                    </m:sSupPr>
                    <m:e>
                      <m:r>
                        <w:rPr>
                          <w:rFonts w:ascii="Cambria Math" w:hAnsi="Cambria Math"/>
                          <w:sz w:val="24"/>
                          <w:szCs w:val="22"/>
                        </w:rPr>
                        <m:t>x</m:t>
                      </m:r>
                    </m:e>
                    <m:sup>
                      <m:r>
                        <w:rPr>
                          <w:rFonts w:ascii="Cambria Math" w:hAnsi="Cambria Math"/>
                          <w:sz w:val="24"/>
                          <w:szCs w:val="22"/>
                        </w:rPr>
                        <m:t>2</m:t>
                      </m:r>
                    </m:sup>
                  </m:sSup>
                  <m:ctrlPr>
                    <w:rPr>
                      <w:rFonts w:ascii="Cambria Math" w:hAnsi="Cambria Math"/>
                      <w:sz w:val="24"/>
                      <w:szCs w:val="22"/>
                    </w:rPr>
                  </m:ctrlPr>
                </m:num>
                <m:den>
                  <m:r>
                    <w:rPr>
                      <w:rFonts w:ascii="Cambria Math" w:hAnsi="Cambria Math"/>
                      <w:sz w:val="24"/>
                      <w:szCs w:val="22"/>
                    </w:rPr>
                    <m:t>m</m:t>
                  </m:r>
                  <m:ctrlPr>
                    <w:rPr>
                      <w:rFonts w:ascii="Cambria Math" w:hAnsi="Cambria Math"/>
                      <w:sz w:val="24"/>
                      <w:szCs w:val="22"/>
                    </w:rPr>
                  </m:ctrlPr>
                </m:den>
              </m:f>
              <m:r>
                <w:rPr>
                  <w:rFonts w:ascii="Cambria Math" w:hAnsi="Cambria Math"/>
                  <w:sz w:val="24"/>
                  <w:szCs w:val="22"/>
                </w:rPr>
                <m:t>+</m:t>
              </m:r>
              <m:f>
                <m:fPr>
                  <m:ctrlPr>
                    <w:rPr>
                      <w:rFonts w:ascii="Cambria Math" w:hAnsi="Cambria Math"/>
                      <w:i/>
                      <w:sz w:val="24"/>
                      <w:szCs w:val="22"/>
                    </w:rPr>
                  </m:ctrlPr>
                </m:fPr>
                <m:num>
                  <m:sSup>
                    <m:sSupPr>
                      <m:ctrlPr>
                        <w:rPr>
                          <w:rFonts w:ascii="Cambria Math" w:hAnsi="Cambria Math"/>
                          <w:sz w:val="24"/>
                          <w:szCs w:val="22"/>
                        </w:rPr>
                      </m:ctrlPr>
                    </m:sSupPr>
                    <m:e>
                      <m:r>
                        <w:rPr>
                          <w:rFonts w:ascii="Cambria Math" w:hAnsi="Cambria Math"/>
                          <w:sz w:val="24"/>
                          <w:szCs w:val="22"/>
                        </w:rPr>
                        <m:t>y</m:t>
                      </m:r>
                    </m:e>
                    <m:sup>
                      <m:r>
                        <w:rPr>
                          <w:rFonts w:ascii="Cambria Math" w:hAnsi="Cambria Math"/>
                          <w:sz w:val="24"/>
                          <w:szCs w:val="22"/>
                        </w:rPr>
                        <m:t>2</m:t>
                      </m:r>
                    </m:sup>
                  </m:sSup>
                  <m:ctrlPr>
                    <w:rPr>
                      <w:rFonts w:ascii="Cambria Math" w:hAnsi="Cambria Math"/>
                      <w:sz w:val="24"/>
                      <w:szCs w:val="22"/>
                    </w:rPr>
                  </m:ctrlPr>
                </m:num>
                <m:den>
                  <m:r>
                    <w:rPr>
                      <w:rFonts w:ascii="Cambria Math" w:hAnsi="Cambria Math"/>
                      <w:sz w:val="24"/>
                      <w:szCs w:val="22"/>
                    </w:rPr>
                    <m:t>n</m:t>
                  </m:r>
                  <m:ctrlPr>
                    <w:rPr>
                      <w:rFonts w:ascii="Cambria Math" w:hAnsi="Cambria Math"/>
                      <w:sz w:val="24"/>
                      <w:szCs w:val="22"/>
                    </w:rPr>
                  </m:ctrlPr>
                </m:den>
              </m:f>
              <m:r>
                <w:rPr>
                  <w:rFonts w:ascii="Cambria Math" w:hAnsi="Cambria Math"/>
                  <w:sz w:val="24"/>
                  <w:szCs w:val="22"/>
                </w:rPr>
                <m:t>=1)</m:t>
              </m:r>
              <m:r>
                <m:rPr>
                  <m:sty m:val="p"/>
                </m:rPr>
                <w:rPr>
                  <w:rFonts w:ascii="Cambria Math" w:hAnsi="Cambria Math"/>
                  <w:sz w:val="24"/>
                  <w:szCs w:val="22"/>
                </w:rPr>
                <m:t>，</m:t>
              </m:r>
              <m:r>
                <w:rPr>
                  <w:rFonts w:ascii="Cambria Math" w:hAnsi="Cambria Math"/>
                  <w:sz w:val="24"/>
                  <w:szCs w:val="22"/>
                </w:rPr>
                <m:t>(m&gt;n)</m:t>
              </m:r>
            </m:oMath>
            <w:r>
              <w:rPr>
                <w:b/>
                <w:bCs/>
                <w:sz w:val="24"/>
                <w:szCs w:val="32"/>
              </w:rPr>
              <w:t>时焦点在</w:t>
            </w:r>
            <w:r>
              <w:rPr>
                <w:b/>
                <w:bCs/>
                <w:sz w:val="24"/>
                <w:szCs w:val="32"/>
              </w:rPr>
              <w:t xml:space="preserve"> (x) </w:t>
            </w:r>
            <w:r>
              <w:rPr>
                <w:b/>
                <w:bCs/>
                <w:sz w:val="24"/>
                <w:szCs w:val="32"/>
              </w:rPr>
              <w:t>轴，反之在</w:t>
            </w:r>
            <w:r>
              <w:rPr>
                <w:b/>
                <w:bCs/>
                <w:sz w:val="24"/>
                <w:szCs w:val="32"/>
              </w:rPr>
              <w:t xml:space="preserve"> (y) </w:t>
            </w:r>
            <w:r>
              <w:rPr>
                <w:b/>
                <w:bCs/>
                <w:sz w:val="24"/>
                <w:szCs w:val="32"/>
              </w:rPr>
              <w:t>轴</w:t>
            </w:r>
          </w:p>
        </w:tc>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474426EE" w14:textId="77777777" w:rsidR="00AB4E97" w:rsidRDefault="00000000">
            <w:pPr>
              <w:rPr>
                <w:b/>
                <w:bCs/>
                <w:sz w:val="24"/>
                <w:szCs w:val="32"/>
              </w:rPr>
            </w:pPr>
            <w:r>
              <w:rPr>
                <w:b/>
                <w:bCs/>
                <w:sz w:val="24"/>
                <w:szCs w:val="32"/>
              </w:rPr>
              <w:t>课堂即时判断练习：给出三组方程，快速说焦点轴</w:t>
            </w:r>
          </w:p>
        </w:tc>
      </w:tr>
      <w:tr w:rsidR="00AB4E97" w14:paraId="787B9E42" w14:textId="77777777">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63CAED0F" w14:textId="77777777" w:rsidR="00AB4E97" w:rsidRDefault="00000000">
            <w:pPr>
              <w:rPr>
                <w:b/>
                <w:bCs/>
                <w:sz w:val="24"/>
                <w:szCs w:val="32"/>
              </w:rPr>
            </w:pPr>
            <w:r>
              <w:rPr>
                <w:b/>
                <w:bCs/>
                <w:sz w:val="24"/>
                <w:szCs w:val="32"/>
              </w:rPr>
              <w:t>设方程时忘记讨论焦点位置</w:t>
            </w:r>
          </w:p>
        </w:tc>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31DA08A3" w14:textId="77777777" w:rsidR="00AB4E97" w:rsidRDefault="00000000">
            <w:pPr>
              <w:rPr>
                <w:b/>
                <w:bCs/>
                <w:sz w:val="24"/>
                <w:szCs w:val="32"/>
              </w:rPr>
            </w:pPr>
            <w:r>
              <w:rPr>
                <w:b/>
                <w:bCs/>
                <w:sz w:val="24"/>
                <w:szCs w:val="32"/>
              </w:rPr>
              <w:t>题目未说明焦点在哪个轴，只设一种形式</w:t>
            </w:r>
            <w:proofErr w:type="gramStart"/>
            <w:r>
              <w:rPr>
                <w:b/>
                <w:bCs/>
                <w:sz w:val="24"/>
                <w:szCs w:val="32"/>
              </w:rPr>
              <w:t>导致漏解</w:t>
            </w:r>
            <w:proofErr w:type="gramEnd"/>
          </w:p>
        </w:tc>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153E45D1" w14:textId="77777777" w:rsidR="00AB4E97" w:rsidRDefault="00000000">
            <w:pPr>
              <w:rPr>
                <w:b/>
                <w:bCs/>
                <w:sz w:val="24"/>
                <w:szCs w:val="32"/>
              </w:rPr>
            </w:pPr>
            <w:r>
              <w:rPr>
                <w:b/>
                <w:bCs/>
                <w:sz w:val="24"/>
                <w:szCs w:val="32"/>
              </w:rPr>
              <w:t>变式：已知椭圆过两点，求方程（需分类讨论）</w:t>
            </w:r>
          </w:p>
        </w:tc>
      </w:tr>
      <w:tr w:rsidR="00AB4E97" w14:paraId="73913AB4" w14:textId="77777777">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12C4543A" w14:textId="77777777" w:rsidR="00AB4E97" w:rsidRDefault="00000000">
            <w:pPr>
              <w:rPr>
                <w:b/>
                <w:bCs/>
                <w:sz w:val="24"/>
                <w:szCs w:val="32"/>
              </w:rPr>
            </w:pPr>
            <w:r>
              <w:rPr>
                <w:b/>
                <w:bCs/>
                <w:sz w:val="24"/>
                <w:szCs w:val="32"/>
              </w:rPr>
              <w:t>将</w:t>
            </w:r>
            <w:r>
              <w:rPr>
                <w:b/>
                <w:bCs/>
                <w:sz w:val="24"/>
                <w:szCs w:val="32"/>
              </w:rPr>
              <w:t xml:space="preserve"> (2a) </w:t>
            </w:r>
            <w:r>
              <w:rPr>
                <w:b/>
                <w:bCs/>
                <w:sz w:val="24"/>
                <w:szCs w:val="32"/>
              </w:rPr>
              <w:t>直接当成</w:t>
            </w:r>
            <w:r>
              <w:rPr>
                <w:b/>
                <w:bCs/>
                <w:sz w:val="24"/>
                <w:szCs w:val="32"/>
              </w:rPr>
              <w:t xml:space="preserve"> (a) </w:t>
            </w:r>
            <w:r>
              <w:rPr>
                <w:b/>
                <w:bCs/>
                <w:sz w:val="24"/>
                <w:szCs w:val="32"/>
              </w:rPr>
              <w:t>用</w:t>
            </w:r>
          </w:p>
        </w:tc>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0857E19B" w14:textId="77777777" w:rsidR="00AB4E97" w:rsidRDefault="00000000">
            <w:pPr>
              <w:rPr>
                <w:b/>
                <w:bCs/>
                <w:sz w:val="24"/>
                <w:szCs w:val="32"/>
              </w:rPr>
            </w:pPr>
            <w:r>
              <w:rPr>
                <w:b/>
                <w:bCs/>
                <w:sz w:val="24"/>
                <w:szCs w:val="32"/>
              </w:rPr>
              <w:t>题中给</w:t>
            </w:r>
            <w:r>
              <w:rPr>
                <w:b/>
                <w:bCs/>
                <w:sz w:val="24"/>
                <w:szCs w:val="32"/>
              </w:rPr>
              <w:t>“</w:t>
            </w:r>
            <w:r>
              <w:rPr>
                <w:b/>
                <w:bCs/>
                <w:sz w:val="24"/>
                <w:szCs w:val="32"/>
              </w:rPr>
              <w:t>距离和为</w:t>
            </w:r>
            <w:r>
              <w:rPr>
                <w:b/>
                <w:bCs/>
                <w:sz w:val="24"/>
                <w:szCs w:val="32"/>
              </w:rPr>
              <w:t>10”</w:t>
            </w:r>
            <w:r>
              <w:rPr>
                <w:b/>
                <w:bCs/>
                <w:sz w:val="24"/>
                <w:szCs w:val="32"/>
              </w:rPr>
              <w:t>，学生设</w:t>
            </w:r>
            <w:r>
              <w:rPr>
                <w:b/>
                <w:bCs/>
                <w:sz w:val="24"/>
                <w:szCs w:val="32"/>
              </w:rPr>
              <w:t xml:space="preserve"> (a=10)</w:t>
            </w:r>
          </w:p>
        </w:tc>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54B2ED6A" w14:textId="77777777" w:rsidR="00AB4E97" w:rsidRDefault="00000000">
            <w:pPr>
              <w:rPr>
                <w:b/>
                <w:bCs/>
                <w:sz w:val="24"/>
                <w:szCs w:val="32"/>
              </w:rPr>
            </w:pPr>
            <w:r>
              <w:rPr>
                <w:b/>
                <w:bCs/>
                <w:sz w:val="24"/>
                <w:szCs w:val="32"/>
              </w:rPr>
              <w:t>辨析题：</w:t>
            </w:r>
            <w:r>
              <w:rPr>
                <w:b/>
                <w:bCs/>
                <w:sz w:val="24"/>
                <w:szCs w:val="32"/>
              </w:rPr>
              <w:t>“</w:t>
            </w:r>
            <w:r>
              <w:rPr>
                <w:b/>
                <w:bCs/>
                <w:sz w:val="24"/>
                <w:szCs w:val="32"/>
              </w:rPr>
              <w:t>距离和为</w:t>
            </w:r>
            <w:r>
              <w:rPr>
                <w:b/>
                <w:bCs/>
                <w:sz w:val="24"/>
                <w:szCs w:val="32"/>
              </w:rPr>
              <w:t>10</w:t>
            </w:r>
            <w:r>
              <w:rPr>
                <w:b/>
                <w:bCs/>
                <w:sz w:val="24"/>
                <w:szCs w:val="32"/>
              </w:rPr>
              <w:t>，则</w:t>
            </w:r>
            <w:r>
              <w:rPr>
                <w:b/>
                <w:bCs/>
                <w:sz w:val="24"/>
                <w:szCs w:val="32"/>
              </w:rPr>
              <w:t xml:space="preserve"> (a) </w:t>
            </w:r>
            <w:r>
              <w:rPr>
                <w:b/>
                <w:bCs/>
                <w:sz w:val="24"/>
                <w:szCs w:val="32"/>
              </w:rPr>
              <w:t>等于多少？</w:t>
            </w:r>
            <w:r>
              <w:rPr>
                <w:b/>
                <w:bCs/>
                <w:sz w:val="24"/>
                <w:szCs w:val="32"/>
              </w:rPr>
              <w:t>”</w:t>
            </w:r>
          </w:p>
        </w:tc>
      </w:tr>
      <w:tr w:rsidR="00AB4E97" w14:paraId="1F231684" w14:textId="77777777">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45EDEE90" w14:textId="77777777" w:rsidR="00AB4E97" w:rsidRDefault="00000000">
            <w:pPr>
              <w:rPr>
                <w:b/>
                <w:bCs/>
                <w:sz w:val="24"/>
                <w:szCs w:val="32"/>
              </w:rPr>
            </w:pPr>
            <w:r>
              <w:rPr>
                <w:b/>
                <w:bCs/>
                <w:sz w:val="24"/>
                <w:szCs w:val="32"/>
              </w:rPr>
              <w:t>忽略</w:t>
            </w:r>
            <w:r>
              <w:rPr>
                <w:b/>
                <w:bCs/>
                <w:sz w:val="24"/>
                <w:szCs w:val="32"/>
              </w:rPr>
              <w:t xml:space="preserve"> (2a &gt; 2c) </w:t>
            </w:r>
            <w:r>
              <w:rPr>
                <w:b/>
                <w:bCs/>
                <w:sz w:val="24"/>
                <w:szCs w:val="32"/>
              </w:rPr>
              <w:t>条件</w:t>
            </w:r>
          </w:p>
        </w:tc>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206013FD" w14:textId="77777777" w:rsidR="00AB4E97" w:rsidRDefault="00000000">
            <w:pPr>
              <w:rPr>
                <w:b/>
                <w:bCs/>
                <w:sz w:val="24"/>
                <w:szCs w:val="32"/>
              </w:rPr>
            </w:pPr>
            <w:r>
              <w:rPr>
                <w:b/>
                <w:bCs/>
                <w:sz w:val="24"/>
                <w:szCs w:val="32"/>
              </w:rPr>
              <w:t>给出两点距离和等于焦距，仍写椭圆方程</w:t>
            </w:r>
          </w:p>
        </w:tc>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2583A27B" w14:textId="77777777" w:rsidR="00AB4E97" w:rsidRDefault="00000000">
            <w:pPr>
              <w:rPr>
                <w:b/>
                <w:bCs/>
                <w:sz w:val="24"/>
                <w:szCs w:val="32"/>
              </w:rPr>
            </w:pPr>
            <w:r>
              <w:rPr>
                <w:b/>
                <w:bCs/>
                <w:sz w:val="24"/>
                <w:szCs w:val="32"/>
              </w:rPr>
              <w:t>反例：</w:t>
            </w:r>
            <w:r>
              <w:rPr>
                <w:b/>
                <w:bCs/>
                <w:sz w:val="24"/>
                <w:szCs w:val="32"/>
              </w:rPr>
              <w:t>(F_1F_2=6)</w:t>
            </w:r>
            <w:r>
              <w:rPr>
                <w:b/>
                <w:bCs/>
                <w:sz w:val="24"/>
                <w:szCs w:val="32"/>
              </w:rPr>
              <w:t>，</w:t>
            </w:r>
            <w:r>
              <w:rPr>
                <w:b/>
                <w:bCs/>
                <w:sz w:val="24"/>
                <w:szCs w:val="32"/>
              </w:rPr>
              <w:t>(2a=6)</w:t>
            </w:r>
            <w:r>
              <w:rPr>
                <w:b/>
                <w:bCs/>
                <w:sz w:val="24"/>
                <w:szCs w:val="32"/>
              </w:rPr>
              <w:t>，问轨迹是什么？</w:t>
            </w:r>
          </w:p>
        </w:tc>
      </w:tr>
      <w:tr w:rsidR="00AB4E97" w14:paraId="18460598" w14:textId="77777777">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4029C24B" w14:textId="77777777" w:rsidR="00AB4E97" w:rsidRDefault="00000000">
            <w:pPr>
              <w:rPr>
                <w:b/>
                <w:bCs/>
                <w:sz w:val="24"/>
                <w:szCs w:val="32"/>
              </w:rPr>
            </w:pPr>
            <w:r>
              <w:rPr>
                <w:b/>
                <w:bCs/>
                <w:sz w:val="24"/>
                <w:szCs w:val="32"/>
              </w:rPr>
              <w:t>离心率大小与扁平关系反了</w:t>
            </w:r>
          </w:p>
        </w:tc>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10648A8E" w14:textId="77777777" w:rsidR="00AB4E97" w:rsidRDefault="00000000">
            <w:pPr>
              <w:rPr>
                <w:b/>
                <w:bCs/>
                <w:sz w:val="24"/>
                <w:szCs w:val="32"/>
              </w:rPr>
            </w:pPr>
            <w:r>
              <w:rPr>
                <w:b/>
                <w:bCs/>
                <w:sz w:val="24"/>
                <w:szCs w:val="32"/>
              </w:rPr>
              <w:t>认为</w:t>
            </w:r>
            <w:r>
              <w:rPr>
                <w:b/>
                <w:bCs/>
                <w:sz w:val="24"/>
                <w:szCs w:val="32"/>
              </w:rPr>
              <w:t xml:space="preserve"> (e) </w:t>
            </w:r>
            <w:r>
              <w:rPr>
                <w:b/>
                <w:bCs/>
                <w:sz w:val="24"/>
                <w:szCs w:val="32"/>
              </w:rPr>
              <w:t>越大越圆</w:t>
            </w:r>
          </w:p>
        </w:tc>
        <w:tc>
          <w:tcPr>
            <w:tcW w:w="0" w:type="auto"/>
            <w:tcBorders>
              <w:top w:val="single" w:sz="4" w:space="0" w:color="DFE2E5"/>
              <w:left w:val="single" w:sz="4" w:space="0" w:color="DFE2E5"/>
              <w:bottom w:val="single" w:sz="4" w:space="0" w:color="DFE2E5"/>
              <w:right w:val="single" w:sz="4" w:space="0" w:color="DFE2E5"/>
            </w:tcBorders>
            <w:tcMar>
              <w:top w:w="80" w:type="dxa"/>
              <w:left w:w="120" w:type="dxa"/>
              <w:bottom w:w="80" w:type="dxa"/>
              <w:right w:w="120" w:type="dxa"/>
            </w:tcMar>
            <w:vAlign w:val="center"/>
          </w:tcPr>
          <w:p w14:paraId="62E29D52" w14:textId="77777777" w:rsidR="00AB4E97" w:rsidRDefault="00000000">
            <w:pPr>
              <w:rPr>
                <w:b/>
                <w:bCs/>
                <w:sz w:val="24"/>
                <w:szCs w:val="32"/>
              </w:rPr>
            </w:pPr>
            <w:r>
              <w:rPr>
                <w:b/>
                <w:bCs/>
                <w:sz w:val="24"/>
                <w:szCs w:val="32"/>
              </w:rPr>
              <w:t>用图形对比：</w:t>
            </w:r>
            <w:r>
              <w:rPr>
                <w:b/>
                <w:bCs/>
                <w:sz w:val="24"/>
                <w:szCs w:val="32"/>
              </w:rPr>
              <w:t xml:space="preserve">(e=0.2) </w:t>
            </w:r>
            <w:r>
              <w:rPr>
                <w:b/>
                <w:bCs/>
                <w:sz w:val="24"/>
                <w:szCs w:val="32"/>
              </w:rPr>
              <w:t>和</w:t>
            </w:r>
            <w:r>
              <w:rPr>
                <w:b/>
                <w:bCs/>
                <w:sz w:val="24"/>
                <w:szCs w:val="32"/>
              </w:rPr>
              <w:t xml:space="preserve"> (e=0.8) </w:t>
            </w:r>
            <w:r>
              <w:rPr>
                <w:b/>
                <w:bCs/>
                <w:sz w:val="24"/>
                <w:szCs w:val="32"/>
              </w:rPr>
              <w:t>哪个更扁？</w:t>
            </w:r>
          </w:p>
        </w:tc>
      </w:tr>
    </w:tbl>
    <w:p w14:paraId="7159B72C" w14:textId="77777777" w:rsidR="00AB4E97" w:rsidRDefault="00000000">
      <w:pPr>
        <w:rPr>
          <w:b/>
          <w:bCs/>
          <w:sz w:val="28"/>
          <w:szCs w:val="36"/>
        </w:rPr>
      </w:pPr>
      <w:r>
        <w:rPr>
          <w:rFonts w:hint="eastAsia"/>
          <w:b/>
          <w:bCs/>
          <w:sz w:val="28"/>
          <w:szCs w:val="36"/>
        </w:rPr>
        <w:t>8</w:t>
      </w:r>
      <w:r>
        <w:rPr>
          <w:rFonts w:hint="eastAsia"/>
          <w:b/>
          <w:bCs/>
          <w:sz w:val="28"/>
          <w:szCs w:val="36"/>
        </w:rPr>
        <w:t>、</w:t>
      </w:r>
      <w:r>
        <w:rPr>
          <w:b/>
          <w:bCs/>
          <w:sz w:val="28"/>
          <w:szCs w:val="36"/>
        </w:rPr>
        <w:t>变式训练示例（</w:t>
      </w:r>
      <w:proofErr w:type="gramStart"/>
      <w:r>
        <w:rPr>
          <w:b/>
          <w:bCs/>
          <w:sz w:val="28"/>
          <w:szCs w:val="36"/>
        </w:rPr>
        <w:t>每节课选</w:t>
      </w:r>
      <w:proofErr w:type="gramEnd"/>
      <w:r>
        <w:rPr>
          <w:b/>
          <w:bCs/>
          <w:sz w:val="28"/>
          <w:szCs w:val="36"/>
        </w:rPr>
        <w:t>1-2</w:t>
      </w:r>
      <w:r>
        <w:rPr>
          <w:b/>
          <w:bCs/>
          <w:sz w:val="28"/>
          <w:szCs w:val="36"/>
        </w:rPr>
        <w:t>题，当堂或课后）：</w:t>
      </w:r>
    </w:p>
    <w:p w14:paraId="001AFBC9" w14:textId="77777777" w:rsidR="00AB4E97" w:rsidRDefault="00000000">
      <w:pPr>
        <w:ind w:firstLineChars="200" w:firstLine="480"/>
        <w:rPr>
          <w:sz w:val="24"/>
          <w:szCs w:val="32"/>
        </w:rPr>
      </w:pPr>
      <w:r>
        <w:rPr>
          <w:sz w:val="24"/>
          <w:szCs w:val="32"/>
        </w:rPr>
        <w:t>已知椭圆上一点到两焦点距离之和为</w:t>
      </w:r>
      <w:r>
        <w:rPr>
          <w:sz w:val="24"/>
          <w:szCs w:val="32"/>
        </w:rPr>
        <w:t>10</w:t>
      </w:r>
      <w:r>
        <w:rPr>
          <w:sz w:val="24"/>
          <w:szCs w:val="32"/>
        </w:rPr>
        <w:t>，焦距为</w:t>
      </w:r>
      <w:r>
        <w:rPr>
          <w:sz w:val="24"/>
          <w:szCs w:val="32"/>
        </w:rPr>
        <w:t>6</w:t>
      </w:r>
      <w:r>
        <w:rPr>
          <w:sz w:val="24"/>
          <w:szCs w:val="32"/>
        </w:rPr>
        <w:t>，</w:t>
      </w:r>
      <w:proofErr w:type="gramStart"/>
      <w:r>
        <w:rPr>
          <w:sz w:val="24"/>
          <w:szCs w:val="32"/>
        </w:rPr>
        <w:t>求标准</w:t>
      </w:r>
      <w:proofErr w:type="gramEnd"/>
      <w:r>
        <w:rPr>
          <w:sz w:val="24"/>
          <w:szCs w:val="32"/>
        </w:rPr>
        <w:t>方程。（检查</w:t>
      </w:r>
      <w:r>
        <w:rPr>
          <w:sz w:val="24"/>
          <w:szCs w:val="32"/>
        </w:rPr>
        <w:t xml:space="preserve"> (</w:t>
      </w:r>
      <w:proofErr w:type="spellStart"/>
      <w:r>
        <w:rPr>
          <w:sz w:val="24"/>
          <w:szCs w:val="32"/>
        </w:rPr>
        <w:t>a,c</w:t>
      </w:r>
      <w:proofErr w:type="spellEnd"/>
      <w:r>
        <w:rPr>
          <w:sz w:val="24"/>
          <w:szCs w:val="32"/>
        </w:rPr>
        <w:t xml:space="preserve">) </w:t>
      </w:r>
      <w:r>
        <w:rPr>
          <w:sz w:val="24"/>
          <w:szCs w:val="32"/>
        </w:rPr>
        <w:t>关系）</w:t>
      </w:r>
    </w:p>
    <w:p w14:paraId="1FB1B63C" w14:textId="77777777" w:rsidR="00AB4E97" w:rsidRDefault="00000000">
      <w:pPr>
        <w:rPr>
          <w:sz w:val="24"/>
          <w:szCs w:val="32"/>
        </w:rPr>
      </w:pPr>
      <w:r>
        <w:rPr>
          <w:sz w:val="24"/>
          <w:szCs w:val="32"/>
        </w:rPr>
        <w:t>方程</w:t>
      </w:r>
      <m:oMath>
        <m:r>
          <w:rPr>
            <w:rFonts w:ascii="Cambria Math" w:hAnsi="Cambria Math"/>
            <w:sz w:val="24"/>
            <w:szCs w:val="22"/>
          </w:rPr>
          <m:t>(</m:t>
        </m:r>
        <m:f>
          <m:fPr>
            <m:ctrlPr>
              <w:rPr>
                <w:rFonts w:ascii="Cambria Math" w:hAnsi="Cambria Math"/>
                <w:i/>
                <w:sz w:val="24"/>
                <w:szCs w:val="22"/>
              </w:rPr>
            </m:ctrlPr>
          </m:fPr>
          <m:num>
            <m:sSup>
              <m:sSupPr>
                <m:ctrlPr>
                  <w:rPr>
                    <w:rFonts w:ascii="Cambria Math" w:hAnsi="Cambria Math"/>
                    <w:sz w:val="24"/>
                    <w:szCs w:val="22"/>
                  </w:rPr>
                </m:ctrlPr>
              </m:sSupPr>
              <m:e>
                <m:r>
                  <w:rPr>
                    <w:rFonts w:ascii="Cambria Math" w:hAnsi="Cambria Math"/>
                    <w:sz w:val="24"/>
                    <w:szCs w:val="22"/>
                  </w:rPr>
                  <m:t>x</m:t>
                </m:r>
              </m:e>
              <m:sup>
                <m:r>
                  <w:rPr>
                    <w:rFonts w:ascii="Cambria Math" w:hAnsi="Cambria Math"/>
                    <w:sz w:val="24"/>
                    <w:szCs w:val="22"/>
                  </w:rPr>
                  <m:t>2</m:t>
                </m:r>
              </m:sup>
            </m:sSup>
            <m:ctrlPr>
              <w:rPr>
                <w:rFonts w:ascii="Cambria Math" w:hAnsi="Cambria Math"/>
                <w:sz w:val="24"/>
                <w:szCs w:val="22"/>
              </w:rPr>
            </m:ctrlPr>
          </m:num>
          <m:den>
            <m:r>
              <w:rPr>
                <w:rFonts w:ascii="Cambria Math" w:hAnsi="Cambria Math"/>
                <w:sz w:val="24"/>
                <w:szCs w:val="22"/>
              </w:rPr>
              <m:t>k</m:t>
            </m:r>
            <m:ctrlPr>
              <w:rPr>
                <w:rFonts w:ascii="Cambria Math" w:hAnsi="Cambria Math"/>
                <w:sz w:val="24"/>
                <w:szCs w:val="22"/>
              </w:rPr>
            </m:ctrlPr>
          </m:den>
        </m:f>
        <m:r>
          <w:rPr>
            <w:rFonts w:ascii="Cambria Math" w:hAnsi="Cambria Math"/>
            <w:sz w:val="24"/>
            <w:szCs w:val="22"/>
          </w:rPr>
          <m:t>+</m:t>
        </m:r>
        <m:f>
          <m:fPr>
            <m:ctrlPr>
              <w:rPr>
                <w:rFonts w:ascii="Cambria Math" w:hAnsi="Cambria Math"/>
                <w:i/>
                <w:sz w:val="24"/>
                <w:szCs w:val="22"/>
              </w:rPr>
            </m:ctrlPr>
          </m:fPr>
          <m:num>
            <m:sSup>
              <m:sSupPr>
                <m:ctrlPr>
                  <w:rPr>
                    <w:rFonts w:ascii="Cambria Math" w:hAnsi="Cambria Math"/>
                    <w:sz w:val="24"/>
                    <w:szCs w:val="22"/>
                  </w:rPr>
                </m:ctrlPr>
              </m:sSupPr>
              <m:e>
                <m:r>
                  <w:rPr>
                    <w:rFonts w:ascii="Cambria Math" w:hAnsi="Cambria Math"/>
                    <w:sz w:val="24"/>
                    <w:szCs w:val="22"/>
                  </w:rPr>
                  <m:t>y</m:t>
                </m:r>
              </m:e>
              <m:sup>
                <m:r>
                  <w:rPr>
                    <w:rFonts w:ascii="Cambria Math" w:hAnsi="Cambria Math"/>
                    <w:sz w:val="24"/>
                    <w:szCs w:val="22"/>
                  </w:rPr>
                  <m:t>2</m:t>
                </m:r>
              </m:sup>
            </m:sSup>
            <m:ctrlPr>
              <w:rPr>
                <w:rFonts w:ascii="Cambria Math" w:hAnsi="Cambria Math"/>
                <w:sz w:val="24"/>
                <w:szCs w:val="22"/>
              </w:rPr>
            </m:ctrlPr>
          </m:num>
          <m:den>
            <m:r>
              <w:rPr>
                <w:rFonts w:ascii="Cambria Math" w:hAnsi="Cambria Math"/>
                <w:sz w:val="24"/>
                <w:szCs w:val="22"/>
              </w:rPr>
              <m:t>4</m:t>
            </m:r>
            <m:ctrlPr>
              <w:rPr>
                <w:rFonts w:ascii="Cambria Math" w:hAnsi="Cambria Math"/>
                <w:sz w:val="24"/>
                <w:szCs w:val="22"/>
              </w:rPr>
            </m:ctrlPr>
          </m:den>
        </m:f>
        <m:r>
          <w:rPr>
            <w:rFonts w:ascii="Cambria Math" w:hAnsi="Cambria Math"/>
            <w:sz w:val="24"/>
            <w:szCs w:val="22"/>
          </w:rPr>
          <m:t>=1)</m:t>
        </m:r>
      </m:oMath>
      <w:r>
        <w:rPr>
          <w:sz w:val="24"/>
          <w:szCs w:val="32"/>
        </w:rPr>
        <w:t>表示焦点在</w:t>
      </w:r>
      <w:r>
        <w:rPr>
          <w:sz w:val="24"/>
          <w:szCs w:val="32"/>
        </w:rPr>
        <w:t xml:space="preserve"> (y) </w:t>
      </w:r>
      <w:r>
        <w:rPr>
          <w:sz w:val="24"/>
          <w:szCs w:val="32"/>
        </w:rPr>
        <w:t>轴上的椭圆，求</w:t>
      </w:r>
      <w:r>
        <w:rPr>
          <w:sz w:val="24"/>
          <w:szCs w:val="32"/>
        </w:rPr>
        <w:t xml:space="preserve"> (k) </w:t>
      </w:r>
      <w:r>
        <w:rPr>
          <w:sz w:val="24"/>
          <w:szCs w:val="32"/>
        </w:rPr>
        <w:t>的范围。（检查焦点位置判断）</w:t>
      </w:r>
    </w:p>
    <w:p w14:paraId="04CC9E8A" w14:textId="77777777" w:rsidR="00AB4E97" w:rsidRDefault="00000000">
      <w:pPr>
        <w:rPr>
          <w:sz w:val="24"/>
          <w:szCs w:val="32"/>
        </w:rPr>
      </w:pPr>
      <w:r>
        <w:rPr>
          <w:sz w:val="24"/>
          <w:szCs w:val="32"/>
        </w:rPr>
        <w:t>椭圆过点</w:t>
      </w:r>
      <w:r>
        <w:rPr>
          <w:sz w:val="24"/>
          <w:szCs w:val="32"/>
        </w:rPr>
        <w:t xml:space="preserve"> ((2,0)) </w:t>
      </w:r>
      <w:r>
        <w:rPr>
          <w:sz w:val="24"/>
          <w:szCs w:val="32"/>
        </w:rPr>
        <w:t>和</w:t>
      </w:r>
      <w:r>
        <w:rPr>
          <w:sz w:val="24"/>
          <w:szCs w:val="32"/>
        </w:rPr>
        <w:t xml:space="preserve"> ((0,3))</w:t>
      </w:r>
      <w:r>
        <w:rPr>
          <w:sz w:val="24"/>
          <w:szCs w:val="32"/>
        </w:rPr>
        <w:t>，求方程。（检查是否需要讨论焦点位置）</w:t>
      </w:r>
    </w:p>
    <w:p w14:paraId="3048D615" w14:textId="77777777" w:rsidR="00AB4E97" w:rsidRDefault="00000000">
      <w:pPr>
        <w:rPr>
          <w:b/>
          <w:bCs/>
          <w:sz w:val="28"/>
          <w:szCs w:val="36"/>
        </w:rPr>
      </w:pPr>
      <w:r>
        <w:rPr>
          <w:rFonts w:hint="eastAsia"/>
          <w:b/>
          <w:bCs/>
          <w:sz w:val="28"/>
          <w:szCs w:val="36"/>
        </w:rPr>
        <w:t>8</w:t>
      </w:r>
      <w:r>
        <w:rPr>
          <w:rFonts w:hint="eastAsia"/>
          <w:b/>
          <w:bCs/>
          <w:sz w:val="28"/>
          <w:szCs w:val="36"/>
        </w:rPr>
        <w:t>、</w:t>
      </w:r>
      <w:r>
        <w:rPr>
          <w:b/>
          <w:bCs/>
          <w:sz w:val="28"/>
          <w:szCs w:val="36"/>
        </w:rPr>
        <w:t>评价是否</w:t>
      </w:r>
      <w:r>
        <w:rPr>
          <w:b/>
          <w:bCs/>
          <w:sz w:val="28"/>
          <w:szCs w:val="36"/>
        </w:rPr>
        <w:t>“</w:t>
      </w:r>
      <w:r>
        <w:rPr>
          <w:b/>
          <w:bCs/>
          <w:sz w:val="28"/>
          <w:szCs w:val="36"/>
        </w:rPr>
        <w:t>讲透</w:t>
      </w:r>
      <w:r>
        <w:rPr>
          <w:b/>
          <w:bCs/>
          <w:sz w:val="28"/>
          <w:szCs w:val="36"/>
        </w:rPr>
        <w:t>”</w:t>
      </w:r>
    </w:p>
    <w:p w14:paraId="1B5A7884" w14:textId="77777777" w:rsidR="00AB4E97" w:rsidRDefault="00000000">
      <w:pPr>
        <w:ind w:firstLineChars="200" w:firstLine="480"/>
        <w:rPr>
          <w:sz w:val="24"/>
          <w:szCs w:val="32"/>
        </w:rPr>
      </w:pPr>
      <w:r>
        <w:rPr>
          <w:sz w:val="24"/>
          <w:szCs w:val="32"/>
        </w:rPr>
        <w:t>课堂即时检测（</w:t>
      </w:r>
      <w:r>
        <w:rPr>
          <w:sz w:val="24"/>
          <w:szCs w:val="32"/>
        </w:rPr>
        <w:t>3</w:t>
      </w:r>
      <w:r>
        <w:rPr>
          <w:sz w:val="24"/>
          <w:szCs w:val="32"/>
        </w:rPr>
        <w:t>分钟小测）：</w:t>
      </w:r>
    </w:p>
    <w:p w14:paraId="2BBE88F7" w14:textId="77777777" w:rsidR="00AB4E97" w:rsidRDefault="00000000">
      <w:pPr>
        <w:numPr>
          <w:ilvl w:val="0"/>
          <w:numId w:val="5"/>
        </w:numPr>
        <w:rPr>
          <w:sz w:val="24"/>
          <w:szCs w:val="32"/>
        </w:rPr>
      </w:pPr>
      <w:r>
        <w:rPr>
          <w:sz w:val="24"/>
          <w:szCs w:val="32"/>
        </w:rPr>
        <w:t>请学生用自己的话说出椭圆定义，并解释为什么</w:t>
      </w:r>
      <w:r>
        <w:rPr>
          <w:sz w:val="24"/>
          <w:szCs w:val="32"/>
        </w:rPr>
        <w:t xml:space="preserve"> (2a &gt; 2c)</w:t>
      </w:r>
      <w:r>
        <w:rPr>
          <w:sz w:val="24"/>
          <w:szCs w:val="32"/>
        </w:rPr>
        <w:t>。</w:t>
      </w:r>
    </w:p>
    <w:p w14:paraId="4F456D57" w14:textId="77777777" w:rsidR="00AB4E97" w:rsidRDefault="00000000">
      <w:pPr>
        <w:numPr>
          <w:ilvl w:val="0"/>
          <w:numId w:val="5"/>
        </w:numPr>
        <w:rPr>
          <w:sz w:val="24"/>
          <w:szCs w:val="32"/>
        </w:rPr>
      </w:pPr>
      <w:r>
        <w:rPr>
          <w:sz w:val="24"/>
          <w:szCs w:val="32"/>
        </w:rPr>
        <w:t>给出一个椭圆方程，让学生指出</w:t>
      </w:r>
      <w:r>
        <w:rPr>
          <w:sz w:val="24"/>
          <w:szCs w:val="32"/>
        </w:rPr>
        <w:t xml:space="preserve"> (</w:t>
      </w:r>
      <w:proofErr w:type="spellStart"/>
      <w:r>
        <w:rPr>
          <w:sz w:val="24"/>
          <w:szCs w:val="32"/>
        </w:rPr>
        <w:t>a,b,c</w:t>
      </w:r>
      <w:proofErr w:type="spellEnd"/>
      <w:r>
        <w:rPr>
          <w:sz w:val="24"/>
          <w:szCs w:val="32"/>
        </w:rPr>
        <w:t xml:space="preserve">) </w:t>
      </w:r>
      <w:r>
        <w:rPr>
          <w:sz w:val="24"/>
          <w:szCs w:val="32"/>
        </w:rPr>
        <w:t>的值及焦点坐标。</w:t>
      </w:r>
    </w:p>
    <w:p w14:paraId="44AEF958" w14:textId="77777777" w:rsidR="00AB4E97" w:rsidRDefault="00000000">
      <w:pPr>
        <w:numPr>
          <w:ilvl w:val="0"/>
          <w:numId w:val="5"/>
        </w:numPr>
        <w:rPr>
          <w:sz w:val="24"/>
          <w:szCs w:val="32"/>
        </w:rPr>
      </w:pPr>
      <w:r>
        <w:rPr>
          <w:sz w:val="24"/>
          <w:szCs w:val="32"/>
        </w:rPr>
        <w:t>课后作业中重点关注：是否出现上述易错点。若某点错误率超过</w:t>
      </w:r>
      <w:r>
        <w:rPr>
          <w:sz w:val="24"/>
          <w:szCs w:val="32"/>
        </w:rPr>
        <w:t>30%</w:t>
      </w:r>
      <w:r>
        <w:rPr>
          <w:sz w:val="24"/>
          <w:szCs w:val="32"/>
        </w:rPr>
        <w:t>，下节课用</w:t>
      </w:r>
      <w:r>
        <w:rPr>
          <w:sz w:val="24"/>
          <w:szCs w:val="32"/>
        </w:rPr>
        <w:t>5</w:t>
      </w:r>
      <w:r>
        <w:rPr>
          <w:sz w:val="24"/>
          <w:szCs w:val="32"/>
        </w:rPr>
        <w:t>分钟针对性辨析。</w:t>
      </w:r>
    </w:p>
    <w:p w14:paraId="2F09AC9D" w14:textId="77777777" w:rsidR="00AB4E97" w:rsidRDefault="00AB4E97">
      <w:pPr>
        <w:rPr>
          <w:b/>
          <w:bCs/>
          <w:sz w:val="28"/>
          <w:szCs w:val="36"/>
        </w:rPr>
      </w:pPr>
    </w:p>
    <w:p w14:paraId="6C4FC571" w14:textId="77777777" w:rsidR="00AB4E97" w:rsidRDefault="00000000">
      <w:pPr>
        <w:numPr>
          <w:ilvl w:val="0"/>
          <w:numId w:val="1"/>
        </w:numPr>
        <w:rPr>
          <w:b/>
          <w:bCs/>
          <w:sz w:val="28"/>
          <w:szCs w:val="36"/>
        </w:rPr>
      </w:pPr>
      <w:r>
        <w:rPr>
          <w:rFonts w:hint="eastAsia"/>
          <w:b/>
          <w:bCs/>
          <w:sz w:val="28"/>
          <w:szCs w:val="36"/>
        </w:rPr>
        <w:t>评价标准：</w:t>
      </w:r>
    </w:p>
    <w:tbl>
      <w:tblPr>
        <w:tblW w:w="8471" w:type="dxa"/>
        <w:jc w:val="center"/>
        <w:shd w:val="clear" w:color="auto" w:fill="151517"/>
        <w:tblLayout w:type="fixed"/>
        <w:tblCellMar>
          <w:top w:w="15" w:type="dxa"/>
          <w:left w:w="15" w:type="dxa"/>
          <w:bottom w:w="15" w:type="dxa"/>
          <w:right w:w="15" w:type="dxa"/>
        </w:tblCellMar>
        <w:tblLook w:val="04A0" w:firstRow="1" w:lastRow="0" w:firstColumn="1" w:lastColumn="0" w:noHBand="0" w:noVBand="1"/>
      </w:tblPr>
      <w:tblGrid>
        <w:gridCol w:w="1555"/>
        <w:gridCol w:w="2113"/>
        <w:gridCol w:w="2525"/>
        <w:gridCol w:w="2278"/>
      </w:tblGrid>
      <w:tr w:rsidR="00AB4E97" w14:paraId="77C0A5DF" w14:textId="77777777">
        <w:trPr>
          <w:tblHeader/>
          <w:jc w:val="center"/>
        </w:trPr>
        <w:tc>
          <w:tcPr>
            <w:tcW w:w="1555" w:type="dxa"/>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vAlign w:val="center"/>
          </w:tcPr>
          <w:p w14:paraId="299E0956" w14:textId="77777777" w:rsidR="00AB4E97" w:rsidRDefault="00000000">
            <w:pPr>
              <w:keepNext/>
              <w:snapToGrid w:val="0"/>
              <w:jc w:val="center"/>
              <w:rPr>
                <w:sz w:val="22"/>
                <w:szCs w:val="28"/>
              </w:rPr>
            </w:pPr>
            <w:r>
              <w:rPr>
                <w:rFonts w:hint="eastAsia"/>
                <w:sz w:val="22"/>
                <w:szCs w:val="28"/>
              </w:rPr>
              <w:lastRenderedPageBreak/>
              <w:t>评价指标</w:t>
            </w:r>
          </w:p>
        </w:tc>
        <w:tc>
          <w:tcPr>
            <w:tcW w:w="2113"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5F22C3AB" w14:textId="77777777" w:rsidR="00AB4E97" w:rsidRDefault="00000000">
            <w:pPr>
              <w:keepNext/>
              <w:snapToGrid w:val="0"/>
              <w:jc w:val="center"/>
              <w:rPr>
                <w:sz w:val="22"/>
                <w:szCs w:val="28"/>
              </w:rPr>
            </w:pPr>
            <w:r>
              <w:rPr>
                <w:rFonts w:hint="eastAsia"/>
                <w:sz w:val="22"/>
                <w:szCs w:val="28"/>
              </w:rPr>
              <w:t>标准解释</w:t>
            </w:r>
          </w:p>
        </w:tc>
        <w:tc>
          <w:tcPr>
            <w:tcW w:w="2525"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144653E6" w14:textId="77777777" w:rsidR="00AB4E97" w:rsidRDefault="00000000">
            <w:pPr>
              <w:keepNext/>
              <w:snapToGrid w:val="0"/>
              <w:jc w:val="center"/>
              <w:rPr>
                <w:sz w:val="22"/>
                <w:szCs w:val="28"/>
              </w:rPr>
            </w:pPr>
            <w:r>
              <w:rPr>
                <w:rFonts w:hint="eastAsia"/>
                <w:sz w:val="22"/>
                <w:szCs w:val="28"/>
              </w:rPr>
              <w:t>正例</w:t>
            </w:r>
          </w:p>
        </w:tc>
        <w:tc>
          <w:tcPr>
            <w:tcW w:w="2278"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2F962D06" w14:textId="77777777" w:rsidR="00AB4E97" w:rsidRDefault="00000000">
            <w:pPr>
              <w:keepNext/>
              <w:snapToGrid w:val="0"/>
              <w:jc w:val="center"/>
              <w:rPr>
                <w:sz w:val="22"/>
                <w:szCs w:val="28"/>
              </w:rPr>
            </w:pPr>
            <w:r>
              <w:rPr>
                <w:rFonts w:hint="eastAsia"/>
                <w:sz w:val="22"/>
                <w:szCs w:val="28"/>
              </w:rPr>
              <w:t>反例</w:t>
            </w:r>
          </w:p>
        </w:tc>
      </w:tr>
      <w:tr w:rsidR="00AB4E97" w14:paraId="6A5B030C" w14:textId="77777777">
        <w:trPr>
          <w:jc w:val="center"/>
        </w:trPr>
        <w:tc>
          <w:tcPr>
            <w:tcW w:w="1555" w:type="dxa"/>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vAlign w:val="center"/>
          </w:tcPr>
          <w:p w14:paraId="37886B70" w14:textId="77777777" w:rsidR="00AB4E97" w:rsidRDefault="00000000">
            <w:pPr>
              <w:keepNext/>
              <w:snapToGrid w:val="0"/>
              <w:jc w:val="left"/>
              <w:rPr>
                <w:sz w:val="22"/>
                <w:szCs w:val="28"/>
              </w:rPr>
            </w:pPr>
            <w:r>
              <w:rPr>
                <w:rFonts w:hint="eastAsia"/>
                <w:sz w:val="22"/>
                <w:szCs w:val="28"/>
              </w:rPr>
              <w:t xml:space="preserve">1. </w:t>
            </w:r>
            <w:r>
              <w:rPr>
                <w:rFonts w:hint="eastAsia"/>
                <w:sz w:val="22"/>
                <w:szCs w:val="28"/>
              </w:rPr>
              <w:t>认知起点与引入自然、有逻辑</w:t>
            </w:r>
          </w:p>
        </w:tc>
        <w:tc>
          <w:tcPr>
            <w:tcW w:w="2113"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15A86C62" w14:textId="77777777" w:rsidR="00AB4E97" w:rsidRDefault="00000000">
            <w:pPr>
              <w:keepNext/>
              <w:snapToGrid w:val="0"/>
              <w:jc w:val="left"/>
              <w:rPr>
                <w:sz w:val="22"/>
                <w:szCs w:val="28"/>
              </w:rPr>
            </w:pPr>
            <w:r>
              <w:rPr>
                <w:rFonts w:hint="eastAsia"/>
                <w:sz w:val="22"/>
                <w:szCs w:val="28"/>
              </w:rPr>
              <w:t>引入环节能从学生已有知识或经验中自然生长出新概念，逻辑连贯，让学生感到新概念是“必要”的而非强行灌输。</w:t>
            </w:r>
          </w:p>
        </w:tc>
        <w:tc>
          <w:tcPr>
            <w:tcW w:w="2525"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2EF714C8" w14:textId="77777777" w:rsidR="00AB4E97" w:rsidRDefault="00000000">
            <w:pPr>
              <w:keepNext/>
              <w:snapToGrid w:val="0"/>
              <w:jc w:val="left"/>
              <w:rPr>
                <w:sz w:val="22"/>
                <w:szCs w:val="28"/>
              </w:rPr>
            </w:pPr>
            <w:r>
              <w:rPr>
                <w:rFonts w:hint="eastAsia"/>
                <w:sz w:val="22"/>
                <w:szCs w:val="28"/>
              </w:rPr>
              <w:t>讲椭圆前先复习圆的定义，然后提问：“如果把‘一个定点’变成‘两个定点’，‘距离相等’变成‘距离之和为常数’，会得到什么图形？”学生产生好奇，自然进入椭圆。</w:t>
            </w:r>
          </w:p>
        </w:tc>
        <w:tc>
          <w:tcPr>
            <w:tcW w:w="2278" w:type="dxa"/>
            <w:tcBorders>
              <w:top w:val="single" w:sz="4" w:space="0" w:color="auto"/>
              <w:left w:val="single" w:sz="4" w:space="0" w:color="auto"/>
              <w:bottom w:val="single" w:sz="4" w:space="0" w:color="auto"/>
              <w:right w:val="single" w:sz="4" w:space="0" w:color="auto"/>
            </w:tcBorders>
            <w:tcMar>
              <w:top w:w="100" w:type="dxa"/>
              <w:left w:w="160" w:type="dxa"/>
              <w:bottom w:w="100" w:type="dxa"/>
              <w:right w:w="0" w:type="dxa"/>
            </w:tcMar>
            <w:vAlign w:val="center"/>
          </w:tcPr>
          <w:p w14:paraId="1ABEAAB0" w14:textId="77777777" w:rsidR="00AB4E97" w:rsidRDefault="00000000">
            <w:pPr>
              <w:keepNext/>
              <w:snapToGrid w:val="0"/>
              <w:jc w:val="left"/>
              <w:rPr>
                <w:sz w:val="22"/>
                <w:szCs w:val="28"/>
              </w:rPr>
            </w:pPr>
            <w:r>
              <w:rPr>
                <w:rFonts w:hint="eastAsia"/>
                <w:sz w:val="22"/>
                <w:szCs w:val="28"/>
              </w:rPr>
              <w:t>直接说“今天我们学习椭圆”，没有任何铺垫；或用一段行星轨道视频但不说与椭圆的关系，学生只觉热闹，不知为何学。</w:t>
            </w:r>
          </w:p>
        </w:tc>
      </w:tr>
      <w:tr w:rsidR="00AB4E97" w14:paraId="044C17B3" w14:textId="77777777">
        <w:trPr>
          <w:jc w:val="center"/>
        </w:trPr>
        <w:tc>
          <w:tcPr>
            <w:tcW w:w="1555" w:type="dxa"/>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vAlign w:val="center"/>
          </w:tcPr>
          <w:p w14:paraId="2FDFD810" w14:textId="77777777" w:rsidR="00AB4E97" w:rsidRDefault="00000000">
            <w:pPr>
              <w:keepNext/>
              <w:snapToGrid w:val="0"/>
              <w:jc w:val="left"/>
              <w:rPr>
                <w:sz w:val="22"/>
                <w:szCs w:val="28"/>
              </w:rPr>
            </w:pPr>
            <w:r>
              <w:rPr>
                <w:rFonts w:hint="eastAsia"/>
                <w:sz w:val="22"/>
                <w:szCs w:val="28"/>
              </w:rPr>
              <w:t xml:space="preserve">2. </w:t>
            </w:r>
            <w:r>
              <w:rPr>
                <w:rFonts w:hint="eastAsia"/>
                <w:sz w:val="22"/>
                <w:szCs w:val="28"/>
              </w:rPr>
              <w:t>定义的形成过程是学生参与建构的</w:t>
            </w:r>
          </w:p>
        </w:tc>
        <w:tc>
          <w:tcPr>
            <w:tcW w:w="2113"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2D59FB38" w14:textId="77777777" w:rsidR="00AB4E97" w:rsidRDefault="00000000">
            <w:pPr>
              <w:keepNext/>
              <w:snapToGrid w:val="0"/>
              <w:jc w:val="left"/>
              <w:rPr>
                <w:sz w:val="22"/>
                <w:szCs w:val="28"/>
              </w:rPr>
            </w:pPr>
            <w:r>
              <w:rPr>
                <w:rFonts w:hint="eastAsia"/>
                <w:sz w:val="22"/>
                <w:szCs w:val="28"/>
              </w:rPr>
              <w:t>定义不是教师直接抛出的，而是通过问题链、动手活动、对话讨论，让学生自己抽象出关键特征，师生共同得出定义。</w:t>
            </w:r>
          </w:p>
        </w:tc>
        <w:tc>
          <w:tcPr>
            <w:tcW w:w="2525"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13CB0B52" w14:textId="77777777" w:rsidR="00AB4E97" w:rsidRDefault="00000000">
            <w:pPr>
              <w:keepNext/>
              <w:snapToGrid w:val="0"/>
              <w:jc w:val="left"/>
              <w:rPr>
                <w:sz w:val="22"/>
                <w:szCs w:val="28"/>
              </w:rPr>
            </w:pPr>
            <w:r>
              <w:rPr>
                <w:rFonts w:hint="eastAsia"/>
                <w:sz w:val="22"/>
                <w:szCs w:val="28"/>
              </w:rPr>
              <w:t>学生用绳子画椭圆后，教师引导记录“绳长固定”“两钉子固定”，让学生尝试用自己的话描述“什么样的点会画出这种图形”，最后师生一起完善出定义。</w:t>
            </w:r>
          </w:p>
        </w:tc>
        <w:tc>
          <w:tcPr>
            <w:tcW w:w="2278" w:type="dxa"/>
            <w:tcBorders>
              <w:top w:val="single" w:sz="4" w:space="0" w:color="auto"/>
              <w:left w:val="single" w:sz="4" w:space="0" w:color="auto"/>
              <w:bottom w:val="single" w:sz="4" w:space="0" w:color="auto"/>
              <w:right w:val="single" w:sz="4" w:space="0" w:color="auto"/>
            </w:tcBorders>
            <w:tcMar>
              <w:top w:w="100" w:type="dxa"/>
              <w:left w:w="160" w:type="dxa"/>
              <w:bottom w:w="100" w:type="dxa"/>
              <w:right w:w="0" w:type="dxa"/>
            </w:tcMar>
            <w:vAlign w:val="center"/>
          </w:tcPr>
          <w:p w14:paraId="6E2BB95D" w14:textId="77777777" w:rsidR="00AB4E97" w:rsidRDefault="00000000">
            <w:pPr>
              <w:keepNext/>
              <w:snapToGrid w:val="0"/>
              <w:jc w:val="left"/>
              <w:rPr>
                <w:sz w:val="22"/>
                <w:szCs w:val="28"/>
              </w:rPr>
            </w:pPr>
            <w:r>
              <w:rPr>
                <w:rFonts w:hint="eastAsia"/>
                <w:sz w:val="22"/>
                <w:szCs w:val="28"/>
              </w:rPr>
              <w:t>教师直接投影定义：“到两定点距离之和等于常数的点的轨迹叫椭圆”，让</w:t>
            </w:r>
            <w:proofErr w:type="gramStart"/>
            <w:r>
              <w:rPr>
                <w:rFonts w:hint="eastAsia"/>
                <w:sz w:val="22"/>
                <w:szCs w:val="28"/>
              </w:rPr>
              <w:t>学生齐读并</w:t>
            </w:r>
            <w:proofErr w:type="gramEnd"/>
            <w:r>
              <w:rPr>
                <w:rFonts w:hint="eastAsia"/>
                <w:sz w:val="22"/>
                <w:szCs w:val="28"/>
              </w:rPr>
              <w:t>抄写，学生被动接受。</w:t>
            </w:r>
          </w:p>
        </w:tc>
      </w:tr>
      <w:tr w:rsidR="00AB4E97" w14:paraId="25470D77" w14:textId="77777777">
        <w:trPr>
          <w:jc w:val="center"/>
        </w:trPr>
        <w:tc>
          <w:tcPr>
            <w:tcW w:w="1555" w:type="dxa"/>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vAlign w:val="center"/>
          </w:tcPr>
          <w:p w14:paraId="37731C79" w14:textId="77777777" w:rsidR="00AB4E97" w:rsidRDefault="00000000">
            <w:pPr>
              <w:keepNext/>
              <w:snapToGrid w:val="0"/>
              <w:jc w:val="left"/>
              <w:rPr>
                <w:sz w:val="22"/>
                <w:szCs w:val="28"/>
              </w:rPr>
            </w:pPr>
            <w:r>
              <w:rPr>
                <w:rFonts w:hint="eastAsia"/>
                <w:sz w:val="22"/>
                <w:szCs w:val="28"/>
              </w:rPr>
              <w:t xml:space="preserve">3. </w:t>
            </w:r>
            <w:r>
              <w:rPr>
                <w:rFonts w:hint="eastAsia"/>
                <w:sz w:val="22"/>
                <w:szCs w:val="28"/>
              </w:rPr>
              <w:t>隐含条件被清晰揭示并追问</w:t>
            </w:r>
          </w:p>
        </w:tc>
        <w:tc>
          <w:tcPr>
            <w:tcW w:w="2113"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0BFC9532" w14:textId="77777777" w:rsidR="00AB4E97" w:rsidRDefault="00000000">
            <w:pPr>
              <w:keepNext/>
              <w:snapToGrid w:val="0"/>
              <w:jc w:val="left"/>
              <w:rPr>
                <w:sz w:val="22"/>
                <w:szCs w:val="28"/>
              </w:rPr>
            </w:pPr>
            <w:r>
              <w:rPr>
                <w:rFonts w:hint="eastAsia"/>
                <w:sz w:val="22"/>
                <w:szCs w:val="28"/>
              </w:rPr>
              <w:t>定义中那些不直接写出来但至关重要的条件（如</w:t>
            </w:r>
            <w:r>
              <w:rPr>
                <w:rFonts w:hint="eastAsia"/>
                <w:sz w:val="22"/>
                <w:szCs w:val="28"/>
              </w:rPr>
              <w:t> 2a&gt;2c</w:t>
            </w:r>
            <w:r>
              <w:rPr>
                <w:rFonts w:hint="eastAsia"/>
                <w:sz w:val="22"/>
                <w:szCs w:val="28"/>
              </w:rPr>
              <w:t>）被明确点出，并通过</w:t>
            </w:r>
            <w:proofErr w:type="gramStart"/>
            <w:r>
              <w:rPr>
                <w:rFonts w:hint="eastAsia"/>
                <w:sz w:val="22"/>
                <w:szCs w:val="28"/>
              </w:rPr>
              <w:t>追问让</w:t>
            </w:r>
            <w:proofErr w:type="gramEnd"/>
            <w:r>
              <w:rPr>
                <w:rFonts w:hint="eastAsia"/>
                <w:sz w:val="22"/>
                <w:szCs w:val="28"/>
              </w:rPr>
              <w:t>学生理解“为什么必须这样”，避免后续错误。</w:t>
            </w:r>
          </w:p>
        </w:tc>
        <w:tc>
          <w:tcPr>
            <w:tcW w:w="2525"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0BF64A1D" w14:textId="77777777" w:rsidR="00AB4E97" w:rsidRDefault="00000000">
            <w:pPr>
              <w:keepNext/>
              <w:snapToGrid w:val="0"/>
              <w:jc w:val="left"/>
              <w:rPr>
                <w:sz w:val="22"/>
                <w:szCs w:val="28"/>
              </w:rPr>
            </w:pPr>
            <w:r>
              <w:rPr>
                <w:rFonts w:hint="eastAsia"/>
                <w:sz w:val="22"/>
                <w:szCs w:val="28"/>
              </w:rPr>
              <w:t>从画椭圆实验追问：“如果绳长</w:t>
            </w:r>
            <w:r>
              <w:rPr>
                <w:rFonts w:hint="eastAsia"/>
                <w:sz w:val="22"/>
                <w:szCs w:val="28"/>
              </w:rPr>
              <w:t> 2a </w:t>
            </w:r>
            <w:r>
              <w:rPr>
                <w:rFonts w:hint="eastAsia"/>
                <w:sz w:val="22"/>
                <w:szCs w:val="28"/>
              </w:rPr>
              <w:t>等于两钉子距离</w:t>
            </w:r>
            <w:r>
              <w:rPr>
                <w:rFonts w:hint="eastAsia"/>
                <w:sz w:val="22"/>
                <w:szCs w:val="28"/>
              </w:rPr>
              <w:t> 2c</w:t>
            </w:r>
            <w:r>
              <w:rPr>
                <w:rFonts w:hint="eastAsia"/>
                <w:sz w:val="22"/>
                <w:szCs w:val="28"/>
              </w:rPr>
              <w:t>，能画出什么？”（线段）；“如果</w:t>
            </w:r>
            <w:r>
              <w:rPr>
                <w:rFonts w:hint="eastAsia"/>
                <w:sz w:val="22"/>
                <w:szCs w:val="28"/>
              </w:rPr>
              <w:t> 2a&lt;2c </w:t>
            </w:r>
            <w:r>
              <w:rPr>
                <w:rFonts w:hint="eastAsia"/>
                <w:sz w:val="22"/>
                <w:szCs w:val="28"/>
              </w:rPr>
              <w:t>呢？”（画不出）→</w:t>
            </w:r>
            <w:r>
              <w:rPr>
                <w:rFonts w:hint="eastAsia"/>
                <w:sz w:val="22"/>
                <w:szCs w:val="28"/>
              </w:rPr>
              <w:t xml:space="preserve"> </w:t>
            </w:r>
            <w:r>
              <w:rPr>
                <w:rFonts w:hint="eastAsia"/>
                <w:sz w:val="22"/>
                <w:szCs w:val="28"/>
              </w:rPr>
              <w:t>学生自己得出</w:t>
            </w:r>
            <w:r>
              <w:rPr>
                <w:rFonts w:hint="eastAsia"/>
                <w:sz w:val="22"/>
                <w:szCs w:val="28"/>
              </w:rPr>
              <w:t> 2a&gt;2c</w:t>
            </w:r>
            <w:r>
              <w:rPr>
                <w:rFonts w:hint="eastAsia"/>
                <w:sz w:val="22"/>
                <w:szCs w:val="28"/>
              </w:rPr>
              <w:t>。</w:t>
            </w:r>
          </w:p>
        </w:tc>
        <w:tc>
          <w:tcPr>
            <w:tcW w:w="2278" w:type="dxa"/>
            <w:tcBorders>
              <w:top w:val="single" w:sz="4" w:space="0" w:color="auto"/>
              <w:left w:val="single" w:sz="4" w:space="0" w:color="auto"/>
              <w:bottom w:val="single" w:sz="4" w:space="0" w:color="auto"/>
              <w:right w:val="single" w:sz="4" w:space="0" w:color="auto"/>
            </w:tcBorders>
            <w:tcMar>
              <w:top w:w="100" w:type="dxa"/>
              <w:left w:w="160" w:type="dxa"/>
              <w:bottom w:w="100" w:type="dxa"/>
              <w:right w:w="0" w:type="dxa"/>
            </w:tcMar>
            <w:vAlign w:val="center"/>
          </w:tcPr>
          <w:p w14:paraId="04BF2BB2" w14:textId="77777777" w:rsidR="00AB4E97" w:rsidRDefault="00000000">
            <w:pPr>
              <w:keepNext/>
              <w:snapToGrid w:val="0"/>
              <w:jc w:val="left"/>
              <w:rPr>
                <w:sz w:val="22"/>
                <w:szCs w:val="28"/>
              </w:rPr>
            </w:pPr>
            <w:r>
              <w:rPr>
                <w:rFonts w:hint="eastAsia"/>
                <w:sz w:val="22"/>
                <w:szCs w:val="28"/>
              </w:rPr>
              <w:t>只给出定义，不提</w:t>
            </w:r>
            <w:r>
              <w:rPr>
                <w:rFonts w:hint="eastAsia"/>
                <w:sz w:val="22"/>
                <w:szCs w:val="28"/>
              </w:rPr>
              <w:t> 2a&gt;2c</w:t>
            </w:r>
            <w:r>
              <w:rPr>
                <w:rFonts w:hint="eastAsia"/>
                <w:sz w:val="22"/>
                <w:szCs w:val="28"/>
              </w:rPr>
              <w:t>；或简单说“注意</w:t>
            </w:r>
            <w:r>
              <w:rPr>
                <w:rFonts w:hint="eastAsia"/>
                <w:sz w:val="22"/>
                <w:szCs w:val="28"/>
              </w:rPr>
              <w:t> a&gt;c</w:t>
            </w:r>
            <w:r>
              <w:rPr>
                <w:rFonts w:hint="eastAsia"/>
                <w:sz w:val="22"/>
                <w:szCs w:val="28"/>
              </w:rPr>
              <w:t>”，不解释原因，学生做题时仍会忽略。</w:t>
            </w:r>
          </w:p>
        </w:tc>
      </w:tr>
      <w:tr w:rsidR="00AB4E97" w14:paraId="4DE9C087" w14:textId="77777777">
        <w:trPr>
          <w:jc w:val="center"/>
        </w:trPr>
        <w:tc>
          <w:tcPr>
            <w:tcW w:w="1555" w:type="dxa"/>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vAlign w:val="center"/>
          </w:tcPr>
          <w:p w14:paraId="1A86CC28" w14:textId="77777777" w:rsidR="00AB4E97" w:rsidRDefault="00000000">
            <w:pPr>
              <w:keepNext/>
              <w:snapToGrid w:val="0"/>
              <w:jc w:val="left"/>
              <w:rPr>
                <w:sz w:val="22"/>
                <w:szCs w:val="28"/>
              </w:rPr>
            </w:pPr>
            <w:r>
              <w:rPr>
                <w:rFonts w:hint="eastAsia"/>
                <w:sz w:val="22"/>
                <w:szCs w:val="28"/>
              </w:rPr>
              <w:t xml:space="preserve">4. </w:t>
            </w:r>
            <w:r>
              <w:rPr>
                <w:rFonts w:hint="eastAsia"/>
                <w:sz w:val="22"/>
                <w:szCs w:val="28"/>
              </w:rPr>
              <w:t>先理解含义再进行运算</w:t>
            </w:r>
          </w:p>
        </w:tc>
        <w:tc>
          <w:tcPr>
            <w:tcW w:w="2113"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443C29A6" w14:textId="77777777" w:rsidR="00AB4E97" w:rsidRDefault="00000000">
            <w:pPr>
              <w:keepNext/>
              <w:snapToGrid w:val="0"/>
              <w:jc w:val="left"/>
              <w:rPr>
                <w:sz w:val="22"/>
                <w:szCs w:val="28"/>
              </w:rPr>
            </w:pPr>
            <w:r>
              <w:rPr>
                <w:rFonts w:hint="eastAsia"/>
                <w:sz w:val="22"/>
                <w:szCs w:val="28"/>
              </w:rPr>
              <w:t>在引入符号和公式之前，先让学生看到这些符号在图形中代表什么（如</w:t>
            </w:r>
            <w:r>
              <w:rPr>
                <w:rFonts w:hint="eastAsia"/>
                <w:sz w:val="22"/>
                <w:szCs w:val="28"/>
              </w:rPr>
              <w:t> a </w:t>
            </w:r>
            <w:r>
              <w:rPr>
                <w:rFonts w:hint="eastAsia"/>
                <w:sz w:val="22"/>
                <w:szCs w:val="28"/>
              </w:rPr>
              <w:t>是半长轴、</w:t>
            </w:r>
            <w:r>
              <w:rPr>
                <w:rFonts w:hint="eastAsia"/>
                <w:sz w:val="22"/>
                <w:szCs w:val="28"/>
              </w:rPr>
              <w:t>c </w:t>
            </w:r>
            <w:r>
              <w:rPr>
                <w:rFonts w:hint="eastAsia"/>
                <w:sz w:val="22"/>
                <w:szCs w:val="28"/>
              </w:rPr>
              <w:t>是半焦距），再进入方程推导和计算。</w:t>
            </w:r>
          </w:p>
        </w:tc>
        <w:tc>
          <w:tcPr>
            <w:tcW w:w="2525"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454B6082" w14:textId="77777777" w:rsidR="00AB4E97" w:rsidRDefault="00000000">
            <w:pPr>
              <w:keepNext/>
              <w:snapToGrid w:val="0"/>
              <w:jc w:val="left"/>
              <w:rPr>
                <w:sz w:val="22"/>
                <w:szCs w:val="28"/>
              </w:rPr>
            </w:pPr>
            <w:r>
              <w:rPr>
                <w:rFonts w:hint="eastAsia"/>
                <w:sz w:val="22"/>
                <w:szCs w:val="28"/>
              </w:rPr>
              <w:t>在推导椭圆方程前，先在椭圆图形上标出</w:t>
            </w:r>
            <w:r>
              <w:rPr>
                <w:rFonts w:hint="eastAsia"/>
                <w:sz w:val="22"/>
                <w:szCs w:val="28"/>
              </w:rPr>
              <w:t> a</w:t>
            </w:r>
            <w:r>
              <w:rPr>
                <w:rFonts w:hint="eastAsia"/>
                <w:sz w:val="22"/>
                <w:szCs w:val="28"/>
              </w:rPr>
              <w:t>（长半轴）、</w:t>
            </w:r>
            <w:r>
              <w:rPr>
                <w:rFonts w:hint="eastAsia"/>
                <w:sz w:val="22"/>
                <w:szCs w:val="28"/>
              </w:rPr>
              <w:t>b</w:t>
            </w:r>
            <w:r>
              <w:rPr>
                <w:rFonts w:hint="eastAsia"/>
                <w:sz w:val="22"/>
                <w:szCs w:val="28"/>
              </w:rPr>
              <w:t>（短半轴）、</w:t>
            </w:r>
            <w:r>
              <w:rPr>
                <w:rFonts w:hint="eastAsia"/>
                <w:sz w:val="22"/>
                <w:szCs w:val="28"/>
              </w:rPr>
              <w:t>c</w:t>
            </w:r>
            <w:r>
              <w:rPr>
                <w:rFonts w:hint="eastAsia"/>
                <w:sz w:val="22"/>
                <w:szCs w:val="28"/>
              </w:rPr>
              <w:t>（半焦距），并指出</w:t>
            </w:r>
            <w:r>
              <w:rPr>
                <w:rFonts w:hint="eastAsia"/>
                <w:sz w:val="22"/>
                <w:szCs w:val="28"/>
              </w:rPr>
              <w:t> a2=b2+c2 </w:t>
            </w:r>
            <w:r>
              <w:rPr>
                <w:rFonts w:hint="eastAsia"/>
                <w:sz w:val="22"/>
                <w:szCs w:val="28"/>
              </w:rPr>
              <w:t>在图形中对应的直角三角形。</w:t>
            </w:r>
          </w:p>
        </w:tc>
        <w:tc>
          <w:tcPr>
            <w:tcW w:w="2278" w:type="dxa"/>
            <w:tcBorders>
              <w:top w:val="single" w:sz="4" w:space="0" w:color="auto"/>
              <w:left w:val="single" w:sz="4" w:space="0" w:color="auto"/>
              <w:bottom w:val="single" w:sz="4" w:space="0" w:color="auto"/>
              <w:right w:val="single" w:sz="4" w:space="0" w:color="auto"/>
            </w:tcBorders>
            <w:tcMar>
              <w:top w:w="100" w:type="dxa"/>
              <w:left w:w="160" w:type="dxa"/>
              <w:bottom w:w="100" w:type="dxa"/>
              <w:right w:w="0" w:type="dxa"/>
            </w:tcMar>
            <w:vAlign w:val="center"/>
          </w:tcPr>
          <w:p w14:paraId="3FF4117F" w14:textId="77777777" w:rsidR="00AB4E97" w:rsidRDefault="00000000">
            <w:pPr>
              <w:keepNext/>
              <w:snapToGrid w:val="0"/>
              <w:jc w:val="left"/>
              <w:rPr>
                <w:sz w:val="22"/>
                <w:szCs w:val="28"/>
              </w:rPr>
            </w:pPr>
            <w:r>
              <w:rPr>
                <w:rFonts w:hint="eastAsia"/>
                <w:sz w:val="22"/>
                <w:szCs w:val="28"/>
              </w:rPr>
              <w:t>直接写出标准方程</w:t>
            </w:r>
            <w:r>
              <w:rPr>
                <w:rFonts w:hint="eastAsia"/>
                <w:sz w:val="22"/>
                <w:szCs w:val="28"/>
              </w:rPr>
              <w:t> x2a2+y2b2=1</w:t>
            </w:r>
            <w:r>
              <w:rPr>
                <w:rFonts w:hint="eastAsia"/>
                <w:sz w:val="22"/>
                <w:szCs w:val="28"/>
              </w:rPr>
              <w:t>，然后说“</w:t>
            </w:r>
            <w:r>
              <w:rPr>
                <w:rFonts w:hint="eastAsia"/>
                <w:sz w:val="22"/>
                <w:szCs w:val="28"/>
              </w:rPr>
              <w:t>a </w:t>
            </w:r>
            <w:r>
              <w:rPr>
                <w:rFonts w:hint="eastAsia"/>
                <w:sz w:val="22"/>
                <w:szCs w:val="28"/>
              </w:rPr>
              <w:t>是半长轴，</w:t>
            </w:r>
            <w:r>
              <w:rPr>
                <w:rFonts w:hint="eastAsia"/>
                <w:sz w:val="22"/>
                <w:szCs w:val="28"/>
              </w:rPr>
              <w:t>b</w:t>
            </w:r>
            <w:r>
              <w:rPr>
                <w:rFonts w:hint="eastAsia"/>
                <w:sz w:val="22"/>
                <w:szCs w:val="28"/>
              </w:rPr>
              <w:t>是半短轴，</w:t>
            </w:r>
            <w:r>
              <w:rPr>
                <w:rFonts w:hint="eastAsia"/>
                <w:sz w:val="22"/>
                <w:szCs w:val="28"/>
              </w:rPr>
              <w:t>c2=a2</w:t>
            </w:r>
            <w:r>
              <w:rPr>
                <w:rFonts w:hint="eastAsia"/>
                <w:sz w:val="22"/>
                <w:szCs w:val="28"/>
              </w:rPr>
              <w:t>−</w:t>
            </w:r>
            <w:r>
              <w:rPr>
                <w:rFonts w:hint="eastAsia"/>
                <w:sz w:val="22"/>
                <w:szCs w:val="28"/>
              </w:rPr>
              <w:t>b2</w:t>
            </w:r>
            <w:r>
              <w:rPr>
                <w:rFonts w:hint="eastAsia"/>
                <w:sz w:val="22"/>
                <w:szCs w:val="28"/>
              </w:rPr>
              <w:t>”，学生只记公式，不知几何对应。</w:t>
            </w:r>
          </w:p>
        </w:tc>
      </w:tr>
      <w:tr w:rsidR="00AB4E97" w14:paraId="4CA3510F" w14:textId="77777777">
        <w:trPr>
          <w:jc w:val="center"/>
        </w:trPr>
        <w:tc>
          <w:tcPr>
            <w:tcW w:w="1555" w:type="dxa"/>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vAlign w:val="center"/>
          </w:tcPr>
          <w:p w14:paraId="4A351A31" w14:textId="77777777" w:rsidR="00AB4E97" w:rsidRDefault="00000000">
            <w:pPr>
              <w:keepNext/>
              <w:snapToGrid w:val="0"/>
              <w:jc w:val="left"/>
              <w:rPr>
                <w:sz w:val="22"/>
                <w:szCs w:val="28"/>
              </w:rPr>
            </w:pPr>
            <w:r>
              <w:rPr>
                <w:rFonts w:hint="eastAsia"/>
                <w:sz w:val="22"/>
                <w:szCs w:val="28"/>
              </w:rPr>
              <w:t xml:space="preserve">5. </w:t>
            </w:r>
            <w:r>
              <w:rPr>
                <w:rFonts w:hint="eastAsia"/>
                <w:sz w:val="22"/>
                <w:szCs w:val="28"/>
              </w:rPr>
              <w:t>有横向对比加深理解（椭圆</w:t>
            </w:r>
            <w:r>
              <w:rPr>
                <w:rFonts w:hint="eastAsia"/>
                <w:sz w:val="22"/>
                <w:szCs w:val="28"/>
              </w:rPr>
              <w:t xml:space="preserve"> vs </w:t>
            </w:r>
            <w:r>
              <w:rPr>
                <w:rFonts w:hint="eastAsia"/>
                <w:sz w:val="22"/>
                <w:szCs w:val="28"/>
              </w:rPr>
              <w:t>圆）、数学史</w:t>
            </w:r>
            <w:r>
              <w:rPr>
                <w:rFonts w:hint="eastAsia"/>
                <w:sz w:val="22"/>
                <w:szCs w:val="28"/>
              </w:rPr>
              <w:t>/</w:t>
            </w:r>
            <w:r>
              <w:rPr>
                <w:rFonts w:hint="eastAsia"/>
                <w:sz w:val="22"/>
                <w:szCs w:val="28"/>
              </w:rPr>
              <w:t>背景介绍</w:t>
            </w:r>
          </w:p>
        </w:tc>
        <w:tc>
          <w:tcPr>
            <w:tcW w:w="2113"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58E7F913" w14:textId="77777777" w:rsidR="00AB4E97" w:rsidRDefault="00000000">
            <w:pPr>
              <w:keepNext/>
              <w:snapToGrid w:val="0"/>
              <w:jc w:val="left"/>
              <w:rPr>
                <w:sz w:val="22"/>
                <w:szCs w:val="28"/>
              </w:rPr>
            </w:pPr>
            <w:r>
              <w:rPr>
                <w:rFonts w:hint="eastAsia"/>
                <w:sz w:val="22"/>
                <w:szCs w:val="28"/>
              </w:rPr>
              <w:t>通过与相近概念（如圆）的对比，凸显新概念的独特之处；适当介绍数学史或概念产生背景，让学生理解“为什么学这个”。</w:t>
            </w:r>
          </w:p>
        </w:tc>
        <w:tc>
          <w:tcPr>
            <w:tcW w:w="2525"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36E092BE" w14:textId="77777777" w:rsidR="00AB4E97" w:rsidRDefault="00000000">
            <w:pPr>
              <w:keepNext/>
              <w:snapToGrid w:val="0"/>
              <w:jc w:val="left"/>
              <w:rPr>
                <w:sz w:val="22"/>
                <w:szCs w:val="28"/>
              </w:rPr>
            </w:pPr>
            <w:r>
              <w:rPr>
                <w:rFonts w:hint="eastAsia"/>
                <w:sz w:val="22"/>
                <w:szCs w:val="28"/>
              </w:rPr>
              <w:t>对比圆与椭圆：圆到定点距离为常数，椭圆到两定点距离之和为常数；圆是</w:t>
            </w:r>
            <w:r>
              <w:rPr>
                <w:rFonts w:hint="eastAsia"/>
                <w:sz w:val="22"/>
                <w:szCs w:val="28"/>
              </w:rPr>
              <w:t> c=0 </w:t>
            </w:r>
            <w:r>
              <w:rPr>
                <w:rFonts w:hint="eastAsia"/>
                <w:sz w:val="22"/>
                <w:szCs w:val="28"/>
              </w:rPr>
              <w:t>时的特例。简短介绍阿波罗尼奥斯切圆锥得椭圆、开普勒行星轨道。</w:t>
            </w:r>
          </w:p>
        </w:tc>
        <w:tc>
          <w:tcPr>
            <w:tcW w:w="2278" w:type="dxa"/>
            <w:tcBorders>
              <w:top w:val="single" w:sz="4" w:space="0" w:color="auto"/>
              <w:left w:val="single" w:sz="4" w:space="0" w:color="auto"/>
              <w:bottom w:val="single" w:sz="4" w:space="0" w:color="auto"/>
              <w:right w:val="single" w:sz="4" w:space="0" w:color="auto"/>
            </w:tcBorders>
            <w:tcMar>
              <w:top w:w="100" w:type="dxa"/>
              <w:left w:w="160" w:type="dxa"/>
              <w:bottom w:w="100" w:type="dxa"/>
              <w:right w:w="0" w:type="dxa"/>
            </w:tcMar>
            <w:vAlign w:val="center"/>
          </w:tcPr>
          <w:p w14:paraId="75A45B81" w14:textId="77777777" w:rsidR="00AB4E97" w:rsidRDefault="00000000">
            <w:pPr>
              <w:keepNext/>
              <w:snapToGrid w:val="0"/>
              <w:jc w:val="left"/>
              <w:rPr>
                <w:sz w:val="22"/>
                <w:szCs w:val="28"/>
              </w:rPr>
            </w:pPr>
            <w:r>
              <w:rPr>
                <w:rFonts w:hint="eastAsia"/>
                <w:sz w:val="22"/>
                <w:szCs w:val="28"/>
              </w:rPr>
              <w:t>只讲椭圆，从不与圆比较；学生误以为椭圆是“压扁的圆”，用圆的性质套椭圆。对数学史只字不提，学生觉得概念凭空而来。</w:t>
            </w:r>
          </w:p>
        </w:tc>
      </w:tr>
      <w:tr w:rsidR="00AB4E97" w14:paraId="3524C517" w14:textId="77777777">
        <w:trPr>
          <w:jc w:val="center"/>
        </w:trPr>
        <w:tc>
          <w:tcPr>
            <w:tcW w:w="1555" w:type="dxa"/>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vAlign w:val="center"/>
          </w:tcPr>
          <w:p w14:paraId="0FF9FCC1" w14:textId="77777777" w:rsidR="00AB4E97" w:rsidRDefault="00000000">
            <w:pPr>
              <w:keepNext/>
              <w:snapToGrid w:val="0"/>
              <w:jc w:val="left"/>
              <w:rPr>
                <w:sz w:val="22"/>
                <w:szCs w:val="28"/>
              </w:rPr>
            </w:pPr>
            <w:r>
              <w:rPr>
                <w:rFonts w:hint="eastAsia"/>
                <w:sz w:val="22"/>
                <w:szCs w:val="28"/>
              </w:rPr>
              <w:t xml:space="preserve">6. </w:t>
            </w:r>
            <w:r>
              <w:rPr>
                <w:rFonts w:hint="eastAsia"/>
                <w:sz w:val="22"/>
                <w:szCs w:val="28"/>
              </w:rPr>
              <w:t>课堂过程通过高质量追问推进（不是“对不对”）</w:t>
            </w:r>
          </w:p>
        </w:tc>
        <w:tc>
          <w:tcPr>
            <w:tcW w:w="2113"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7D54817C" w14:textId="77777777" w:rsidR="00AB4E97" w:rsidRDefault="00000000">
            <w:pPr>
              <w:keepNext/>
              <w:snapToGrid w:val="0"/>
              <w:jc w:val="left"/>
              <w:rPr>
                <w:sz w:val="22"/>
                <w:szCs w:val="28"/>
              </w:rPr>
            </w:pPr>
            <w:r>
              <w:rPr>
                <w:rFonts w:hint="eastAsia"/>
                <w:sz w:val="22"/>
                <w:szCs w:val="28"/>
              </w:rPr>
              <w:t>教师的问题能激发学生思考、暴露认知冲突，追问“为什么”“你怎么想</w:t>
            </w:r>
            <w:r>
              <w:rPr>
                <w:rFonts w:hint="eastAsia"/>
                <w:sz w:val="22"/>
                <w:szCs w:val="28"/>
              </w:rPr>
              <w:lastRenderedPageBreak/>
              <w:t>的”“如果……会怎样”，而不是停留在“对不对”“是不是”等低水平提问。</w:t>
            </w:r>
          </w:p>
        </w:tc>
        <w:tc>
          <w:tcPr>
            <w:tcW w:w="2525"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14EAA883" w14:textId="77777777" w:rsidR="00AB4E97" w:rsidRDefault="00000000">
            <w:pPr>
              <w:keepNext/>
              <w:snapToGrid w:val="0"/>
              <w:jc w:val="left"/>
              <w:rPr>
                <w:sz w:val="22"/>
                <w:szCs w:val="28"/>
              </w:rPr>
            </w:pPr>
            <w:r>
              <w:rPr>
                <w:rFonts w:hint="eastAsia"/>
                <w:sz w:val="22"/>
                <w:szCs w:val="28"/>
              </w:rPr>
              <w:lastRenderedPageBreak/>
              <w:t>追问：“绳长固定为</w:t>
            </w:r>
            <w:r>
              <w:rPr>
                <w:rFonts w:hint="eastAsia"/>
                <w:sz w:val="22"/>
                <w:szCs w:val="28"/>
              </w:rPr>
              <w:t>10</w:t>
            </w:r>
            <w:r>
              <w:rPr>
                <w:rFonts w:hint="eastAsia"/>
                <w:sz w:val="22"/>
                <w:szCs w:val="28"/>
              </w:rPr>
              <w:t>，两钉子距离为</w:t>
            </w:r>
            <w:r>
              <w:rPr>
                <w:rFonts w:hint="eastAsia"/>
                <w:sz w:val="22"/>
                <w:szCs w:val="28"/>
              </w:rPr>
              <w:t>6</w:t>
            </w:r>
            <w:r>
              <w:rPr>
                <w:rFonts w:hint="eastAsia"/>
                <w:sz w:val="22"/>
                <w:szCs w:val="28"/>
              </w:rPr>
              <w:t>，你能求出</w:t>
            </w:r>
            <w:r>
              <w:rPr>
                <w:rFonts w:hint="eastAsia"/>
                <w:sz w:val="22"/>
                <w:szCs w:val="28"/>
              </w:rPr>
              <w:t> a </w:t>
            </w:r>
            <w:r>
              <w:rPr>
                <w:rFonts w:hint="eastAsia"/>
                <w:sz w:val="22"/>
                <w:szCs w:val="28"/>
              </w:rPr>
              <w:t>和</w:t>
            </w:r>
            <w:r>
              <w:rPr>
                <w:rFonts w:hint="eastAsia"/>
                <w:sz w:val="22"/>
                <w:szCs w:val="28"/>
              </w:rPr>
              <w:t> c</w:t>
            </w:r>
            <w:r>
              <w:rPr>
                <w:rFonts w:hint="eastAsia"/>
                <w:sz w:val="22"/>
                <w:szCs w:val="28"/>
              </w:rPr>
              <w:t>吗？为什么</w:t>
            </w:r>
            <w:r>
              <w:rPr>
                <w:rFonts w:hint="eastAsia"/>
                <w:sz w:val="22"/>
                <w:szCs w:val="28"/>
              </w:rPr>
              <w:t> a=5 </w:t>
            </w:r>
            <w:r>
              <w:rPr>
                <w:rFonts w:hint="eastAsia"/>
                <w:sz w:val="22"/>
                <w:szCs w:val="28"/>
              </w:rPr>
              <w:t>而不是</w:t>
            </w:r>
            <w:r>
              <w:rPr>
                <w:rFonts w:hint="eastAsia"/>
                <w:sz w:val="22"/>
                <w:szCs w:val="28"/>
              </w:rPr>
              <w:t>10</w:t>
            </w:r>
            <w:r>
              <w:rPr>
                <w:rFonts w:hint="eastAsia"/>
                <w:sz w:val="22"/>
                <w:szCs w:val="28"/>
              </w:rPr>
              <w:t>？”再</w:t>
            </w:r>
            <w:r>
              <w:rPr>
                <w:rFonts w:hint="eastAsia"/>
                <w:sz w:val="22"/>
                <w:szCs w:val="28"/>
              </w:rPr>
              <w:lastRenderedPageBreak/>
              <w:t>追问：“如果题目改为距离之和为</w:t>
            </w:r>
            <w:r>
              <w:rPr>
                <w:rFonts w:hint="eastAsia"/>
                <w:sz w:val="22"/>
                <w:szCs w:val="28"/>
              </w:rPr>
              <w:t>6</w:t>
            </w:r>
            <w:r>
              <w:rPr>
                <w:rFonts w:hint="eastAsia"/>
                <w:sz w:val="22"/>
                <w:szCs w:val="28"/>
              </w:rPr>
              <w:t>，两钉子距离为</w:t>
            </w:r>
            <w:r>
              <w:rPr>
                <w:rFonts w:hint="eastAsia"/>
                <w:sz w:val="22"/>
                <w:szCs w:val="28"/>
              </w:rPr>
              <w:t>10</w:t>
            </w:r>
            <w:r>
              <w:rPr>
                <w:rFonts w:hint="eastAsia"/>
                <w:sz w:val="22"/>
                <w:szCs w:val="28"/>
              </w:rPr>
              <w:t>，有没有椭圆？”</w:t>
            </w:r>
          </w:p>
        </w:tc>
        <w:tc>
          <w:tcPr>
            <w:tcW w:w="2278" w:type="dxa"/>
            <w:tcBorders>
              <w:top w:val="single" w:sz="4" w:space="0" w:color="auto"/>
              <w:left w:val="single" w:sz="4" w:space="0" w:color="auto"/>
              <w:bottom w:val="single" w:sz="4" w:space="0" w:color="auto"/>
              <w:right w:val="single" w:sz="4" w:space="0" w:color="auto"/>
            </w:tcBorders>
            <w:tcMar>
              <w:top w:w="100" w:type="dxa"/>
              <w:left w:w="160" w:type="dxa"/>
              <w:bottom w:w="100" w:type="dxa"/>
              <w:right w:w="0" w:type="dxa"/>
            </w:tcMar>
            <w:vAlign w:val="center"/>
          </w:tcPr>
          <w:p w14:paraId="4EF8429C" w14:textId="77777777" w:rsidR="00AB4E97" w:rsidRDefault="00000000">
            <w:pPr>
              <w:keepNext/>
              <w:snapToGrid w:val="0"/>
              <w:jc w:val="left"/>
              <w:rPr>
                <w:sz w:val="22"/>
                <w:szCs w:val="28"/>
              </w:rPr>
            </w:pPr>
            <w:r>
              <w:rPr>
                <w:rFonts w:hint="eastAsia"/>
                <w:sz w:val="22"/>
                <w:szCs w:val="28"/>
              </w:rPr>
              <w:lastRenderedPageBreak/>
              <w:t>提问：“椭圆的定义是什么？对不对？”学生答“对”即过；或“这里</w:t>
            </w:r>
            <w:r>
              <w:rPr>
                <w:rFonts w:hint="eastAsia"/>
                <w:sz w:val="22"/>
                <w:szCs w:val="28"/>
              </w:rPr>
              <w:t> a </w:t>
            </w:r>
            <w:r>
              <w:rPr>
                <w:rFonts w:hint="eastAsia"/>
                <w:sz w:val="22"/>
                <w:szCs w:val="28"/>
              </w:rPr>
              <w:t>是大于</w:t>
            </w:r>
            <w:r>
              <w:rPr>
                <w:rFonts w:hint="eastAsia"/>
                <w:sz w:val="22"/>
                <w:szCs w:val="28"/>
              </w:rPr>
              <w:t> c </w:t>
            </w:r>
            <w:r>
              <w:rPr>
                <w:rFonts w:hint="eastAsia"/>
                <w:sz w:val="22"/>
                <w:szCs w:val="28"/>
              </w:rPr>
              <w:t>的，明</w:t>
            </w:r>
            <w:r>
              <w:rPr>
                <w:rFonts w:hint="eastAsia"/>
                <w:sz w:val="22"/>
                <w:szCs w:val="28"/>
              </w:rPr>
              <w:lastRenderedPageBreak/>
              <w:t>白了吗？”学生点头，但并未真正理解。</w:t>
            </w:r>
          </w:p>
        </w:tc>
      </w:tr>
      <w:tr w:rsidR="00AB4E97" w14:paraId="229776BB" w14:textId="77777777">
        <w:trPr>
          <w:jc w:val="center"/>
        </w:trPr>
        <w:tc>
          <w:tcPr>
            <w:tcW w:w="1555" w:type="dxa"/>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vAlign w:val="center"/>
          </w:tcPr>
          <w:p w14:paraId="633FF0D3" w14:textId="77777777" w:rsidR="00AB4E97" w:rsidRDefault="00000000">
            <w:pPr>
              <w:keepNext/>
              <w:snapToGrid w:val="0"/>
              <w:jc w:val="left"/>
              <w:rPr>
                <w:sz w:val="22"/>
                <w:szCs w:val="28"/>
              </w:rPr>
            </w:pPr>
            <w:r>
              <w:rPr>
                <w:rFonts w:hint="eastAsia"/>
                <w:sz w:val="22"/>
                <w:szCs w:val="28"/>
              </w:rPr>
              <w:lastRenderedPageBreak/>
              <w:t xml:space="preserve">7. </w:t>
            </w:r>
            <w:r>
              <w:rPr>
                <w:rFonts w:hint="eastAsia"/>
                <w:sz w:val="22"/>
                <w:szCs w:val="28"/>
              </w:rPr>
              <w:t>教师能预判并主动辨析典型易错点</w:t>
            </w:r>
          </w:p>
        </w:tc>
        <w:tc>
          <w:tcPr>
            <w:tcW w:w="2113"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748FA32F" w14:textId="77777777" w:rsidR="00AB4E97" w:rsidRDefault="00000000">
            <w:pPr>
              <w:keepNext/>
              <w:snapToGrid w:val="0"/>
              <w:jc w:val="left"/>
              <w:rPr>
                <w:sz w:val="22"/>
                <w:szCs w:val="28"/>
              </w:rPr>
            </w:pPr>
            <w:r>
              <w:rPr>
                <w:rFonts w:hint="eastAsia"/>
                <w:sz w:val="22"/>
                <w:szCs w:val="28"/>
              </w:rPr>
              <w:t>教师能提前知道学生在概念上最容易犯哪些错误（如混淆</w:t>
            </w:r>
            <w:r>
              <w:rPr>
                <w:rFonts w:hint="eastAsia"/>
                <w:sz w:val="22"/>
                <w:szCs w:val="28"/>
              </w:rPr>
              <w:t> </w:t>
            </w:r>
            <w:proofErr w:type="spellStart"/>
            <w:r>
              <w:rPr>
                <w:rFonts w:hint="eastAsia"/>
                <w:sz w:val="22"/>
                <w:szCs w:val="28"/>
              </w:rPr>
              <w:t>a,b,c</w:t>
            </w:r>
            <w:proofErr w:type="spellEnd"/>
            <w:r>
              <w:rPr>
                <w:rFonts w:hint="eastAsia"/>
                <w:sz w:val="22"/>
                <w:szCs w:val="28"/>
              </w:rPr>
              <w:t>大小、焦点位置判断错误等），并在课堂上主动呈现这些错误，引导学生辨析。</w:t>
            </w:r>
          </w:p>
        </w:tc>
        <w:tc>
          <w:tcPr>
            <w:tcW w:w="2525"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505BE502" w14:textId="77777777" w:rsidR="00AB4E97" w:rsidRDefault="00000000">
            <w:pPr>
              <w:keepNext/>
              <w:snapToGrid w:val="0"/>
              <w:jc w:val="left"/>
              <w:rPr>
                <w:sz w:val="22"/>
                <w:szCs w:val="28"/>
              </w:rPr>
            </w:pPr>
            <w:r>
              <w:rPr>
                <w:rFonts w:hint="eastAsia"/>
                <w:sz w:val="22"/>
                <w:szCs w:val="28"/>
              </w:rPr>
              <w:t>出示一个错误说法：“小明说，椭圆</w:t>
            </w:r>
            <w:r>
              <w:rPr>
                <w:rFonts w:hint="eastAsia"/>
                <w:sz w:val="22"/>
                <w:szCs w:val="28"/>
              </w:rPr>
              <w:t> </w:t>
            </w:r>
            <w:r>
              <w:rPr>
                <w:rFonts w:hint="eastAsia"/>
                <w:sz w:val="22"/>
                <w:szCs w:val="28"/>
              </w:rPr>
              <w:t>的焦点是</w:t>
            </w:r>
            <w:r>
              <w:rPr>
                <w:rFonts w:hint="eastAsia"/>
                <w:sz w:val="22"/>
                <w:szCs w:val="28"/>
              </w:rPr>
              <w:t> (0,</w:t>
            </w:r>
            <w:r>
              <w:rPr>
                <w:rFonts w:hint="eastAsia"/>
                <w:sz w:val="22"/>
                <w:szCs w:val="28"/>
              </w:rPr>
              <w:t>±</w:t>
            </w:r>
            <w:r>
              <w:rPr>
                <w:rFonts w:hint="eastAsia"/>
                <w:sz w:val="22"/>
                <w:szCs w:val="28"/>
              </w:rPr>
              <w:t>1)</w:t>
            </w:r>
            <w:r>
              <w:rPr>
                <w:rFonts w:hint="eastAsia"/>
                <w:sz w:val="22"/>
                <w:szCs w:val="28"/>
              </w:rPr>
              <w:t>，你们同意吗？”学生辨析后明确焦点在</w:t>
            </w:r>
            <w:r>
              <w:rPr>
                <w:rFonts w:hint="eastAsia"/>
                <w:sz w:val="22"/>
                <w:szCs w:val="28"/>
              </w:rPr>
              <w:t> x </w:t>
            </w:r>
            <w:r>
              <w:rPr>
                <w:rFonts w:hint="eastAsia"/>
                <w:sz w:val="22"/>
                <w:szCs w:val="28"/>
              </w:rPr>
              <w:t>轴。”</w:t>
            </w:r>
          </w:p>
        </w:tc>
        <w:tc>
          <w:tcPr>
            <w:tcW w:w="2278" w:type="dxa"/>
            <w:tcBorders>
              <w:top w:val="single" w:sz="4" w:space="0" w:color="auto"/>
              <w:left w:val="single" w:sz="4" w:space="0" w:color="auto"/>
              <w:bottom w:val="single" w:sz="4" w:space="0" w:color="auto"/>
              <w:right w:val="single" w:sz="4" w:space="0" w:color="auto"/>
            </w:tcBorders>
            <w:tcMar>
              <w:top w:w="100" w:type="dxa"/>
              <w:left w:w="160" w:type="dxa"/>
              <w:bottom w:w="100" w:type="dxa"/>
              <w:right w:w="0" w:type="dxa"/>
            </w:tcMar>
            <w:vAlign w:val="center"/>
          </w:tcPr>
          <w:p w14:paraId="6DAB2402" w14:textId="77777777" w:rsidR="00AB4E97" w:rsidRDefault="00000000">
            <w:pPr>
              <w:keepNext/>
              <w:snapToGrid w:val="0"/>
              <w:jc w:val="left"/>
              <w:rPr>
                <w:sz w:val="22"/>
                <w:szCs w:val="28"/>
              </w:rPr>
            </w:pPr>
            <w:r>
              <w:rPr>
                <w:rFonts w:hint="eastAsia"/>
                <w:sz w:val="22"/>
                <w:szCs w:val="28"/>
              </w:rPr>
              <w:t>从不主动展示错误，等学生作业做错了再订正；或者学生出错后只说“这里错了，应该是……”，不分析错误根源。</w:t>
            </w:r>
          </w:p>
        </w:tc>
      </w:tr>
      <w:tr w:rsidR="00AB4E97" w14:paraId="734CD1E4" w14:textId="77777777">
        <w:trPr>
          <w:jc w:val="center"/>
        </w:trPr>
        <w:tc>
          <w:tcPr>
            <w:tcW w:w="1555" w:type="dxa"/>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vAlign w:val="center"/>
          </w:tcPr>
          <w:p w14:paraId="65175E8A" w14:textId="77777777" w:rsidR="00AB4E97" w:rsidRDefault="00000000">
            <w:pPr>
              <w:keepNext/>
              <w:snapToGrid w:val="0"/>
              <w:jc w:val="left"/>
              <w:rPr>
                <w:sz w:val="22"/>
                <w:szCs w:val="28"/>
              </w:rPr>
            </w:pPr>
            <w:r>
              <w:rPr>
                <w:rFonts w:hint="eastAsia"/>
                <w:sz w:val="22"/>
                <w:szCs w:val="28"/>
              </w:rPr>
              <w:t xml:space="preserve">8. </w:t>
            </w:r>
            <w:r>
              <w:rPr>
                <w:rFonts w:hint="eastAsia"/>
                <w:sz w:val="22"/>
                <w:szCs w:val="28"/>
              </w:rPr>
              <w:t>学生能用自己的话复述定义及关键条件</w:t>
            </w:r>
          </w:p>
        </w:tc>
        <w:tc>
          <w:tcPr>
            <w:tcW w:w="2113"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11EEC8B5" w14:textId="77777777" w:rsidR="00AB4E97" w:rsidRDefault="00000000">
            <w:pPr>
              <w:keepNext/>
              <w:snapToGrid w:val="0"/>
              <w:jc w:val="left"/>
              <w:rPr>
                <w:sz w:val="22"/>
                <w:szCs w:val="28"/>
              </w:rPr>
            </w:pPr>
            <w:r>
              <w:rPr>
                <w:rFonts w:hint="eastAsia"/>
                <w:sz w:val="22"/>
                <w:szCs w:val="28"/>
              </w:rPr>
              <w:t>课堂中要有机会让学生用自己的语言表达概念的核心内容（不是机械背诵），以此检验是否真正理解。</w:t>
            </w:r>
          </w:p>
        </w:tc>
        <w:tc>
          <w:tcPr>
            <w:tcW w:w="2525"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4FB6773F" w14:textId="77777777" w:rsidR="00AB4E97" w:rsidRDefault="00000000">
            <w:pPr>
              <w:keepNext/>
              <w:snapToGrid w:val="0"/>
              <w:jc w:val="left"/>
              <w:rPr>
                <w:sz w:val="22"/>
                <w:szCs w:val="28"/>
              </w:rPr>
            </w:pPr>
            <w:r>
              <w:rPr>
                <w:rFonts w:hint="eastAsia"/>
                <w:sz w:val="22"/>
                <w:szCs w:val="28"/>
              </w:rPr>
              <w:t>教师请一位学生：“不用看书，用你自己的话说</w:t>
            </w:r>
            <w:proofErr w:type="gramStart"/>
            <w:r>
              <w:rPr>
                <w:rFonts w:hint="eastAsia"/>
                <w:sz w:val="22"/>
                <w:szCs w:val="28"/>
              </w:rPr>
              <w:t>说</w:t>
            </w:r>
            <w:proofErr w:type="gramEnd"/>
            <w:r>
              <w:rPr>
                <w:rFonts w:hint="eastAsia"/>
                <w:sz w:val="22"/>
                <w:szCs w:val="28"/>
              </w:rPr>
              <w:t>什么是椭圆？需要注意什么？”学生回答：“到两个固定点的距离加起来是固定的数，而且这个数要比两个固定点之间的距离大。”</w:t>
            </w:r>
          </w:p>
        </w:tc>
        <w:tc>
          <w:tcPr>
            <w:tcW w:w="2278" w:type="dxa"/>
            <w:tcBorders>
              <w:top w:val="single" w:sz="4" w:space="0" w:color="auto"/>
              <w:left w:val="single" w:sz="4" w:space="0" w:color="auto"/>
              <w:bottom w:val="single" w:sz="4" w:space="0" w:color="auto"/>
              <w:right w:val="single" w:sz="4" w:space="0" w:color="auto"/>
            </w:tcBorders>
            <w:tcMar>
              <w:top w:w="100" w:type="dxa"/>
              <w:left w:w="160" w:type="dxa"/>
              <w:bottom w:w="100" w:type="dxa"/>
              <w:right w:w="0" w:type="dxa"/>
            </w:tcMar>
            <w:vAlign w:val="center"/>
          </w:tcPr>
          <w:p w14:paraId="1E0F27D3" w14:textId="77777777" w:rsidR="00AB4E97" w:rsidRDefault="00000000">
            <w:pPr>
              <w:keepNext/>
              <w:snapToGrid w:val="0"/>
              <w:jc w:val="left"/>
              <w:rPr>
                <w:sz w:val="22"/>
                <w:szCs w:val="28"/>
              </w:rPr>
            </w:pPr>
            <w:r>
              <w:rPr>
                <w:rFonts w:hint="eastAsia"/>
                <w:sz w:val="22"/>
                <w:szCs w:val="28"/>
              </w:rPr>
              <w:t>教师问“椭圆的定义是什么？”，学生流利背诵课本原话，但换一个问法“椭圆上一点到两焦点的距离之和是</w:t>
            </w:r>
            <w:r>
              <w:rPr>
                <w:rFonts w:hint="eastAsia"/>
                <w:sz w:val="22"/>
                <w:szCs w:val="28"/>
              </w:rPr>
              <w:t>10</w:t>
            </w:r>
            <w:r>
              <w:rPr>
                <w:rFonts w:hint="eastAsia"/>
                <w:sz w:val="22"/>
                <w:szCs w:val="28"/>
              </w:rPr>
              <w:t>，两焦点距离可能是</w:t>
            </w:r>
            <w:r>
              <w:rPr>
                <w:rFonts w:hint="eastAsia"/>
                <w:sz w:val="22"/>
                <w:szCs w:val="28"/>
              </w:rPr>
              <w:t>12</w:t>
            </w:r>
            <w:r>
              <w:rPr>
                <w:rFonts w:hint="eastAsia"/>
                <w:sz w:val="22"/>
                <w:szCs w:val="28"/>
              </w:rPr>
              <w:t>吗？”学生答不出来。</w:t>
            </w:r>
          </w:p>
        </w:tc>
      </w:tr>
      <w:tr w:rsidR="00AB4E97" w14:paraId="419F325A" w14:textId="77777777">
        <w:trPr>
          <w:jc w:val="center"/>
        </w:trPr>
        <w:tc>
          <w:tcPr>
            <w:tcW w:w="1555" w:type="dxa"/>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vAlign w:val="center"/>
          </w:tcPr>
          <w:p w14:paraId="5CCA7E89" w14:textId="77777777" w:rsidR="00AB4E97" w:rsidRDefault="00000000">
            <w:pPr>
              <w:keepNext/>
              <w:snapToGrid w:val="0"/>
              <w:jc w:val="left"/>
              <w:rPr>
                <w:sz w:val="22"/>
                <w:szCs w:val="28"/>
              </w:rPr>
            </w:pPr>
            <w:r>
              <w:rPr>
                <w:rFonts w:hint="eastAsia"/>
                <w:sz w:val="22"/>
                <w:szCs w:val="28"/>
              </w:rPr>
              <w:t xml:space="preserve">9. </w:t>
            </w:r>
            <w:r>
              <w:rPr>
                <w:rFonts w:hint="eastAsia"/>
                <w:sz w:val="22"/>
                <w:szCs w:val="28"/>
              </w:rPr>
              <w:t>课堂内有</w:t>
            </w:r>
            <w:r>
              <w:rPr>
                <w:rFonts w:hint="eastAsia"/>
                <w:sz w:val="22"/>
                <w:szCs w:val="28"/>
              </w:rPr>
              <w:t>3-5</w:t>
            </w:r>
            <w:r>
              <w:rPr>
                <w:rFonts w:hint="eastAsia"/>
                <w:sz w:val="22"/>
                <w:szCs w:val="28"/>
              </w:rPr>
              <w:t>分钟的即时检测或辨析练习</w:t>
            </w:r>
          </w:p>
        </w:tc>
        <w:tc>
          <w:tcPr>
            <w:tcW w:w="2113"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4DB4BF8B" w14:textId="77777777" w:rsidR="00AB4E97" w:rsidRDefault="00000000">
            <w:pPr>
              <w:keepNext/>
              <w:snapToGrid w:val="0"/>
              <w:jc w:val="left"/>
              <w:rPr>
                <w:sz w:val="22"/>
                <w:szCs w:val="28"/>
              </w:rPr>
            </w:pPr>
            <w:r>
              <w:rPr>
                <w:rFonts w:hint="eastAsia"/>
                <w:sz w:val="22"/>
                <w:szCs w:val="28"/>
              </w:rPr>
              <w:t>在概念课结束前，设计一个简短的小练习（填空、判断、选择</w:t>
            </w:r>
            <w:proofErr w:type="gramStart"/>
            <w:r>
              <w:rPr>
                <w:rFonts w:hint="eastAsia"/>
                <w:sz w:val="22"/>
                <w:szCs w:val="28"/>
              </w:rPr>
              <w:t>或一道变</w:t>
            </w:r>
            <w:proofErr w:type="gramEnd"/>
            <w:r>
              <w:rPr>
                <w:rFonts w:hint="eastAsia"/>
                <w:sz w:val="22"/>
                <w:szCs w:val="28"/>
              </w:rPr>
              <w:t>式题），快速检测学生是否掌握了概念的核心，而不是留到课后才发现问题。</w:t>
            </w:r>
          </w:p>
        </w:tc>
        <w:tc>
          <w:tcPr>
            <w:tcW w:w="2525"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vAlign w:val="center"/>
          </w:tcPr>
          <w:p w14:paraId="7D0F33B3" w14:textId="77777777" w:rsidR="00AB4E97" w:rsidRDefault="00000000">
            <w:pPr>
              <w:keepNext/>
              <w:snapToGrid w:val="0"/>
              <w:jc w:val="left"/>
              <w:rPr>
                <w:sz w:val="22"/>
                <w:szCs w:val="28"/>
              </w:rPr>
            </w:pPr>
            <w:r>
              <w:rPr>
                <w:rFonts w:hint="eastAsia"/>
                <w:sz w:val="22"/>
                <w:szCs w:val="28"/>
              </w:rPr>
              <w:t>讲完椭圆定义和方程后，用</w:t>
            </w:r>
            <w:r>
              <w:rPr>
                <w:rFonts w:hint="eastAsia"/>
                <w:sz w:val="22"/>
                <w:szCs w:val="28"/>
              </w:rPr>
              <w:t>3</w:t>
            </w:r>
            <w:r>
              <w:rPr>
                <w:rFonts w:hint="eastAsia"/>
                <w:sz w:val="22"/>
                <w:szCs w:val="28"/>
              </w:rPr>
              <w:t>分钟做一道辨析题：“判断下列说法是否正确：①</w:t>
            </w:r>
            <w:r>
              <w:rPr>
                <w:rFonts w:hint="eastAsia"/>
                <w:sz w:val="22"/>
                <w:szCs w:val="28"/>
              </w:rPr>
              <w:t xml:space="preserve"> </w:t>
            </w:r>
            <w:r>
              <w:rPr>
                <w:rFonts w:hint="eastAsia"/>
                <w:sz w:val="22"/>
                <w:szCs w:val="28"/>
              </w:rPr>
              <w:t>椭圆上一点到两焦点的距离之和等于焦距；②</w:t>
            </w:r>
            <w:r>
              <w:rPr>
                <w:rFonts w:hint="eastAsia"/>
                <w:sz w:val="22"/>
                <w:szCs w:val="28"/>
              </w:rPr>
              <w:t xml:space="preserve"> </w:t>
            </w:r>
            <w:r>
              <w:rPr>
                <w:rFonts w:hint="eastAsia"/>
                <w:sz w:val="22"/>
                <w:szCs w:val="28"/>
              </w:rPr>
              <w:t>方程</w:t>
            </w:r>
            <w:r>
              <w:rPr>
                <w:rFonts w:hint="eastAsia"/>
                <w:sz w:val="22"/>
                <w:szCs w:val="28"/>
              </w:rPr>
              <w:t> x2k+y24=1</w:t>
            </w:r>
            <w:r>
              <w:rPr>
                <w:rFonts w:hint="eastAsia"/>
                <w:sz w:val="22"/>
                <w:szCs w:val="28"/>
              </w:rPr>
              <w:t>表示焦点在</w:t>
            </w:r>
            <w:r>
              <w:rPr>
                <w:rFonts w:hint="eastAsia"/>
                <w:sz w:val="22"/>
                <w:szCs w:val="28"/>
              </w:rPr>
              <w:t> </w:t>
            </w:r>
            <w:proofErr w:type="spellStart"/>
            <w:r>
              <w:rPr>
                <w:rFonts w:hint="eastAsia"/>
                <w:sz w:val="22"/>
                <w:szCs w:val="28"/>
              </w:rPr>
              <w:t>yy</w:t>
            </w:r>
            <w:proofErr w:type="spellEnd"/>
            <w:r>
              <w:rPr>
                <w:rFonts w:hint="eastAsia"/>
                <w:sz w:val="22"/>
                <w:szCs w:val="28"/>
              </w:rPr>
              <w:t> </w:t>
            </w:r>
            <w:r>
              <w:rPr>
                <w:rFonts w:hint="eastAsia"/>
                <w:sz w:val="22"/>
                <w:szCs w:val="28"/>
              </w:rPr>
              <w:t>轴上的椭圆，则</w:t>
            </w:r>
            <w:r>
              <w:rPr>
                <w:rFonts w:hint="eastAsia"/>
                <w:sz w:val="22"/>
                <w:szCs w:val="28"/>
              </w:rPr>
              <w:t> k&gt;4</w:t>
            </w:r>
            <w:r>
              <w:rPr>
                <w:rFonts w:hint="eastAsia"/>
                <w:sz w:val="22"/>
                <w:szCs w:val="28"/>
              </w:rPr>
              <w:t>。”学生当堂反馈，教师即时纠正。</w:t>
            </w:r>
          </w:p>
        </w:tc>
        <w:tc>
          <w:tcPr>
            <w:tcW w:w="2278" w:type="dxa"/>
            <w:tcBorders>
              <w:top w:val="single" w:sz="4" w:space="0" w:color="auto"/>
              <w:left w:val="single" w:sz="4" w:space="0" w:color="auto"/>
              <w:bottom w:val="single" w:sz="4" w:space="0" w:color="auto"/>
              <w:right w:val="single" w:sz="4" w:space="0" w:color="auto"/>
            </w:tcBorders>
            <w:tcMar>
              <w:top w:w="100" w:type="dxa"/>
              <w:left w:w="160" w:type="dxa"/>
              <w:bottom w:w="100" w:type="dxa"/>
              <w:right w:w="0" w:type="dxa"/>
            </w:tcMar>
            <w:vAlign w:val="center"/>
          </w:tcPr>
          <w:p w14:paraId="107884A1" w14:textId="77777777" w:rsidR="00AB4E97" w:rsidRDefault="00000000">
            <w:pPr>
              <w:keepNext/>
              <w:snapToGrid w:val="0"/>
              <w:jc w:val="left"/>
              <w:rPr>
                <w:sz w:val="22"/>
                <w:szCs w:val="28"/>
              </w:rPr>
            </w:pPr>
            <w:r>
              <w:rPr>
                <w:rFonts w:hint="eastAsia"/>
                <w:sz w:val="22"/>
                <w:szCs w:val="28"/>
              </w:rPr>
              <w:t>讲完概念直接下课，没有检测；或布置大量课后作业，但课堂内没有任何形成性评价，学生错误到批改作业时才被发现。</w:t>
            </w:r>
          </w:p>
        </w:tc>
      </w:tr>
    </w:tbl>
    <w:p w14:paraId="4D77DDEA" w14:textId="77777777" w:rsidR="00AB4E97" w:rsidRDefault="00AB4E97">
      <w:pPr>
        <w:rPr>
          <w:sz w:val="22"/>
          <w:szCs w:val="28"/>
        </w:rPr>
      </w:pPr>
    </w:p>
    <w:p w14:paraId="21D22892" w14:textId="23D28366" w:rsidR="00AB4E97" w:rsidRDefault="00601568">
      <w:pPr>
        <w:rPr>
          <w:b/>
          <w:bCs/>
          <w:sz w:val="28"/>
          <w:szCs w:val="36"/>
        </w:rPr>
      </w:pPr>
      <w:r>
        <w:rPr>
          <w:rFonts w:hint="eastAsia"/>
          <w:b/>
          <w:bCs/>
          <w:sz w:val="28"/>
          <w:szCs w:val="36"/>
        </w:rPr>
        <w:t>（</w:t>
      </w:r>
      <w:r>
        <w:rPr>
          <w:rFonts w:hint="eastAsia"/>
          <w:b/>
          <w:bCs/>
          <w:sz w:val="28"/>
          <w:szCs w:val="36"/>
        </w:rPr>
        <w:t>5</w:t>
      </w:r>
      <w:r>
        <w:rPr>
          <w:rFonts w:hint="eastAsia"/>
          <w:b/>
          <w:bCs/>
          <w:sz w:val="28"/>
          <w:szCs w:val="36"/>
        </w:rPr>
        <w:t>）测试主题</w:t>
      </w:r>
    </w:p>
    <w:p w14:paraId="3761CDEC" w14:textId="77777777" w:rsidR="00601568" w:rsidRPr="00601568" w:rsidRDefault="00601568" w:rsidP="00601568">
      <w:pPr>
        <w:numPr>
          <w:ilvl w:val="0"/>
          <w:numId w:val="6"/>
        </w:numPr>
        <w:rPr>
          <w:b/>
          <w:bCs/>
          <w:sz w:val="28"/>
          <w:szCs w:val="36"/>
        </w:rPr>
      </w:pPr>
      <w:r w:rsidRPr="00601568">
        <w:rPr>
          <w:b/>
          <w:bCs/>
          <w:sz w:val="28"/>
          <w:szCs w:val="36"/>
        </w:rPr>
        <w:t>如何讲透双曲线的概念</w:t>
      </w:r>
    </w:p>
    <w:p w14:paraId="3E25A629" w14:textId="77777777" w:rsidR="00601568" w:rsidRPr="00601568" w:rsidRDefault="00601568" w:rsidP="00601568">
      <w:pPr>
        <w:numPr>
          <w:ilvl w:val="0"/>
          <w:numId w:val="6"/>
        </w:numPr>
        <w:rPr>
          <w:b/>
          <w:bCs/>
          <w:sz w:val="28"/>
          <w:szCs w:val="36"/>
        </w:rPr>
      </w:pPr>
      <w:r w:rsidRPr="00601568">
        <w:rPr>
          <w:b/>
          <w:bCs/>
          <w:sz w:val="28"/>
          <w:szCs w:val="36"/>
        </w:rPr>
        <w:t>如何讲透抛物线的概念</w:t>
      </w:r>
    </w:p>
    <w:p w14:paraId="45643B0D" w14:textId="77777777" w:rsidR="00601568" w:rsidRPr="00601568" w:rsidRDefault="00601568" w:rsidP="00601568">
      <w:pPr>
        <w:numPr>
          <w:ilvl w:val="0"/>
          <w:numId w:val="6"/>
        </w:numPr>
        <w:rPr>
          <w:b/>
          <w:bCs/>
          <w:sz w:val="28"/>
          <w:szCs w:val="36"/>
        </w:rPr>
      </w:pPr>
      <w:r w:rsidRPr="00601568">
        <w:rPr>
          <w:b/>
          <w:bCs/>
          <w:sz w:val="28"/>
          <w:szCs w:val="36"/>
        </w:rPr>
        <w:t>如何讲透圆的概念（从轨迹角度）</w:t>
      </w:r>
    </w:p>
    <w:p w14:paraId="313A387E" w14:textId="77777777" w:rsidR="00601568" w:rsidRPr="00601568" w:rsidRDefault="00601568" w:rsidP="00601568">
      <w:pPr>
        <w:numPr>
          <w:ilvl w:val="0"/>
          <w:numId w:val="6"/>
        </w:numPr>
        <w:rPr>
          <w:b/>
          <w:bCs/>
          <w:sz w:val="28"/>
          <w:szCs w:val="36"/>
        </w:rPr>
      </w:pPr>
      <w:r w:rsidRPr="00601568">
        <w:rPr>
          <w:b/>
          <w:bCs/>
          <w:sz w:val="28"/>
          <w:szCs w:val="36"/>
        </w:rPr>
        <w:t>如何讲透函数的奇偶性概念</w:t>
      </w:r>
    </w:p>
    <w:p w14:paraId="2195FA4A" w14:textId="77777777" w:rsidR="00601568" w:rsidRPr="00601568" w:rsidRDefault="00601568" w:rsidP="00601568">
      <w:pPr>
        <w:numPr>
          <w:ilvl w:val="0"/>
          <w:numId w:val="6"/>
        </w:numPr>
        <w:rPr>
          <w:b/>
          <w:bCs/>
          <w:sz w:val="28"/>
          <w:szCs w:val="36"/>
        </w:rPr>
      </w:pPr>
      <w:r w:rsidRPr="00601568">
        <w:rPr>
          <w:b/>
          <w:bCs/>
          <w:sz w:val="28"/>
          <w:szCs w:val="36"/>
        </w:rPr>
        <w:lastRenderedPageBreak/>
        <w:t>如何讲透等差数列的概念</w:t>
      </w:r>
    </w:p>
    <w:p w14:paraId="11AFAB6C" w14:textId="77777777" w:rsidR="00601568" w:rsidRPr="00601568" w:rsidRDefault="00601568" w:rsidP="00601568">
      <w:pPr>
        <w:numPr>
          <w:ilvl w:val="0"/>
          <w:numId w:val="6"/>
        </w:numPr>
        <w:rPr>
          <w:b/>
          <w:bCs/>
          <w:sz w:val="28"/>
          <w:szCs w:val="36"/>
        </w:rPr>
      </w:pPr>
      <w:r w:rsidRPr="00601568">
        <w:rPr>
          <w:b/>
          <w:bCs/>
          <w:sz w:val="28"/>
          <w:szCs w:val="36"/>
        </w:rPr>
        <w:t>如何讲透平面向量的概念</w:t>
      </w:r>
    </w:p>
    <w:p w14:paraId="1B500D1A" w14:textId="77777777" w:rsidR="00601568" w:rsidRPr="00601568" w:rsidRDefault="00601568" w:rsidP="00601568">
      <w:pPr>
        <w:numPr>
          <w:ilvl w:val="0"/>
          <w:numId w:val="6"/>
        </w:numPr>
        <w:rPr>
          <w:b/>
          <w:bCs/>
          <w:sz w:val="28"/>
          <w:szCs w:val="36"/>
        </w:rPr>
      </w:pPr>
      <w:r w:rsidRPr="00601568">
        <w:rPr>
          <w:b/>
          <w:bCs/>
          <w:sz w:val="28"/>
          <w:szCs w:val="36"/>
        </w:rPr>
        <w:t>如何讲透导数的概念（瞬时变化率）</w:t>
      </w:r>
    </w:p>
    <w:p w14:paraId="69136121" w14:textId="77777777" w:rsidR="00601568" w:rsidRPr="00601568" w:rsidRDefault="00601568" w:rsidP="00601568">
      <w:pPr>
        <w:numPr>
          <w:ilvl w:val="0"/>
          <w:numId w:val="6"/>
        </w:numPr>
        <w:rPr>
          <w:b/>
          <w:bCs/>
          <w:sz w:val="28"/>
          <w:szCs w:val="36"/>
        </w:rPr>
      </w:pPr>
      <w:r w:rsidRPr="00601568">
        <w:rPr>
          <w:b/>
          <w:bCs/>
          <w:sz w:val="28"/>
          <w:szCs w:val="36"/>
        </w:rPr>
        <w:t>如何讲透复数的概念</w:t>
      </w:r>
    </w:p>
    <w:p w14:paraId="27822228" w14:textId="77777777" w:rsidR="00601568" w:rsidRPr="00601568" w:rsidRDefault="00601568" w:rsidP="00601568">
      <w:pPr>
        <w:numPr>
          <w:ilvl w:val="0"/>
          <w:numId w:val="6"/>
        </w:numPr>
        <w:rPr>
          <w:b/>
          <w:bCs/>
          <w:sz w:val="28"/>
          <w:szCs w:val="36"/>
        </w:rPr>
      </w:pPr>
      <w:r w:rsidRPr="00601568">
        <w:rPr>
          <w:b/>
          <w:bCs/>
          <w:sz w:val="28"/>
          <w:szCs w:val="36"/>
        </w:rPr>
        <w:t>如何讲透随机事件的概念</w:t>
      </w:r>
    </w:p>
    <w:p w14:paraId="662BFDA0" w14:textId="77777777" w:rsidR="00601568" w:rsidRPr="00601568" w:rsidRDefault="00601568">
      <w:pPr>
        <w:rPr>
          <w:rFonts w:hint="eastAsia"/>
          <w:b/>
          <w:bCs/>
          <w:sz w:val="28"/>
          <w:szCs w:val="36"/>
        </w:rPr>
      </w:pPr>
    </w:p>
    <w:p w14:paraId="03965F40" w14:textId="77777777" w:rsidR="00AB4E97" w:rsidRDefault="00AB4E97">
      <w:pPr>
        <w:rPr>
          <w:b/>
          <w:bCs/>
          <w:sz w:val="28"/>
          <w:szCs w:val="36"/>
        </w:rPr>
      </w:pPr>
    </w:p>
    <w:p w14:paraId="4D0AC836" w14:textId="77777777" w:rsidR="00AB4E97" w:rsidRDefault="00AB4E97">
      <w:pPr>
        <w:rPr>
          <w:b/>
          <w:bCs/>
          <w:sz w:val="28"/>
          <w:szCs w:val="36"/>
        </w:rPr>
      </w:pPr>
    </w:p>
    <w:p w14:paraId="0A2AAC38" w14:textId="77777777" w:rsidR="00AB4E97" w:rsidRDefault="00AB4E97">
      <w:pPr>
        <w:rPr>
          <w:b/>
          <w:bCs/>
          <w:sz w:val="28"/>
          <w:szCs w:val="36"/>
        </w:rPr>
      </w:pPr>
    </w:p>
    <w:p w14:paraId="65B979F3" w14:textId="77777777" w:rsidR="00AB4E97" w:rsidRDefault="00AB4E97"/>
    <w:p w14:paraId="4F7F9B88" w14:textId="77777777" w:rsidR="00AB4E97" w:rsidRDefault="00AB4E97"/>
    <w:sectPr w:rsidR="00AB4E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EBCE5" w14:textId="77777777" w:rsidR="00380F9E" w:rsidRDefault="00380F9E" w:rsidP="00601568">
      <w:r>
        <w:separator/>
      </w:r>
    </w:p>
  </w:endnote>
  <w:endnote w:type="continuationSeparator" w:id="0">
    <w:p w14:paraId="1983B6C9" w14:textId="77777777" w:rsidR="00380F9E" w:rsidRDefault="00380F9E" w:rsidP="00601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28B88" w14:textId="77777777" w:rsidR="00380F9E" w:rsidRDefault="00380F9E" w:rsidP="00601568">
      <w:r>
        <w:separator/>
      </w:r>
    </w:p>
  </w:footnote>
  <w:footnote w:type="continuationSeparator" w:id="0">
    <w:p w14:paraId="276BFAE6" w14:textId="77777777" w:rsidR="00380F9E" w:rsidRDefault="00380F9E" w:rsidP="006015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EB694A"/>
    <w:multiLevelType w:val="singleLevel"/>
    <w:tmpl w:val="E1EB694A"/>
    <w:lvl w:ilvl="0">
      <w:start w:val="5"/>
      <w:numFmt w:val="decimal"/>
      <w:suff w:val="nothing"/>
      <w:lvlText w:val="%1、"/>
      <w:lvlJc w:val="left"/>
    </w:lvl>
  </w:abstractNum>
  <w:abstractNum w:abstractNumId="1" w15:restartNumberingAfterBreak="0">
    <w:nsid w:val="356CC2BE"/>
    <w:multiLevelType w:val="singleLevel"/>
    <w:tmpl w:val="356CC2BE"/>
    <w:lvl w:ilvl="0">
      <w:start w:val="1"/>
      <w:numFmt w:val="decimal"/>
      <w:lvlText w:val="(%1)"/>
      <w:lvlJc w:val="left"/>
      <w:pPr>
        <w:ind w:left="425" w:hanging="425"/>
      </w:pPr>
      <w:rPr>
        <w:rFonts w:hint="default"/>
      </w:rPr>
    </w:lvl>
  </w:abstractNum>
  <w:abstractNum w:abstractNumId="2" w15:restartNumberingAfterBreak="0">
    <w:nsid w:val="4BF4F0A5"/>
    <w:multiLevelType w:val="singleLevel"/>
    <w:tmpl w:val="4BF4F0A5"/>
    <w:lvl w:ilvl="0">
      <w:start w:val="1"/>
      <w:numFmt w:val="bullet"/>
      <w:lvlText w:val=""/>
      <w:lvlJc w:val="left"/>
      <w:pPr>
        <w:ind w:left="420" w:hanging="420"/>
      </w:pPr>
      <w:rPr>
        <w:rFonts w:ascii="Wingdings" w:hAnsi="Wingdings" w:hint="default"/>
      </w:rPr>
    </w:lvl>
  </w:abstractNum>
  <w:abstractNum w:abstractNumId="3" w15:restartNumberingAfterBreak="0">
    <w:nsid w:val="4F9B4F54"/>
    <w:multiLevelType w:val="singleLevel"/>
    <w:tmpl w:val="4F9B4F54"/>
    <w:lvl w:ilvl="0">
      <w:start w:val="1"/>
      <w:numFmt w:val="bullet"/>
      <w:lvlText w:val=""/>
      <w:lvlJc w:val="left"/>
      <w:pPr>
        <w:ind w:left="420" w:hanging="420"/>
      </w:pPr>
      <w:rPr>
        <w:rFonts w:ascii="Wingdings" w:hAnsi="Wingdings" w:hint="default"/>
      </w:rPr>
    </w:lvl>
  </w:abstractNum>
  <w:abstractNum w:abstractNumId="4" w15:restartNumberingAfterBreak="0">
    <w:nsid w:val="72669268"/>
    <w:multiLevelType w:val="singleLevel"/>
    <w:tmpl w:val="72669268"/>
    <w:lvl w:ilvl="0">
      <w:start w:val="1"/>
      <w:numFmt w:val="bullet"/>
      <w:lvlText w:val=""/>
      <w:lvlJc w:val="left"/>
      <w:pPr>
        <w:ind w:left="420" w:hanging="420"/>
      </w:pPr>
      <w:rPr>
        <w:rFonts w:ascii="Wingdings" w:hAnsi="Wingdings" w:hint="default"/>
      </w:rPr>
    </w:lvl>
  </w:abstractNum>
  <w:abstractNum w:abstractNumId="5" w15:restartNumberingAfterBreak="0">
    <w:nsid w:val="72FF68B4"/>
    <w:multiLevelType w:val="multilevel"/>
    <w:tmpl w:val="2A44F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6625524">
    <w:abstractNumId w:val="1"/>
  </w:num>
  <w:num w:numId="2" w16cid:durableId="516623085">
    <w:abstractNumId w:val="4"/>
  </w:num>
  <w:num w:numId="3" w16cid:durableId="89593445">
    <w:abstractNumId w:val="2"/>
  </w:num>
  <w:num w:numId="4" w16cid:durableId="1221134805">
    <w:abstractNumId w:val="0"/>
  </w:num>
  <w:num w:numId="5" w16cid:durableId="402028747">
    <w:abstractNumId w:val="3"/>
  </w:num>
  <w:num w:numId="6" w16cid:durableId="165440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4E97"/>
    <w:rsid w:val="001241A9"/>
    <w:rsid w:val="00380F9E"/>
    <w:rsid w:val="00601568"/>
    <w:rsid w:val="00AB4E97"/>
    <w:rsid w:val="02ED3A1B"/>
    <w:rsid w:val="05CA3700"/>
    <w:rsid w:val="10613C9B"/>
    <w:rsid w:val="13306953"/>
    <w:rsid w:val="14FA4979"/>
    <w:rsid w:val="37A96F7F"/>
    <w:rsid w:val="55767965"/>
    <w:rsid w:val="562B5F45"/>
    <w:rsid w:val="58105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779608"/>
  <w15:docId w15:val="{275F2C52-1D13-494F-B952-899CD4AD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240" w:after="160"/>
      <w:jc w:val="left"/>
      <w:outlineLvl w:val="1"/>
    </w:pPr>
    <w:rPr>
      <w:rFonts w:ascii="宋体" w:eastAsia="宋体" w:hAnsi="宋体" w:cs="Times New Roman" w:hint="eastAsia"/>
      <w:b/>
      <w:bCs/>
      <w:color w:val="333333"/>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240" w:after="160"/>
      <w:jc w:val="left"/>
      <w:outlineLvl w:val="3"/>
    </w:pPr>
    <w:rPr>
      <w:rFonts w:ascii="宋体" w:eastAsia="宋体" w:hAnsi="宋体" w:cs="Times New Roman" w:hint="eastAsia"/>
      <w:b/>
      <w:bCs/>
      <w:color w:val="333333"/>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character" w:styleId="a4">
    <w:name w:val="Strong"/>
    <w:basedOn w:val="a0"/>
    <w:qFormat/>
    <w:rPr>
      <w:b/>
    </w:rPr>
  </w:style>
  <w:style w:type="character" w:styleId="HTML">
    <w:name w:val="HTML Code"/>
    <w:basedOn w:val="a0"/>
    <w:qFormat/>
    <w:rPr>
      <w:rFonts w:ascii="Courier New" w:hAnsi="Courier New"/>
      <w:sz w:val="20"/>
    </w:rPr>
  </w:style>
  <w:style w:type="paragraph" w:styleId="a5">
    <w:name w:val="header"/>
    <w:basedOn w:val="a"/>
    <w:link w:val="a6"/>
    <w:rsid w:val="00601568"/>
    <w:pPr>
      <w:tabs>
        <w:tab w:val="center" w:pos="4153"/>
        <w:tab w:val="right" w:pos="8306"/>
      </w:tabs>
      <w:snapToGrid w:val="0"/>
      <w:jc w:val="center"/>
    </w:pPr>
    <w:rPr>
      <w:sz w:val="18"/>
      <w:szCs w:val="18"/>
    </w:rPr>
  </w:style>
  <w:style w:type="character" w:customStyle="1" w:styleId="a6">
    <w:name w:val="页眉 字符"/>
    <w:basedOn w:val="a0"/>
    <w:link w:val="a5"/>
    <w:rsid w:val="00601568"/>
    <w:rPr>
      <w:rFonts w:asciiTheme="minorHAnsi" w:eastAsiaTheme="minorEastAsia" w:hAnsiTheme="minorHAnsi" w:cstheme="minorBidi"/>
      <w:kern w:val="2"/>
      <w:sz w:val="18"/>
      <w:szCs w:val="18"/>
    </w:rPr>
  </w:style>
  <w:style w:type="paragraph" w:styleId="a7">
    <w:name w:val="footer"/>
    <w:basedOn w:val="a"/>
    <w:link w:val="a8"/>
    <w:rsid w:val="00601568"/>
    <w:pPr>
      <w:tabs>
        <w:tab w:val="center" w:pos="4153"/>
        <w:tab w:val="right" w:pos="8306"/>
      </w:tabs>
      <w:snapToGrid w:val="0"/>
      <w:jc w:val="left"/>
    </w:pPr>
    <w:rPr>
      <w:sz w:val="18"/>
      <w:szCs w:val="18"/>
    </w:rPr>
  </w:style>
  <w:style w:type="character" w:customStyle="1" w:styleId="a8">
    <w:name w:val="页脚 字符"/>
    <w:basedOn w:val="a0"/>
    <w:link w:val="a7"/>
    <w:rsid w:val="00601568"/>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6</Pages>
  <Words>645</Words>
  <Characters>3682</Characters>
  <Application>Microsoft Office Word</Application>
  <DocSecurity>0</DocSecurity>
  <Lines>30</Lines>
  <Paragraphs>8</Paragraphs>
  <ScaleCrop>false</ScaleCrop>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宋梦琪</dc:creator>
  <cp:lastModifiedBy>uking S</cp:lastModifiedBy>
  <cp:revision>2</cp:revision>
  <dcterms:created xsi:type="dcterms:W3CDTF">2026-04-09T05:32:00Z</dcterms:created>
  <dcterms:modified xsi:type="dcterms:W3CDTF">2026-04-28T12:17:00Z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eyJoZGlkIjoiMmE5OTc2MzFmODFhNzRjMGU0MGJlMzlkOGFhNjRlZGIiLCJ1c2VySWQiOiIxMDMyNDU3NzQ2In0=</vt:lpwstr>
  </property>
  <property fmtid="{D5CDD505-2E9C-101B-9397-08002B2CF9AE}" pid="4" name="ICV">
    <vt:lpwstr>80CC102E1A284FADA8F5026AF7BC8206_12</vt:lpwstr>
  </property>
</Properties>
</file>