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FEAA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36"/>
          <w:szCs w:val="28"/>
        </w:rPr>
      </w:pPr>
      <w:r>
        <w:rPr>
          <w:rFonts w:ascii="宋体" w:eastAsia="宋体" w:hAnsi="宋体" w:cs="宋体" w:hint="eastAsia"/>
          <w:b/>
          <w:sz w:val="36"/>
          <w:szCs w:val="28"/>
        </w:rPr>
        <w:t>任务三：如何帮助学生</w:t>
      </w:r>
      <w:proofErr w:type="gramStart"/>
      <w:r>
        <w:rPr>
          <w:rFonts w:ascii="宋体" w:eastAsia="宋体" w:hAnsi="宋体" w:cs="宋体" w:hint="eastAsia"/>
          <w:b/>
          <w:sz w:val="36"/>
          <w:szCs w:val="28"/>
        </w:rPr>
        <w:t>理解线</w:t>
      </w:r>
      <w:proofErr w:type="gramEnd"/>
      <w:r>
        <w:rPr>
          <w:rFonts w:ascii="宋体" w:eastAsia="宋体" w:hAnsi="宋体" w:cs="宋体" w:hint="eastAsia"/>
          <w:b/>
          <w:sz w:val="36"/>
          <w:szCs w:val="28"/>
        </w:rPr>
        <w:t>面平行的判定定理的应用（逆向思维构建）</w:t>
      </w:r>
    </w:p>
    <w:p w14:paraId="7D77C3BD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(1) 触发情景（Context）</w:t>
      </w:r>
    </w:p>
    <w:p w14:paraId="75546887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    当</w:t>
      </w:r>
      <w:proofErr w:type="gramStart"/>
      <w:r>
        <w:rPr>
          <w:rFonts w:ascii="宋体" w:eastAsia="宋体" w:hAnsi="宋体" w:cs="宋体" w:hint="eastAsia"/>
          <w:sz w:val="28"/>
          <w:szCs w:val="24"/>
        </w:rPr>
        <w:t>一</w:t>
      </w:r>
      <w:proofErr w:type="gramEnd"/>
      <w:r>
        <w:rPr>
          <w:rFonts w:ascii="宋体" w:eastAsia="宋体" w:hAnsi="宋体" w:cs="宋体" w:hint="eastAsia"/>
          <w:sz w:val="28"/>
          <w:szCs w:val="24"/>
        </w:rPr>
        <w:t xml:space="preserve">名数学教师讲解“线面平行判定定理”时，他发现学生在应用定理“若平面外一条直线与平面内一条直线平行，则该直线与此平面平行”解决证明题时，往往陷入僵局。学生最大的困惑在于： </w:t>
      </w:r>
      <w:r>
        <w:rPr>
          <w:rFonts w:ascii="宋体" w:eastAsia="宋体" w:hAnsi="宋体" w:cs="宋体" w:hint="eastAsia"/>
          <w:b/>
          <w:sz w:val="28"/>
          <w:szCs w:val="24"/>
        </w:rPr>
        <w:t>“我知道要证平行，但我该在平面内画哪一条线作为‘桥梁’？怎么找到这条线？”</w:t>
      </w:r>
      <w:r>
        <w:rPr>
          <w:rFonts w:ascii="宋体" w:eastAsia="宋体" w:hAnsi="宋体" w:cs="宋体" w:hint="eastAsia"/>
          <w:sz w:val="28"/>
          <w:szCs w:val="24"/>
        </w:rPr>
        <w:t xml:space="preserve">  面对学生缺乏几何构造的直觉、不懂得如何添加辅助线（特别是寻找中位线、构造平行四边形）的现状，教师需要通过特定的思维训练，帮助学生建立“由果索因”的逆向思维模式，从而突破“找不到面内线”这一难点。</w:t>
      </w:r>
    </w:p>
    <w:p w14:paraId="38EE5B76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(2) 核心问题（Problem）</w:t>
      </w:r>
    </w:p>
    <w:p w14:paraId="79961909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>面对几何体，如何帮助大部分学生在平面内构造出那</w:t>
      </w:r>
      <w:proofErr w:type="gramStart"/>
      <w:r>
        <w:rPr>
          <w:rFonts w:ascii="宋体" w:eastAsia="宋体" w:hAnsi="宋体" w:cs="宋体" w:hint="eastAsia"/>
          <w:sz w:val="28"/>
          <w:szCs w:val="24"/>
        </w:rPr>
        <w:t>条关键</w:t>
      </w:r>
      <w:proofErr w:type="gramEnd"/>
      <w:r>
        <w:rPr>
          <w:rFonts w:ascii="宋体" w:eastAsia="宋体" w:hAnsi="宋体" w:cs="宋体" w:hint="eastAsia"/>
          <w:sz w:val="28"/>
          <w:szCs w:val="24"/>
        </w:rPr>
        <w:t>的平行线。</w:t>
      </w:r>
    </w:p>
    <w:p w14:paraId="670B9EA6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(3) Solution：从“执果索因”到“构造模型”</w:t>
      </w:r>
    </w:p>
    <w:p w14:paraId="2C32E3FE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1. 定理再确认：明确逻辑链条</w:t>
      </w:r>
    </w:p>
    <w:p w14:paraId="13DF0945" w14:textId="77777777" w:rsidR="00A43BAA" w:rsidRDefault="00000000">
      <w:pPr>
        <w:numPr>
          <w:ilvl w:val="0"/>
          <w:numId w:val="1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板书定理</w:t>
      </w:r>
      <w:r>
        <w:rPr>
          <w:rFonts w:ascii="宋体" w:eastAsia="宋体" w:hAnsi="宋体" w:cs="宋体" w:hint="eastAsia"/>
          <w:sz w:val="28"/>
          <w:szCs w:val="24"/>
        </w:rPr>
        <w:t xml:space="preserve">：一条直线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l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（线在面外）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α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⇐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存在直线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m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（线在面内），使得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l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  <m:r>
          <w:rPr>
            <w:rFonts w:ascii="Cambria Math" w:eastAsia="宋体" w:hAnsi="Cambria Math" w:cs="宋体" w:hint="eastAsia"/>
            <w:sz w:val="22"/>
            <w:szCs w:val="24"/>
          </w:rPr>
          <m:t>m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4A26A782" w14:textId="77777777" w:rsidR="00A43BAA" w:rsidRDefault="00000000">
      <w:pPr>
        <w:numPr>
          <w:ilvl w:val="0"/>
          <w:numId w:val="1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教师强调</w:t>
      </w:r>
      <w:r>
        <w:rPr>
          <w:rFonts w:ascii="宋体" w:eastAsia="宋体" w:hAnsi="宋体" w:cs="宋体" w:hint="eastAsia"/>
          <w:sz w:val="28"/>
          <w:szCs w:val="24"/>
        </w:rPr>
        <w:t>本质：</w:t>
      </w:r>
      <w:r>
        <w:rPr>
          <w:rFonts w:ascii="宋体" w:eastAsia="宋体" w:hAnsi="宋体" w:cs="宋体" w:hint="eastAsia"/>
          <w:b/>
          <w:sz w:val="28"/>
          <w:szCs w:val="24"/>
        </w:rPr>
        <w:t xml:space="preserve">“线面平行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→</m:t>
        </m:r>
      </m:oMath>
      <w:r>
        <w:rPr>
          <w:rFonts w:ascii="宋体" w:eastAsia="宋体" w:hAnsi="宋体" w:cs="宋体" w:hint="eastAsia"/>
          <w:b/>
          <w:sz w:val="28"/>
          <w:szCs w:val="24"/>
        </w:rPr>
        <w:t xml:space="preserve"> 线线平行”</w:t>
      </w:r>
      <w:r>
        <w:rPr>
          <w:rFonts w:ascii="宋体" w:eastAsia="宋体" w:hAnsi="宋体" w:cs="宋体" w:hint="eastAsia"/>
          <w:sz w:val="28"/>
          <w:szCs w:val="24"/>
        </w:rPr>
        <w:t xml:space="preserve"> 。我们的任务就是：为了</w:t>
      </w:r>
      <w:proofErr w:type="gramStart"/>
      <w:r>
        <w:rPr>
          <w:rFonts w:ascii="宋体" w:eastAsia="宋体" w:hAnsi="宋体" w:cs="宋体" w:hint="eastAsia"/>
          <w:sz w:val="28"/>
          <w:szCs w:val="24"/>
        </w:rPr>
        <w:t>证明线</w:t>
      </w:r>
      <w:proofErr w:type="gramEnd"/>
      <w:r>
        <w:rPr>
          <w:rFonts w:ascii="宋体" w:eastAsia="宋体" w:hAnsi="宋体" w:cs="宋体" w:hint="eastAsia"/>
          <w:sz w:val="28"/>
          <w:szCs w:val="24"/>
        </w:rPr>
        <w:t>面平行，必须去平面内找到（或者造出）一条</w:t>
      </w:r>
      <w:r>
        <w:rPr>
          <w:rFonts w:ascii="宋体" w:eastAsia="宋体" w:hAnsi="宋体" w:cs="宋体" w:hint="eastAsia"/>
          <w:sz w:val="28"/>
          <w:szCs w:val="24"/>
        </w:rPr>
        <w:lastRenderedPageBreak/>
        <w:t>线，让它和面外的线平行。</w:t>
      </w:r>
    </w:p>
    <w:p w14:paraId="4D2CE9CA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2. 第一阶段：逆向思维的建设</w:t>
      </w:r>
    </w:p>
    <w:p w14:paraId="4D4CF95A" w14:textId="77777777" w:rsidR="00A43BAA" w:rsidRDefault="00000000">
      <w:pPr>
        <w:numPr>
          <w:ilvl w:val="0"/>
          <w:numId w:val="2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教师设问</w:t>
      </w:r>
      <w:r>
        <w:rPr>
          <w:rFonts w:ascii="宋体" w:eastAsia="宋体" w:hAnsi="宋体" w:cs="宋体" w:hint="eastAsia"/>
          <w:sz w:val="28"/>
          <w:szCs w:val="24"/>
        </w:rPr>
        <w:t xml:space="preserve">：“同学们，现在题目要我们证明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CDE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。请大家看图，图里原本就有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和平面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CDE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吗？”“那图里原本就有那条连接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和平面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CDE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的‘中间线’吗？”</w:t>
      </w:r>
    </w:p>
    <w:p w14:paraId="608C4599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  “这就对了！</w:t>
      </w:r>
      <w:r>
        <w:rPr>
          <w:rFonts w:ascii="宋体" w:eastAsia="宋体" w:hAnsi="宋体" w:cs="宋体" w:hint="eastAsia"/>
          <w:b/>
          <w:sz w:val="28"/>
          <w:szCs w:val="24"/>
        </w:rPr>
        <w:t>定理里的那条‘中间线’是不存在的，是我们为了证明而‘变’出来的。</w:t>
      </w:r>
      <w:r>
        <w:rPr>
          <w:rFonts w:ascii="宋体" w:eastAsia="宋体" w:hAnsi="宋体" w:cs="宋体" w:hint="eastAsia"/>
          <w:sz w:val="28"/>
          <w:szCs w:val="24"/>
        </w:rPr>
        <w:t xml:space="preserve"> 既然没有，我们就得想：</w:t>
      </w:r>
      <w:r>
        <w:rPr>
          <w:rFonts w:ascii="宋体" w:eastAsia="宋体" w:hAnsi="宋体" w:cs="宋体" w:hint="eastAsia"/>
          <w:b/>
          <w:sz w:val="28"/>
          <w:szCs w:val="24"/>
        </w:rPr>
        <w:t>我要怎么造一条线，让它既在平面里，又和面外的线平行？</w:t>
      </w:r>
      <w:r>
        <w:rPr>
          <w:rFonts w:ascii="宋体" w:eastAsia="宋体" w:hAnsi="宋体" w:cs="宋体" w:hint="eastAsia"/>
          <w:sz w:val="28"/>
          <w:szCs w:val="24"/>
        </w:rPr>
        <w:t>”</w:t>
      </w:r>
    </w:p>
    <w:p w14:paraId="0F1D0E42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3. 第二阶段：寻找“造线”的方法</w:t>
      </w:r>
    </w:p>
    <w:p w14:paraId="2C92F701" w14:textId="77777777" w:rsidR="00A43BAA" w:rsidRDefault="00000000">
      <w:pPr>
        <w:numPr>
          <w:ilvl w:val="0"/>
          <w:numId w:val="3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思路</w:t>
      </w:r>
      <w:proofErr w:type="gramStart"/>
      <w:r>
        <w:rPr>
          <w:rFonts w:ascii="宋体" w:eastAsia="宋体" w:hAnsi="宋体" w:cs="宋体" w:hint="eastAsia"/>
          <w:b/>
          <w:sz w:val="28"/>
          <w:szCs w:val="24"/>
        </w:rPr>
        <w:t>一</w:t>
      </w:r>
      <w:proofErr w:type="gramEnd"/>
      <w:r>
        <w:rPr>
          <w:rFonts w:ascii="宋体" w:eastAsia="宋体" w:hAnsi="宋体" w:cs="宋体" w:hint="eastAsia"/>
          <w:b/>
          <w:sz w:val="28"/>
          <w:szCs w:val="24"/>
        </w:rPr>
        <w:t>：找中点（中位线模型）</w:t>
      </w:r>
    </w:p>
    <w:p w14:paraId="40D5404D" w14:textId="77777777" w:rsidR="00A43BAA" w:rsidRDefault="00000000">
      <w:pPr>
        <w:numPr>
          <w:ilvl w:val="1"/>
          <w:numId w:val="4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案例引入</w:t>
      </w:r>
      <w:r>
        <w:rPr>
          <w:rFonts w:ascii="宋体" w:eastAsia="宋体" w:hAnsi="宋体" w:cs="宋体" w:hint="eastAsia"/>
          <w:sz w:val="28"/>
          <w:szCs w:val="24"/>
        </w:rPr>
        <w:t xml:space="preserve">：给出一个三棱锥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P</m:t>
        </m:r>
        <m:r>
          <w:rPr>
            <w:rFonts w:ascii="Cambria Math" w:eastAsia="宋体" w:hAnsi="Cambria Math" w:cs="宋体" w:hint="eastAsia"/>
            <w:sz w:val="22"/>
            <w:szCs w:val="24"/>
          </w:rPr>
          <m:t>-</m:t>
        </m:r>
        <m:r>
          <w:rPr>
            <w:rFonts w:ascii="Cambria Math" w:eastAsia="宋体" w:hAnsi="Cambria Math" w:cs="宋体" w:hint="eastAsia"/>
            <w:sz w:val="22"/>
            <w:szCs w:val="24"/>
          </w:rPr>
          <m:t>ABC</m:t>
        </m:r>
      </m:oMath>
      <w:r>
        <w:rPr>
          <w:rFonts w:ascii="宋体" w:eastAsia="宋体" w:hAnsi="宋体" w:cs="宋体" w:hint="eastAsia"/>
          <w:sz w:val="28"/>
          <w:szCs w:val="24"/>
        </w:rPr>
        <w:t>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E,F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分别是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PB,PC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的中点，求证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43DBD34F" w14:textId="77777777" w:rsidR="00A43BAA" w:rsidRDefault="00000000">
      <w:pPr>
        <w:numPr>
          <w:ilvl w:val="1"/>
          <w:numId w:val="4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引导过程</w:t>
      </w:r>
      <w:r>
        <w:rPr>
          <w:rFonts w:ascii="宋体" w:eastAsia="宋体" w:hAnsi="宋体" w:cs="宋体" w:hint="eastAsia"/>
          <w:sz w:val="28"/>
          <w:szCs w:val="24"/>
        </w:rPr>
        <w:t>：</w:t>
      </w:r>
    </w:p>
    <w:p w14:paraId="1927A844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我们要证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（面外线）平行于平面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66904945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需要在平面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里找一条线，和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平行。</w:t>
      </w:r>
    </w:p>
    <w:p w14:paraId="702869AF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观察特征-大家看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E,F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是什么点？（中点）。</w:t>
      </w:r>
    </w:p>
    <w:p w14:paraId="74B844A6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逆向联想</w:t>
      </w:r>
      <w:r>
        <w:rPr>
          <w:rFonts w:ascii="宋体" w:eastAsia="宋体" w:hAnsi="宋体" w:cs="宋体" w:hint="eastAsia"/>
          <w:sz w:val="28"/>
          <w:szCs w:val="24"/>
        </w:rPr>
        <w:t>：“看到中点，我们能想到什么跟中点和平行有关的结论？”（三角形的中位线）。</w:t>
      </w:r>
    </w:p>
    <w:p w14:paraId="2CB4E231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构造动作</w:t>
      </w:r>
      <w:r>
        <w:rPr>
          <w:rFonts w:ascii="宋体" w:eastAsia="宋体" w:hAnsi="宋体" w:cs="宋体" w:hint="eastAsia"/>
          <w:sz w:val="28"/>
          <w:szCs w:val="24"/>
        </w:rPr>
        <w:t xml:space="preserve">：“中位线需要连接两个中点。现在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E,F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连起来了，但它们在面外。要构成中位线，我必须把底面的对应点连起</w:t>
      </w:r>
      <w:r>
        <w:rPr>
          <w:rFonts w:ascii="宋体" w:eastAsia="宋体" w:hAnsi="宋体" w:cs="宋体" w:hint="eastAsia"/>
          <w:sz w:val="28"/>
          <w:szCs w:val="24"/>
        </w:rPr>
        <w:lastRenderedPageBreak/>
        <w:t xml:space="preserve">来。”-连接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02B17FA6" w14:textId="77777777" w:rsidR="00A43BAA" w:rsidRDefault="00000000">
      <w:pPr>
        <w:numPr>
          <w:ilvl w:val="0"/>
          <w:numId w:val="5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结论</w:t>
      </w:r>
      <w:r>
        <w:rPr>
          <w:rFonts w:ascii="宋体" w:eastAsia="宋体" w:hAnsi="宋体" w:cs="宋体" w:hint="eastAsia"/>
          <w:sz w:val="28"/>
          <w:szCs w:val="24"/>
        </w:rPr>
        <w:t xml:space="preserve">：“看！连好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后，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就是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△</m:t>
        </m:r>
        <m:r>
          <w:rPr>
            <w:rFonts w:ascii="Cambria Math" w:eastAsia="宋体" w:hAnsi="Cambria Math" w:cs="宋体" w:hint="eastAsia"/>
            <w:sz w:val="22"/>
            <w:szCs w:val="24"/>
          </w:rPr>
          <m:t>PBC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的中位线。所以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在平面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不在。完美符合定理！”</w:t>
      </w:r>
    </w:p>
    <w:p w14:paraId="153BF172" w14:textId="77777777" w:rsidR="00A43BAA" w:rsidRDefault="00A43BAA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</w:p>
    <w:p w14:paraId="534475DE" w14:textId="77777777" w:rsidR="00A43BAA" w:rsidRDefault="00000000">
      <w:pPr>
        <w:numPr>
          <w:ilvl w:val="0"/>
          <w:numId w:val="3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思路二：找平行四边形（对边模型）</w:t>
      </w:r>
    </w:p>
    <w:p w14:paraId="7939F5FB" w14:textId="77777777" w:rsidR="00A43BAA" w:rsidRDefault="00000000">
      <w:pPr>
        <w:numPr>
          <w:ilvl w:val="1"/>
          <w:numId w:val="6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案例引入</w:t>
      </w:r>
      <w:r>
        <w:rPr>
          <w:rFonts w:ascii="宋体" w:eastAsia="宋体" w:hAnsi="宋体" w:cs="宋体" w:hint="eastAsia"/>
          <w:sz w:val="28"/>
          <w:szCs w:val="24"/>
        </w:rPr>
        <w:t xml:space="preserve">：在长方体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ABCD</m:t>
        </m:r>
        <m:r>
          <w:rPr>
            <w:rFonts w:ascii="Cambria Math" w:eastAsia="宋体" w:hAnsi="Cambria Math" w:cs="宋体" w:hint="eastAsia"/>
            <w:sz w:val="22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中，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D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的中点，求证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388F0DCC" w14:textId="77777777" w:rsidR="00A43BAA" w:rsidRDefault="00000000">
      <w:pPr>
        <w:numPr>
          <w:ilvl w:val="1"/>
          <w:numId w:val="6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引导过程</w:t>
      </w:r>
      <w:r>
        <w:rPr>
          <w:rFonts w:ascii="宋体" w:eastAsia="宋体" w:hAnsi="宋体" w:cs="宋体" w:hint="eastAsia"/>
          <w:sz w:val="28"/>
          <w:szCs w:val="24"/>
        </w:rPr>
        <w:t>：</w:t>
      </w:r>
    </w:p>
    <w:p w14:paraId="1344362C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看目标</w:t>
      </w:r>
      <w:r>
        <w:rPr>
          <w:rFonts w:ascii="宋体" w:eastAsia="宋体" w:hAnsi="宋体" w:cs="宋体" w:hint="eastAsia"/>
          <w:sz w:val="28"/>
          <w:szCs w:val="24"/>
        </w:rPr>
        <w:t xml:space="preserve">：要证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（面外线）平行于平面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202A59DB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想定理</w:t>
      </w:r>
      <w:r>
        <w:rPr>
          <w:rFonts w:ascii="宋体" w:eastAsia="宋体" w:hAnsi="宋体" w:cs="宋体" w:hint="eastAsia"/>
          <w:sz w:val="28"/>
          <w:szCs w:val="24"/>
        </w:rPr>
        <w:t xml:space="preserve">：需要在平面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里找一条线平行于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1293CDE8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观察特征</w:t>
      </w:r>
      <w:r>
        <w:rPr>
          <w:rFonts w:ascii="宋体" w:eastAsia="宋体" w:hAnsi="宋体" w:cs="宋体" w:hint="eastAsia"/>
          <w:sz w:val="28"/>
          <w:szCs w:val="24"/>
        </w:rPr>
        <w:t xml:space="preserve">：大家看平面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，它是由点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A,E,C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确定的。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是一条体对角线。</w:t>
      </w:r>
    </w:p>
    <w:p w14:paraId="0246FEE9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逆向联想</w:t>
      </w:r>
      <w:r>
        <w:rPr>
          <w:rFonts w:ascii="宋体" w:eastAsia="宋体" w:hAnsi="宋体" w:cs="宋体" w:hint="eastAsia"/>
          <w:sz w:val="28"/>
          <w:szCs w:val="24"/>
        </w:rPr>
        <w:t xml:space="preserve">：“平面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里目前没有现成的线能一眼看出和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平行。怎么办？</w:t>
      </w:r>
      <w:r>
        <w:rPr>
          <w:rFonts w:ascii="宋体" w:eastAsia="宋体" w:hAnsi="宋体" w:cs="宋体" w:hint="eastAsia"/>
          <w:b/>
          <w:sz w:val="28"/>
          <w:szCs w:val="24"/>
        </w:rPr>
        <w:t>既然没有，我们就造一个平行四边形出来。</w:t>
      </w:r>
      <w:r>
        <w:rPr>
          <w:rFonts w:ascii="宋体" w:eastAsia="宋体" w:hAnsi="宋体" w:cs="宋体" w:hint="eastAsia"/>
          <w:sz w:val="28"/>
          <w:szCs w:val="24"/>
        </w:rPr>
        <w:t>”</w:t>
      </w:r>
    </w:p>
    <w:p w14:paraId="68F46E67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构造动作</w:t>
      </w:r>
      <w:r>
        <w:rPr>
          <w:rFonts w:ascii="宋体" w:eastAsia="宋体" w:hAnsi="宋体" w:cs="宋体" w:hint="eastAsia"/>
          <w:sz w:val="28"/>
          <w:szCs w:val="24"/>
        </w:rPr>
        <w:t xml:space="preserve">：“平行四边形的对边是平行的。如果我能造一个平行四边形，让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是它的一条边，那它的对边不就和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平行了吗？而且这个对边必须落在平面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里。”</w:t>
      </w:r>
    </w:p>
    <w:p w14:paraId="6EFC8929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辅助线</w:t>
      </w:r>
      <w:r>
        <w:rPr>
          <w:rFonts w:ascii="宋体" w:eastAsia="宋体" w:hAnsi="宋体" w:cs="宋体" w:hint="eastAsia"/>
          <w:sz w:val="28"/>
          <w:szCs w:val="24"/>
        </w:rPr>
        <w:t xml:space="preserve">：连接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和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BD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交于点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，连接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EO</m:t>
        </m:r>
      </m:oMath>
      <w:r>
        <w:rPr>
          <w:rFonts w:ascii="宋体" w:eastAsia="宋体" w:hAnsi="宋体" w:cs="宋体" w:hint="eastAsia"/>
          <w:sz w:val="28"/>
          <w:szCs w:val="24"/>
        </w:rPr>
        <w:t>。</w:t>
      </w:r>
    </w:p>
    <w:p w14:paraId="7B375A4D" w14:textId="77777777" w:rsidR="00A43BAA" w:rsidRDefault="00000000">
      <w:pPr>
        <w:numPr>
          <w:ilvl w:val="0"/>
          <w:numId w:val="7"/>
        </w:numPr>
        <w:spacing w:before="160" w:line="360" w:lineRule="auto"/>
        <w:ind w:left="440" w:hanging="440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验证</w:t>
      </w:r>
      <w:r>
        <w:rPr>
          <w:rFonts w:ascii="宋体" w:eastAsia="宋体" w:hAnsi="宋体" w:cs="宋体" w:hint="eastAsia"/>
          <w:sz w:val="28"/>
          <w:szCs w:val="24"/>
        </w:rPr>
        <w:t>：“看，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EO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是不是在平面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AEC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里？（是）。现在看四边</w:t>
      </w:r>
      <w:r>
        <w:rPr>
          <w:rFonts w:ascii="宋体" w:eastAsia="宋体" w:hAnsi="宋体" w:cs="宋体" w:hint="eastAsia"/>
          <w:sz w:val="28"/>
          <w:szCs w:val="24"/>
        </w:rPr>
        <w:lastRenderedPageBreak/>
        <w:t xml:space="preserve">形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BD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2"/>
            <w:szCs w:val="24"/>
          </w:rPr>
          <m:t>O</m:t>
        </m:r>
      </m:oMath>
      <w:r>
        <w:rPr>
          <w:rFonts w:ascii="宋体" w:eastAsia="宋体" w:hAnsi="宋体" w:cs="宋体" w:hint="eastAsia"/>
          <w:sz w:val="28"/>
          <w:szCs w:val="24"/>
        </w:rPr>
        <w:t>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BD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中点，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D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中点。所以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△</m:t>
        </m:r>
        <m:r>
          <w:rPr>
            <w:rFonts w:ascii="Cambria Math" w:eastAsia="宋体" w:hAnsi="Cambria Math" w:cs="宋体" w:hint="eastAsia"/>
            <w:sz w:val="22"/>
            <w:szCs w:val="24"/>
          </w:rPr>
          <m:t>BD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的中位线，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且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OE=</m:t>
        </m:r>
        <m:f>
          <m:f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>。这样，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</m:t>
        </m:r>
        <m:sSub>
          <m:sSubPr>
            <m:ctrlPr>
              <w:rPr>
                <w:rFonts w:ascii="Cambria Math" w:eastAsia="宋体" w:hAnsi="Cambria Math" w:cs="宋体" w:hint="eastAsia"/>
                <w:sz w:val="22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2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8"/>
          <w:szCs w:val="24"/>
        </w:rPr>
        <w:t xml:space="preserve"> 就和面内的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平行了。”</w:t>
      </w:r>
    </w:p>
    <w:p w14:paraId="270FB0DE" w14:textId="77777777" w:rsidR="00A43BAA" w:rsidRDefault="00A43BAA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</w:p>
    <w:p w14:paraId="5D972149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4. 第三阶段：课堂即时辨析（防错）</w:t>
      </w:r>
    </w:p>
    <w:p w14:paraId="57B51A6C" w14:textId="77777777" w:rsidR="00A43BAA" w:rsidRDefault="00000000">
      <w:pPr>
        <w:numPr>
          <w:ilvl w:val="0"/>
          <w:numId w:val="8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易错点追问</w:t>
      </w:r>
      <w:r>
        <w:rPr>
          <w:rFonts w:ascii="宋体" w:eastAsia="宋体" w:hAnsi="宋体" w:cs="宋体" w:hint="eastAsia"/>
          <w:sz w:val="28"/>
          <w:szCs w:val="24"/>
        </w:rPr>
        <w:t>：</w:t>
      </w:r>
    </w:p>
    <w:p w14:paraId="21270DDC" w14:textId="77777777" w:rsidR="00A43BAA" w:rsidRDefault="00000000">
      <w:pPr>
        <w:numPr>
          <w:ilvl w:val="1"/>
          <w:numId w:val="9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“刚才我们连的那条线（如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或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</m:t>
        </m:r>
      </m:oMath>
      <w:r>
        <w:rPr>
          <w:rFonts w:ascii="宋体" w:eastAsia="宋体" w:hAnsi="宋体" w:cs="宋体" w:hint="eastAsia"/>
          <w:sz w:val="28"/>
          <w:szCs w:val="24"/>
        </w:rPr>
        <w:t>），是题目原本就有的吗？”（不是，是我们为了证明加的辅助线）。</w:t>
      </w:r>
    </w:p>
    <w:p w14:paraId="166BC31D" w14:textId="77777777" w:rsidR="00A43BAA" w:rsidRDefault="00000000">
      <w:pPr>
        <w:numPr>
          <w:ilvl w:val="1"/>
          <w:numId w:val="9"/>
        </w:num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t xml:space="preserve">“写证明过程时，能不能直接写‘因为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>，所以……’？”（不能，必须</w:t>
      </w:r>
      <w:proofErr w:type="gramStart"/>
      <w:r>
        <w:rPr>
          <w:rFonts w:ascii="宋体" w:eastAsia="宋体" w:hAnsi="宋体" w:cs="宋体" w:hint="eastAsia"/>
          <w:sz w:val="28"/>
          <w:szCs w:val="24"/>
        </w:rPr>
        <w:t>先证明</w:t>
      </w:r>
      <w:proofErr w:type="gramEnd"/>
      <w:r>
        <w:rPr>
          <w:rFonts w:ascii="宋体" w:eastAsia="宋体" w:hAnsi="宋体" w:cs="宋体" w:hint="eastAsia"/>
          <w:sz w:val="28"/>
          <w:szCs w:val="24"/>
        </w:rPr>
        <w:t xml:space="preserve">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EF</m:t>
        </m:r>
        <m:r>
          <w:rPr>
            <w:rFonts w:ascii="Cambria Math" w:eastAsia="宋体" w:hAnsi="Cambria Math" w:cs="宋体" w:hint="eastAsia"/>
            <w:sz w:val="22"/>
            <w:szCs w:val="24"/>
          </w:rPr>
          <m:t>∥</m:t>
        </m:r>
        <m:r>
          <w:rPr>
            <w:rFonts w:ascii="Cambria Math" w:eastAsia="宋体" w:hAnsi="Cambria Math" w:cs="宋体" w:hint="eastAsia"/>
            <w:sz w:val="22"/>
            <w:szCs w:val="24"/>
          </w:rPr>
          <m:t>BC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成立，或者先说明 </w:t>
      </w:r>
      <w:r>
        <w:rPr>
          <w:rFonts w:ascii="宋体" w:eastAsia="宋体" w:hAnsi="宋体" w:cs="宋体" w:hint="eastAsia"/>
          <w:sz w:val="22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2"/>
            <w:szCs w:val="24"/>
          </w:rPr>
          <m:t>OE</m:t>
        </m:r>
      </m:oMath>
      <w:r>
        <w:rPr>
          <w:rFonts w:ascii="宋体" w:eastAsia="宋体" w:hAnsi="宋体" w:cs="宋体" w:hint="eastAsia"/>
          <w:sz w:val="28"/>
          <w:szCs w:val="24"/>
        </w:rPr>
        <w:t xml:space="preserve"> 是怎么来的）。</w:t>
      </w:r>
    </w:p>
    <w:p w14:paraId="28205027" w14:textId="77777777" w:rsidR="00A43BAA" w:rsidRDefault="00000000">
      <w:pPr>
        <w:spacing w:before="160" w:line="360" w:lineRule="auto"/>
        <w:jc w:val="left"/>
        <w:rPr>
          <w:rFonts w:ascii="宋体" w:eastAsia="宋体" w:hAnsi="宋体" w:cs="宋体" w:hint="eastAsia"/>
          <w:sz w:val="28"/>
          <w:szCs w:val="24"/>
        </w:rPr>
      </w:pPr>
      <w:r>
        <w:rPr>
          <w:rFonts w:ascii="宋体" w:eastAsia="宋体" w:hAnsi="宋体" w:cs="宋体" w:hint="eastAsia"/>
          <w:b/>
          <w:sz w:val="28"/>
          <w:szCs w:val="24"/>
        </w:rPr>
        <w:t>(4) 评价标准</w:t>
      </w:r>
    </w:p>
    <w:tbl>
      <w:tblPr>
        <w:tblW w:w="966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2480"/>
        <w:gridCol w:w="2936"/>
        <w:gridCol w:w="1640"/>
      </w:tblGrid>
      <w:tr w:rsidR="00A43BAA" w14:paraId="7C581ADB" w14:textId="77777777">
        <w:trPr>
          <w:tblHeader/>
          <w:jc w:val="center"/>
        </w:trPr>
        <w:tc>
          <w:tcPr>
            <w:tcW w:w="2604" w:type="dxa"/>
            <w:vAlign w:val="center"/>
          </w:tcPr>
          <w:p w14:paraId="2ACB6197" w14:textId="77777777" w:rsidR="00A43BAA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评价指标</w:t>
            </w:r>
          </w:p>
        </w:tc>
        <w:tc>
          <w:tcPr>
            <w:tcW w:w="2480" w:type="dxa"/>
            <w:vAlign w:val="center"/>
          </w:tcPr>
          <w:p w14:paraId="23A1EB12" w14:textId="77777777" w:rsidR="00A43BAA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标准解释</w:t>
            </w:r>
          </w:p>
        </w:tc>
        <w:tc>
          <w:tcPr>
            <w:tcW w:w="2936" w:type="dxa"/>
            <w:vAlign w:val="center"/>
          </w:tcPr>
          <w:p w14:paraId="6A689419" w14:textId="77777777" w:rsidR="00A43BAA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正例</w:t>
            </w:r>
          </w:p>
        </w:tc>
        <w:tc>
          <w:tcPr>
            <w:tcW w:w="1640" w:type="dxa"/>
            <w:vAlign w:val="center"/>
          </w:tcPr>
          <w:p w14:paraId="3461E608" w14:textId="77777777" w:rsidR="00A43BAA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反例</w:t>
            </w:r>
          </w:p>
        </w:tc>
      </w:tr>
      <w:tr w:rsidR="00A43BAA" w14:paraId="7AAEBD9E" w14:textId="77777777">
        <w:trPr>
          <w:jc w:val="center"/>
        </w:trPr>
        <w:tc>
          <w:tcPr>
            <w:tcW w:w="2604" w:type="dxa"/>
            <w:vAlign w:val="center"/>
          </w:tcPr>
          <w:p w14:paraId="1FBA4985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1. 思维可视化：暴露“找线”的过程</w:t>
            </w:r>
          </w:p>
        </w:tc>
        <w:tc>
          <w:tcPr>
            <w:tcW w:w="2480" w:type="dxa"/>
            <w:vAlign w:val="center"/>
          </w:tcPr>
          <w:p w14:paraId="236118E6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教师不直接给出辅助线，而是展示如何通过观察几何特征（如中点、平行四边形性质）逆向推导出辅助线的添加方法。</w:t>
            </w:r>
          </w:p>
        </w:tc>
        <w:tc>
          <w:tcPr>
            <w:tcW w:w="2936" w:type="dxa"/>
            <w:vAlign w:val="center"/>
          </w:tcPr>
          <w:p w14:paraId="357505C9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教师提问：“为了证明线面平行，我们需要什么？（线线平行）。图里有吗？没有。那怎么办？（造一条）。怎么造？（找中点连成中位线/构造平行四边形）。”</w:t>
            </w:r>
          </w:p>
        </w:tc>
        <w:tc>
          <w:tcPr>
            <w:tcW w:w="1640" w:type="dxa"/>
            <w:vAlign w:val="center"/>
          </w:tcPr>
          <w:p w14:paraId="453F3C24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教师直接在黑板上画出辅助线，说：“我们连接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EF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>”，然后直接开始证明，学生不知道老师是怎么“灵机一动”想到的。</w:t>
            </w:r>
          </w:p>
        </w:tc>
      </w:tr>
      <w:tr w:rsidR="00A43BAA" w14:paraId="3506A8DF" w14:textId="77777777">
        <w:trPr>
          <w:jc w:val="center"/>
        </w:trPr>
        <w:tc>
          <w:tcPr>
            <w:tcW w:w="2604" w:type="dxa"/>
            <w:vAlign w:val="center"/>
          </w:tcPr>
          <w:p w14:paraId="74CBB3A0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2. 方法模型化：提</w:t>
            </w: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lastRenderedPageBreak/>
              <w:t>炼通用策略</w:t>
            </w:r>
          </w:p>
        </w:tc>
        <w:tc>
          <w:tcPr>
            <w:tcW w:w="2480" w:type="dxa"/>
            <w:vAlign w:val="center"/>
          </w:tcPr>
          <w:p w14:paraId="65A8F936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将寻找面内线的方</w:t>
            </w: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法总结为具体的模型（如中位线模型、平行四边形模型），让学生有章可循，而非靠运气。</w:t>
            </w:r>
          </w:p>
        </w:tc>
        <w:tc>
          <w:tcPr>
            <w:tcW w:w="2936" w:type="dxa"/>
            <w:vAlign w:val="center"/>
          </w:tcPr>
          <w:p w14:paraId="66D2D286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教师板书总结：“找面</w:t>
            </w: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内线两大法宝：①见中点，取中位线；②无平行，构平行四边形。”</w:t>
            </w:r>
          </w:p>
        </w:tc>
        <w:tc>
          <w:tcPr>
            <w:tcW w:w="1640" w:type="dxa"/>
            <w:vAlign w:val="center"/>
          </w:tcPr>
          <w:p w14:paraId="3A111950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教师只讲这</w:t>
            </w:r>
            <w:r>
              <w:rPr>
                <w:rFonts w:ascii="宋体" w:eastAsia="宋体" w:hAnsi="宋体" w:cs="宋体" w:hint="eastAsia"/>
                <w:sz w:val="28"/>
                <w:szCs w:val="24"/>
              </w:rPr>
              <w:lastRenderedPageBreak/>
              <w:t>一道题的解法，没有总结规律，导致学生“做一题会一题，换一题又不会”。</w:t>
            </w:r>
          </w:p>
        </w:tc>
      </w:tr>
      <w:tr w:rsidR="00A43BAA" w14:paraId="3F63817F" w14:textId="77777777">
        <w:trPr>
          <w:jc w:val="center"/>
        </w:trPr>
        <w:tc>
          <w:tcPr>
            <w:tcW w:w="2604" w:type="dxa"/>
            <w:vAlign w:val="center"/>
          </w:tcPr>
          <w:p w14:paraId="57B9A941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lastRenderedPageBreak/>
              <w:t>3. 学生参与度：引导学生“开口”</w:t>
            </w:r>
          </w:p>
        </w:tc>
        <w:tc>
          <w:tcPr>
            <w:tcW w:w="2480" w:type="dxa"/>
            <w:vAlign w:val="center"/>
          </w:tcPr>
          <w:p w14:paraId="6C3B8044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在添加辅助线前，教师通过追问引导学生说出“应该连接哪里”或“应该找什么点”，而不是教师自问自答。</w:t>
            </w:r>
          </w:p>
        </w:tc>
        <w:tc>
          <w:tcPr>
            <w:tcW w:w="2936" w:type="dxa"/>
            <w:vAlign w:val="center"/>
          </w:tcPr>
          <w:p w14:paraId="7AB85CED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教师问：“现在要证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a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 平行于平面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α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，我在平面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α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 里应该找一条什么样的线？”学生回答：“找一条和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a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 平行的线。”教师再问：“怎么找？”</w:t>
            </w:r>
          </w:p>
        </w:tc>
        <w:tc>
          <w:tcPr>
            <w:tcW w:w="1640" w:type="dxa"/>
            <w:vAlign w:val="center"/>
          </w:tcPr>
          <w:p w14:paraId="0B1CC19A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教师一个人在讲台上自言自语，学生只是被动地抄写板书和听讲。</w:t>
            </w:r>
          </w:p>
        </w:tc>
      </w:tr>
      <w:tr w:rsidR="00A43BAA" w14:paraId="55F8BCEE" w14:textId="77777777">
        <w:trPr>
          <w:jc w:val="center"/>
        </w:trPr>
        <w:tc>
          <w:tcPr>
            <w:tcW w:w="2604" w:type="dxa"/>
            <w:vAlign w:val="center"/>
          </w:tcPr>
          <w:p w14:paraId="384EBD49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4"/>
              </w:rPr>
              <w:t>4. 逻辑严密性：区分“作图”与“证明”</w:t>
            </w:r>
          </w:p>
        </w:tc>
        <w:tc>
          <w:tcPr>
            <w:tcW w:w="2480" w:type="dxa"/>
            <w:vAlign w:val="center"/>
          </w:tcPr>
          <w:p w14:paraId="6330B8AD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学生理解辅助线是人为构造的，但在书写时必须严格遵循“先构造，后证明”的逻辑顺序。</w:t>
            </w:r>
          </w:p>
        </w:tc>
        <w:tc>
          <w:tcPr>
            <w:tcW w:w="2936" w:type="dxa"/>
            <w:vAlign w:val="center"/>
          </w:tcPr>
          <w:p w14:paraId="18111A39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学生在证明步骤中先写“连接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AC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 交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BD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 于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O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，连接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EO</m:t>
              </m:r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 xml:space="preserve">”，然后再证明  </w:t>
            </w:r>
            <m:oMath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OE</m:t>
              </m:r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∥</m:t>
              </m:r>
              <m:r>
                <w:rPr>
                  <w:rFonts w:ascii="Cambria Math" w:eastAsia="宋体" w:hAnsi="Cambria Math" w:cs="宋体" w:hint="eastAsia"/>
                  <w:sz w:val="28"/>
                  <w:szCs w:val="24"/>
                </w:rPr>
                <m:t>B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sz w:val="28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8"/>
                      <w:szCs w:val="24"/>
                    </w:rPr>
                    <m:t>1</m:t>
                  </m:r>
                </m:sub>
              </m:sSub>
            </m:oMath>
            <w:r>
              <w:rPr>
                <w:rFonts w:ascii="宋体" w:eastAsia="宋体" w:hAnsi="宋体" w:cs="宋体" w:hint="eastAsia"/>
                <w:sz w:val="28"/>
                <w:szCs w:val="24"/>
              </w:rPr>
              <w:t>。</w:t>
            </w:r>
          </w:p>
        </w:tc>
        <w:tc>
          <w:tcPr>
            <w:tcW w:w="1640" w:type="dxa"/>
            <w:vAlign w:val="center"/>
          </w:tcPr>
          <w:p w14:paraId="07F587A7" w14:textId="77777777" w:rsidR="00A43BAA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8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4"/>
              </w:rPr>
              <w:t>学生在证明过程中突然出现一条没有定义过的线，或者逻辑顺序颠倒。</w:t>
            </w:r>
          </w:p>
        </w:tc>
      </w:tr>
    </w:tbl>
    <w:p w14:paraId="565AEB58" w14:textId="77777777" w:rsidR="00A43BAA" w:rsidRDefault="00A43BAA">
      <w:p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</w:p>
    <w:p w14:paraId="6DD62E63" w14:textId="77777777" w:rsidR="002D1E17" w:rsidRPr="002D1E17" w:rsidRDefault="002D1E17">
      <w:pPr>
        <w:spacing w:line="360" w:lineRule="auto"/>
        <w:jc w:val="left"/>
        <w:rPr>
          <w:rFonts w:ascii="宋体" w:eastAsia="宋体" w:hAnsi="宋体" w:cs="宋体"/>
          <w:b/>
          <w:bCs/>
          <w:sz w:val="28"/>
          <w:szCs w:val="32"/>
        </w:rPr>
      </w:pPr>
    </w:p>
    <w:p w14:paraId="41D564D1" w14:textId="687FD209" w:rsidR="002D1E17" w:rsidRPr="002D1E17" w:rsidRDefault="002D1E17">
      <w:pPr>
        <w:spacing w:line="360" w:lineRule="auto"/>
        <w:jc w:val="left"/>
        <w:rPr>
          <w:rFonts w:ascii="宋体" w:eastAsia="宋体" w:hAnsi="宋体" w:cs="宋体"/>
          <w:b/>
          <w:bCs/>
          <w:sz w:val="28"/>
          <w:szCs w:val="32"/>
        </w:rPr>
      </w:pPr>
      <w:r w:rsidRPr="002D1E17">
        <w:rPr>
          <w:rFonts w:ascii="宋体" w:eastAsia="宋体" w:hAnsi="宋体" w:cs="宋体" w:hint="eastAsia"/>
          <w:b/>
          <w:bCs/>
          <w:sz w:val="28"/>
          <w:szCs w:val="32"/>
        </w:rPr>
        <w:t>测试主题：</w:t>
      </w:r>
    </w:p>
    <w:p w14:paraId="5032BD1C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</w:t>
      </w:r>
      <w:proofErr w:type="gramStart"/>
      <w:r w:rsidRPr="002D1E17">
        <w:rPr>
          <w:rFonts w:ascii="宋体" w:eastAsia="宋体" w:hAnsi="宋体" w:cs="宋体"/>
          <w:sz w:val="22"/>
          <w:szCs w:val="24"/>
        </w:rPr>
        <w:t>理解线</w:t>
      </w:r>
      <w:proofErr w:type="gramEnd"/>
      <w:r w:rsidRPr="002D1E17">
        <w:rPr>
          <w:rFonts w:ascii="宋体" w:eastAsia="宋体" w:hAnsi="宋体" w:cs="宋体"/>
          <w:sz w:val="22"/>
          <w:szCs w:val="24"/>
        </w:rPr>
        <w:t>面垂直的判定定理的应用（逆向构造）</w:t>
      </w:r>
    </w:p>
    <w:p w14:paraId="458DC605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如何帮助学生理解面面平行的判定定理的应用</w:t>
      </w:r>
    </w:p>
    <w:p w14:paraId="6AF28867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如何帮助学生理解面面垂直的判定定理的应用</w:t>
      </w:r>
    </w:p>
    <w:p w14:paraId="7567C868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如何帮助学生理解三垂线定理及其逆定理的应用</w:t>
      </w:r>
    </w:p>
    <w:p w14:paraId="29803AB0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如何帮助学生理解余弦定理在解三角形中的应用（如何选择公式）</w:t>
      </w:r>
    </w:p>
    <w:p w14:paraId="375843FC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如何帮助学生理解正弦定理中的“边角互化”策略</w:t>
      </w:r>
    </w:p>
    <w:p w14:paraId="5034F06A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如何帮助学生理解勾股定理逆定理的灵活运用</w:t>
      </w:r>
    </w:p>
    <w:p w14:paraId="19F7F27E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t>如何帮助学生理解中位线定理在几何证明中的构造思路</w:t>
      </w:r>
    </w:p>
    <w:p w14:paraId="581E9966" w14:textId="77777777" w:rsidR="002D1E17" w:rsidRPr="002D1E17" w:rsidRDefault="002D1E17" w:rsidP="002D1E17">
      <w:pPr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sz w:val="22"/>
          <w:szCs w:val="24"/>
        </w:rPr>
      </w:pPr>
      <w:r w:rsidRPr="002D1E17">
        <w:rPr>
          <w:rFonts w:ascii="宋体" w:eastAsia="宋体" w:hAnsi="宋体" w:cs="宋体"/>
          <w:sz w:val="22"/>
          <w:szCs w:val="24"/>
        </w:rPr>
        <w:lastRenderedPageBreak/>
        <w:t>如何帮助学生理解向量共线定理在解析几何中的应用</w:t>
      </w:r>
    </w:p>
    <w:p w14:paraId="2598912B" w14:textId="77777777" w:rsidR="002D1E17" w:rsidRPr="002D1E17" w:rsidRDefault="002D1E17">
      <w:pPr>
        <w:spacing w:line="360" w:lineRule="auto"/>
        <w:jc w:val="left"/>
        <w:rPr>
          <w:rFonts w:ascii="宋体" w:eastAsia="宋体" w:hAnsi="宋体" w:cs="宋体" w:hint="eastAsia"/>
          <w:sz w:val="22"/>
          <w:szCs w:val="24"/>
        </w:rPr>
      </w:pPr>
    </w:p>
    <w:sectPr w:rsidR="002D1E17" w:rsidRPr="002D1E17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4AC7" w14:textId="77777777" w:rsidR="00C07E58" w:rsidRDefault="00C07E58">
      <w:pPr>
        <w:rPr>
          <w:rFonts w:hint="eastAsia"/>
        </w:rPr>
      </w:pPr>
      <w:r>
        <w:separator/>
      </w:r>
    </w:p>
  </w:endnote>
  <w:endnote w:type="continuationSeparator" w:id="0">
    <w:p w14:paraId="4376E69E" w14:textId="77777777" w:rsidR="00C07E58" w:rsidRDefault="00C07E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911B" w14:textId="77777777" w:rsidR="00A43BAA" w:rsidRDefault="00A43BA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5131" w14:textId="77777777" w:rsidR="00C07E58" w:rsidRDefault="00C07E58">
      <w:pPr>
        <w:rPr>
          <w:rFonts w:hint="eastAsia"/>
        </w:rPr>
      </w:pPr>
      <w:r>
        <w:separator/>
      </w:r>
    </w:p>
  </w:footnote>
  <w:footnote w:type="continuationSeparator" w:id="0">
    <w:p w14:paraId="701E3D48" w14:textId="77777777" w:rsidR="00C07E58" w:rsidRDefault="00C07E5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9110" w14:textId="77777777" w:rsidR="00A43BAA" w:rsidRDefault="00A43BA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BD756B"/>
    <w:multiLevelType w:val="singleLevel"/>
    <w:tmpl w:val="A1BD75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4E98D705"/>
    <w:multiLevelType w:val="singleLevel"/>
    <w:tmpl w:val="4E98D7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47F4147"/>
    <w:multiLevelType w:val="multilevel"/>
    <w:tmpl w:val="20FC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1836456659">
    <w:abstractNumId w:val="3"/>
  </w:num>
  <w:num w:numId="2" w16cid:durableId="817960211">
    <w:abstractNumId w:val="2"/>
  </w:num>
  <w:num w:numId="3" w16cid:durableId="1296251950">
    <w:abstractNumId w:val="8"/>
  </w:num>
  <w:num w:numId="4" w16cid:durableId="2134055501">
    <w:abstractNumId w:val="1"/>
  </w:num>
  <w:num w:numId="5" w16cid:durableId="2060132015">
    <w:abstractNumId w:val="0"/>
  </w:num>
  <w:num w:numId="6" w16cid:durableId="1078210538">
    <w:abstractNumId w:val="5"/>
  </w:num>
  <w:num w:numId="7" w16cid:durableId="538470614">
    <w:abstractNumId w:val="6"/>
  </w:num>
  <w:num w:numId="8" w16cid:durableId="1324891946">
    <w:abstractNumId w:val="9"/>
  </w:num>
  <w:num w:numId="9" w16cid:durableId="662897302">
    <w:abstractNumId w:val="4"/>
  </w:num>
  <w:num w:numId="10" w16cid:durableId="1673869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AA"/>
    <w:rsid w:val="001241A9"/>
    <w:rsid w:val="002D1E17"/>
    <w:rsid w:val="00A43BAA"/>
    <w:rsid w:val="00C07E58"/>
    <w:rsid w:val="064F6C13"/>
    <w:rsid w:val="6EE1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6D8C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uking S</cp:lastModifiedBy>
  <cp:revision>2</cp:revision>
  <dcterms:created xsi:type="dcterms:W3CDTF">2026-04-09T11:04:00Z</dcterms:created>
  <dcterms:modified xsi:type="dcterms:W3CDTF">2026-04-28T12:19:00Z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0mPkvLQ2cjh+4i2MYPfLSMDKoPryAB4H/s44GSR1nb4=","ProduceID":"doc_sgs:817cdee2-64fa-4653-be40-10e60f2b2ea9","ReservedCode2":"0mPkvLQ2cjh+4i2MYPfLSMDKoPryAB4H/s44GSR1nb4=","PropagateID":"doc_sgs:817cdee2-64fa-4653-be40-10e60f2b2ea9","ContentProducer":"001191440101MA9Y9T4H7A00000"}</vt:lpwstr>
  </property>
  <property fmtid="{D5CDD505-2E9C-101B-9397-08002B2CF9AE}" pid="3" name="KSOTemplateDocerSaveRecord">
    <vt:lpwstr>eyJoZGlkIjoiMmE5OTc2MzFmODFhNzRjMGU0MGJlMzlkOGFhNjRlZGIiLCJ1c2VySWQiOiIxMDMyNDU3NzQ2In0=</vt:lpwstr>
  </property>
  <property fmtid="{D5CDD505-2E9C-101B-9397-08002B2CF9AE}" pid="4" name="KSOProductBuildVer">
    <vt:lpwstr>2052-12.1.0.23542</vt:lpwstr>
  </property>
  <property fmtid="{D5CDD505-2E9C-101B-9397-08002B2CF9AE}" pid="5" name="ICV">
    <vt:lpwstr>2D24343B81F14E80873B001E089A8CAC_12</vt:lpwstr>
  </property>
</Properties>
</file>