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FF84" w14:textId="77777777" w:rsidR="003F15C9" w:rsidRDefault="003F15C9" w:rsidP="003F15C9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3F15C9">
        <w:rPr>
          <w:rFonts w:ascii="Ubuntu" w:hAnsi="Ubuntu"/>
          <w:b/>
          <w:bCs/>
          <w:color w:val="000000"/>
          <w:sz w:val="32"/>
          <w:szCs w:val="32"/>
        </w:rPr>
        <w:t>公共场合讲话与同学间的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隐性攻击干预方案</w:t>
      </w:r>
    </w:p>
    <w:p w14:paraId="40ABC97E" w14:textId="0D2BAF63" w:rsidR="009832DD" w:rsidRPr="009832DD" w:rsidRDefault="009832DD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3F0B8CA7" w14:textId="3540667D" w:rsidR="003F15C9" w:rsidRDefault="003F15C9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3F15C9">
        <w:rPr>
          <w:rFonts w:ascii="Ubuntu" w:hAnsi="Ubuntu"/>
          <w:b/>
          <w:bCs/>
          <w:color w:val="000000"/>
          <w:sz w:val="32"/>
          <w:szCs w:val="32"/>
        </w:rPr>
        <w:t>公共场合讲话与同学间的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隐性攻击干预方案</w:t>
      </w:r>
    </w:p>
    <w:p w14:paraId="3A96B105" w14:textId="434166A4" w:rsidR="009832DD" w:rsidRPr="009832DD" w:rsidRDefault="009832DD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4211EDB3" w14:textId="77777777" w:rsidR="009832DD" w:rsidRPr="009832DD" w:rsidRDefault="009832DD" w:rsidP="009832DD">
      <w:pPr>
        <w:numPr>
          <w:ilvl w:val="0"/>
          <w:numId w:val="95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Pr="009832DD">
        <w:rPr>
          <w:rFonts w:ascii="Ubuntu" w:hAnsi="Ubuntu"/>
          <w:color w:val="000000"/>
          <w:sz w:val="32"/>
          <w:szCs w:val="32"/>
        </w:rPr>
        <w:t>广泛适用于小学中高段至初中阶段。涉事主体包含违规且具备防御性外归因倾向的学生（当事人），以及具备道德优越感、试图通过打压同伴获取教师关注的旁观学生群体。</w:t>
      </w:r>
    </w:p>
    <w:p w14:paraId="44D8C08C" w14:textId="472BB6A2" w:rsidR="009832DD" w:rsidRPr="009832DD" w:rsidRDefault="009832DD" w:rsidP="009832DD">
      <w:pPr>
        <w:numPr>
          <w:ilvl w:val="0"/>
          <w:numId w:val="95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="003F15C9" w:rsidRPr="003F15C9">
        <w:rPr>
          <w:rFonts w:ascii="Ubuntu" w:hAnsi="Ubuntu"/>
          <w:color w:val="000000"/>
          <w:sz w:val="32"/>
          <w:szCs w:val="32"/>
        </w:rPr>
        <w:t>学生在课间操讲话，回教室后被老师公开批评。该学生反驳</w:t>
      </w:r>
      <w:r w:rsidR="003F15C9" w:rsidRPr="003F15C9">
        <w:rPr>
          <w:rFonts w:ascii="Ubuntu" w:hAnsi="Ubuntu"/>
          <w:color w:val="000000"/>
          <w:sz w:val="32"/>
          <w:szCs w:val="32"/>
        </w:rPr>
        <w:t>“</w:t>
      </w:r>
      <w:r w:rsidR="003F15C9" w:rsidRPr="003F15C9">
        <w:rPr>
          <w:rFonts w:ascii="Ubuntu" w:hAnsi="Ubuntu"/>
          <w:color w:val="000000"/>
          <w:sz w:val="32"/>
          <w:szCs w:val="32"/>
        </w:rPr>
        <w:t>某某也在讲</w:t>
      </w:r>
      <w:r w:rsidR="003F15C9" w:rsidRPr="003F15C9">
        <w:rPr>
          <w:rFonts w:ascii="Ubuntu" w:hAnsi="Ubuntu"/>
          <w:color w:val="000000"/>
          <w:sz w:val="32"/>
          <w:szCs w:val="32"/>
        </w:rPr>
        <w:t>”</w:t>
      </w:r>
      <w:r w:rsidR="003F15C9" w:rsidRPr="003F15C9">
        <w:rPr>
          <w:rFonts w:ascii="Ubuntu" w:hAnsi="Ubuntu"/>
          <w:color w:val="000000"/>
          <w:sz w:val="32"/>
          <w:szCs w:val="32"/>
        </w:rPr>
        <w:t>，同时旁观学生也跳出来</w:t>
      </w:r>
      <w:r w:rsidR="003F15C9" w:rsidRPr="003F15C9">
        <w:rPr>
          <w:rFonts w:ascii="Ubuntu" w:hAnsi="Ubuntu"/>
          <w:color w:val="000000"/>
          <w:sz w:val="32"/>
          <w:szCs w:val="32"/>
        </w:rPr>
        <w:t>“</w:t>
      </w:r>
      <w:r w:rsidR="003F15C9" w:rsidRPr="003F15C9">
        <w:rPr>
          <w:rFonts w:ascii="Ubuntu" w:hAnsi="Ubuntu"/>
          <w:color w:val="000000"/>
          <w:sz w:val="32"/>
          <w:szCs w:val="32"/>
        </w:rPr>
        <w:t>踩一脚</w:t>
      </w:r>
      <w:r w:rsidR="003F15C9" w:rsidRPr="003F15C9">
        <w:rPr>
          <w:rFonts w:ascii="Ubuntu" w:hAnsi="Ubuntu"/>
          <w:color w:val="000000"/>
          <w:sz w:val="32"/>
          <w:szCs w:val="32"/>
        </w:rPr>
        <w:t>”</w:t>
      </w:r>
      <w:r w:rsidR="003F15C9" w:rsidRPr="003F15C9">
        <w:rPr>
          <w:rFonts w:ascii="Ubuntu" w:hAnsi="Ubuntu"/>
          <w:color w:val="000000"/>
          <w:sz w:val="32"/>
          <w:szCs w:val="32"/>
        </w:rPr>
        <w:t>告状。</w:t>
      </w:r>
    </w:p>
    <w:p w14:paraId="4A5F9081" w14:textId="038CA6A5" w:rsidR="009832DD" w:rsidRPr="009832DD" w:rsidRDefault="009832DD" w:rsidP="009832DD">
      <w:pPr>
        <w:numPr>
          <w:ilvl w:val="0"/>
          <w:numId w:val="95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Pr="009832DD">
        <w:rPr>
          <w:rFonts w:ascii="Ubuntu" w:hAnsi="Ubuntu"/>
          <w:color w:val="000000"/>
          <w:sz w:val="32"/>
          <w:szCs w:val="32"/>
        </w:rPr>
        <w:t>违纪行为（讲话）本身属于轻度失范，但其引发的次生连锁反应（当事人攀咬他人、旁观者落井下石）严重威胁班级内部的安全感与信任底线</w:t>
      </w:r>
      <w:r w:rsidR="003F15C9">
        <w:rPr>
          <w:rFonts w:ascii="Ubuntu" w:hAnsi="Ubuntu" w:hint="eastAsia"/>
          <w:color w:val="000000"/>
          <w:sz w:val="32"/>
          <w:szCs w:val="32"/>
        </w:rPr>
        <w:t>。</w:t>
      </w:r>
    </w:p>
    <w:p w14:paraId="4F376FF1" w14:textId="77777777" w:rsidR="009832DD" w:rsidRPr="009832DD" w:rsidRDefault="009832DD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1CCE4A8B" w14:textId="77777777" w:rsidR="009832DD" w:rsidRPr="009832DD" w:rsidRDefault="009832DD" w:rsidP="009832DD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color w:val="000000"/>
          <w:sz w:val="32"/>
          <w:szCs w:val="32"/>
        </w:rPr>
        <w:t>面对此类复合型班级冲突，教育者若仅凭本能进行奖惩，极易陷入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头痛医头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的管理陷阱，其深层教育冲突的本质在于：</w:t>
      </w:r>
    </w:p>
    <w:p w14:paraId="310E6FBE" w14:textId="77777777" w:rsidR="009832DD" w:rsidRPr="009832DD" w:rsidRDefault="009832DD" w:rsidP="009832DD">
      <w:pPr>
        <w:numPr>
          <w:ilvl w:val="0"/>
          <w:numId w:val="96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心理防御机制诱发的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归因错位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Pr="009832DD">
        <w:rPr>
          <w:rFonts w:ascii="Ubuntu" w:hAnsi="Ubuntu"/>
          <w:color w:val="000000"/>
          <w:sz w:val="32"/>
          <w:szCs w:val="32"/>
        </w:rPr>
        <w:t>违纪学生在面对权威批评时，为了缓解内心的道德焦虑与自尊受挫感，本能地启动了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投射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与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合理化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的防御机制。通过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某</w:t>
      </w:r>
      <w:r w:rsidRPr="009832DD">
        <w:rPr>
          <w:rFonts w:ascii="Ubuntu" w:hAnsi="Ubuntu"/>
          <w:color w:val="000000"/>
          <w:sz w:val="32"/>
          <w:szCs w:val="32"/>
        </w:rPr>
        <w:lastRenderedPageBreak/>
        <w:t>某也在讲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的攀咬行为，试图将内部责任转化为外部环境问题，以此稀释个体的违规成本。</w:t>
      </w:r>
    </w:p>
    <w:p w14:paraId="11E19D2D" w14:textId="1522AA5C" w:rsidR="009832DD" w:rsidRPr="009832DD" w:rsidRDefault="009832DD" w:rsidP="009832DD">
      <w:pPr>
        <w:numPr>
          <w:ilvl w:val="0"/>
          <w:numId w:val="96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同伴评价体系的功利化与伪正义：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Pr="009832DD">
        <w:rPr>
          <w:rFonts w:ascii="Ubuntu" w:hAnsi="Ubuntu"/>
          <w:color w:val="000000"/>
          <w:sz w:val="32"/>
          <w:szCs w:val="32"/>
        </w:rPr>
        <w:t>旁观学生借机告状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踩一脚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，其潜意识动机并非真正维护规则，而是利用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合法伤害权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进行同伴间的隐性权力倾轧。</w:t>
      </w:r>
    </w:p>
    <w:p w14:paraId="17576FF6" w14:textId="77777777" w:rsidR="009832DD" w:rsidRPr="009832DD" w:rsidRDefault="009832DD" w:rsidP="009832DD">
      <w:pPr>
        <w:numPr>
          <w:ilvl w:val="0"/>
          <w:numId w:val="96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场域压力下的管理失焦：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Pr="009832DD">
        <w:rPr>
          <w:rFonts w:ascii="Ubuntu" w:hAnsi="Ubuntu"/>
          <w:color w:val="000000"/>
          <w:sz w:val="32"/>
          <w:szCs w:val="32"/>
        </w:rPr>
        <w:t>教师在公共场合容易产生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权威被挑战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的耻辱感，从而采取即时性、破坏性的当众惩戒，导致教育焦点从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行为矫正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退化为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情绪宣泄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。</w:t>
      </w:r>
    </w:p>
    <w:p w14:paraId="106EF514" w14:textId="6F705DB2" w:rsidR="009832DD" w:rsidRPr="009832DD" w:rsidRDefault="009832DD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、解决方案与流程</w:t>
      </w:r>
    </w:p>
    <w:p w14:paraId="60E3E206" w14:textId="49DAF185" w:rsidR="003F15C9" w:rsidRDefault="009832DD" w:rsidP="009832DD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3F15C9" w:rsidRPr="003F15C9">
        <w:rPr>
          <w:rFonts w:ascii="Ubuntu" w:hAnsi="Ubuntu"/>
          <w:b/>
          <w:bCs/>
          <w:color w:val="000000"/>
          <w:sz w:val="32"/>
          <w:szCs w:val="32"/>
        </w:rPr>
        <w:t>公共场合的情绪收敛</w:t>
      </w:r>
      <w:r w:rsidRPr="009832DD">
        <w:rPr>
          <w:rFonts w:ascii="Ubuntu" w:hAnsi="Ubuntu"/>
          <w:color w:val="000000"/>
          <w:sz w:val="32"/>
          <w:szCs w:val="32"/>
        </w:rPr>
        <w:t xml:space="preserve"> </w:t>
      </w:r>
    </w:p>
    <w:p w14:paraId="64870C51" w14:textId="3E944615" w:rsidR="009832DD" w:rsidRPr="009832DD" w:rsidRDefault="00EC684F" w:rsidP="009832DD">
      <w:pPr>
        <w:rPr>
          <w:rFonts w:ascii="Ubuntu" w:hAnsi="Ubuntu"/>
          <w:color w:val="000000"/>
          <w:sz w:val="32"/>
          <w:szCs w:val="32"/>
        </w:rPr>
      </w:pPr>
      <w:r w:rsidRPr="00EC684F">
        <w:rPr>
          <w:rFonts w:ascii="Ubuntu" w:hAnsi="Ubuntu"/>
          <w:color w:val="000000"/>
          <w:sz w:val="32"/>
          <w:szCs w:val="32"/>
        </w:rPr>
        <w:t>在课间操（大公共场合）发生违纪时，教师克制情绪，</w:t>
      </w:r>
      <w:r w:rsidRPr="00EC684F">
        <w:rPr>
          <w:rFonts w:ascii="Ubuntu" w:hAnsi="Ubuntu"/>
          <w:color w:val="EE0000"/>
          <w:sz w:val="32"/>
          <w:szCs w:val="32"/>
          <w:u w:val="single"/>
        </w:rPr>
        <w:t>采用眼神警告或极小范围的肢体靠近进行物理阻断</w:t>
      </w:r>
      <w:r w:rsidRPr="009832DD">
        <w:rPr>
          <w:rFonts w:ascii="Ubuntu" w:hAnsi="Ubuntu"/>
          <w:color w:val="000000"/>
          <w:sz w:val="32"/>
          <w:szCs w:val="32"/>
        </w:rPr>
        <w:t>，</w:t>
      </w:r>
      <w:r w:rsidRPr="00EC684F">
        <w:rPr>
          <w:rFonts w:ascii="Ubuntu" w:hAnsi="Ubuntu"/>
          <w:color w:val="000000"/>
          <w:sz w:val="32"/>
          <w:szCs w:val="32"/>
        </w:rPr>
        <w:t>不当众爆发制止，而是将问题保留到回教室（相对私密</w:t>
      </w:r>
      <w:r w:rsidRPr="00EC684F">
        <w:rPr>
          <w:rFonts w:ascii="Ubuntu" w:hAnsi="Ubuntu"/>
          <w:color w:val="000000"/>
          <w:sz w:val="32"/>
          <w:szCs w:val="32"/>
        </w:rPr>
        <w:t>/</w:t>
      </w:r>
      <w:r w:rsidRPr="00EC684F">
        <w:rPr>
          <w:rFonts w:ascii="Ubuntu" w:hAnsi="Ubuntu"/>
          <w:color w:val="000000"/>
          <w:sz w:val="32"/>
          <w:szCs w:val="32"/>
        </w:rPr>
        <w:t>班级内部域）后再处理。</w:t>
      </w:r>
      <w:r w:rsidR="009832DD" w:rsidRPr="009832DD">
        <w:rPr>
          <w:rFonts w:ascii="Ubuntu" w:hAnsi="Ubuntu"/>
          <w:color w:val="000000"/>
          <w:sz w:val="32"/>
          <w:szCs w:val="32"/>
        </w:rPr>
        <w:t>将问题的解决推迟至回教室后，最大限度保留违规学生的心理安全阈值与公众颜面。</w:t>
      </w:r>
    </w:p>
    <w:p w14:paraId="4B803C80" w14:textId="6DEE3AED" w:rsidR="00EC684F" w:rsidRDefault="009832DD" w:rsidP="009832DD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EC684F" w:rsidRPr="00EC684F">
        <w:rPr>
          <w:rFonts w:ascii="Ubuntu" w:hAnsi="Ubuntu"/>
          <w:b/>
          <w:bCs/>
          <w:color w:val="000000"/>
          <w:sz w:val="32"/>
          <w:szCs w:val="32"/>
        </w:rPr>
        <w:t>坚守中立，</w:t>
      </w:r>
      <w:r w:rsidR="00EC684F">
        <w:rPr>
          <w:rFonts w:ascii="Ubuntu" w:hAnsi="Ubuntu" w:hint="eastAsia"/>
          <w:b/>
          <w:bCs/>
          <w:color w:val="000000"/>
          <w:sz w:val="32"/>
          <w:szCs w:val="32"/>
        </w:rPr>
        <w:t>切断</w:t>
      </w:r>
      <w:r w:rsidR="00EC684F" w:rsidRPr="00EC684F">
        <w:rPr>
          <w:rFonts w:ascii="Ubuntu" w:hAnsi="Ubuntu"/>
          <w:b/>
          <w:bCs/>
          <w:color w:val="000000"/>
          <w:sz w:val="32"/>
          <w:szCs w:val="32"/>
        </w:rPr>
        <w:t>“</w:t>
      </w:r>
      <w:r w:rsidR="00EC684F" w:rsidRPr="00EC684F">
        <w:rPr>
          <w:rFonts w:ascii="Ubuntu" w:hAnsi="Ubuntu"/>
          <w:b/>
          <w:bCs/>
          <w:color w:val="000000"/>
          <w:sz w:val="32"/>
          <w:szCs w:val="32"/>
        </w:rPr>
        <w:t>落井下石</w:t>
      </w:r>
      <w:r w:rsidR="00EC684F" w:rsidRPr="00EC684F">
        <w:rPr>
          <w:rFonts w:ascii="Ubuntu" w:hAnsi="Ubuntu"/>
          <w:b/>
          <w:bCs/>
          <w:color w:val="000000"/>
          <w:sz w:val="32"/>
          <w:szCs w:val="32"/>
        </w:rPr>
        <w:t xml:space="preserve">” </w:t>
      </w:r>
      <w:r w:rsidRPr="009832DD">
        <w:rPr>
          <w:rFonts w:ascii="Ubuntu" w:hAnsi="Ubuntu"/>
          <w:color w:val="000000"/>
          <w:sz w:val="32"/>
          <w:szCs w:val="32"/>
        </w:rPr>
        <w:t xml:space="preserve"> </w:t>
      </w:r>
    </w:p>
    <w:p w14:paraId="6D750FF5" w14:textId="18F8E294" w:rsidR="00EC684F" w:rsidRPr="00EC684F" w:rsidRDefault="00EC684F" w:rsidP="009832DD">
      <w:pPr>
        <w:rPr>
          <w:rFonts w:ascii="Ubuntu" w:hAnsi="Ubuntu"/>
          <w:color w:val="000000"/>
          <w:sz w:val="32"/>
          <w:szCs w:val="32"/>
        </w:rPr>
      </w:pPr>
      <w:r w:rsidRPr="00EC684F">
        <w:rPr>
          <w:rFonts w:ascii="Ubuntu" w:hAnsi="Ubuntu"/>
          <w:color w:val="000000"/>
          <w:sz w:val="32"/>
          <w:szCs w:val="32"/>
        </w:rPr>
        <w:t>当其他旁观学生试图借机告状</w:t>
      </w:r>
      <w:r w:rsidRPr="00EC684F">
        <w:rPr>
          <w:rFonts w:ascii="Ubuntu" w:hAnsi="Ubuntu"/>
          <w:color w:val="000000"/>
          <w:sz w:val="32"/>
          <w:szCs w:val="32"/>
        </w:rPr>
        <w:t>“</w:t>
      </w:r>
      <w:r w:rsidRPr="00EC684F">
        <w:rPr>
          <w:rFonts w:ascii="Ubuntu" w:hAnsi="Ubuntu"/>
          <w:color w:val="000000"/>
          <w:sz w:val="32"/>
          <w:szCs w:val="32"/>
        </w:rPr>
        <w:t>踩一脚</w:t>
      </w:r>
      <w:r w:rsidRPr="00EC684F">
        <w:rPr>
          <w:rFonts w:ascii="Ubuntu" w:hAnsi="Ubuntu"/>
          <w:color w:val="000000"/>
          <w:sz w:val="32"/>
          <w:szCs w:val="32"/>
        </w:rPr>
        <w:t>”</w:t>
      </w:r>
      <w:r w:rsidRPr="00EC684F">
        <w:rPr>
          <w:rFonts w:ascii="Ubuntu" w:hAnsi="Ubuntu"/>
          <w:color w:val="000000"/>
          <w:sz w:val="32"/>
          <w:szCs w:val="32"/>
        </w:rPr>
        <w:t>时，教师保持中立态度并严厉制止：</w:t>
      </w: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请你坐下。当你的同伴正在为自己的错误承担责任、处于心理弱势时，我们应当给予的是安静的等待与宽容，而不是借着正义的名义去施加额外的心理踩踏。不以别人的难堪作为自己邀功的筹码，是生而为人最基本的善良与体面。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EC684F">
        <w:rPr>
          <w:rFonts w:ascii="Ubuntu" w:hAnsi="Ubuntu"/>
          <w:color w:val="000000"/>
          <w:sz w:val="32"/>
          <w:szCs w:val="32"/>
        </w:rPr>
        <w:t>借此向全班隐性传递高阶的</w:t>
      </w:r>
      <w:r w:rsidRPr="00EC684F">
        <w:rPr>
          <w:rFonts w:ascii="Ubuntu" w:hAnsi="Ubuntu"/>
          <w:color w:val="000000"/>
          <w:sz w:val="32"/>
          <w:szCs w:val="32"/>
        </w:rPr>
        <w:lastRenderedPageBreak/>
        <w:t>道德观：</w:t>
      </w:r>
      <w:r w:rsidRPr="00EC684F">
        <w:rPr>
          <w:rFonts w:ascii="Ubuntu" w:hAnsi="Ubuntu"/>
          <w:color w:val="EE0000"/>
          <w:sz w:val="32"/>
          <w:szCs w:val="32"/>
          <w:u w:val="single"/>
        </w:rPr>
        <w:t>别人在受罚反省时，旁观者不应以正义之名行指摘之实</w:t>
      </w:r>
      <w:r w:rsidRPr="00EC684F">
        <w:rPr>
          <w:rFonts w:ascii="Ubuntu" w:hAnsi="Ubuntu"/>
          <w:color w:val="000000"/>
          <w:sz w:val="32"/>
          <w:szCs w:val="32"/>
        </w:rPr>
        <w:t>。</w:t>
      </w:r>
    </w:p>
    <w:p w14:paraId="7282A4CB" w14:textId="45533305" w:rsidR="00EC684F" w:rsidRDefault="00EC684F" w:rsidP="00EC684F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第三步：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长期观察，抓住教育时机</w:t>
      </w:r>
    </w:p>
    <w:p w14:paraId="6A66EF24" w14:textId="043346AE" w:rsidR="00EC684F" w:rsidRDefault="00EC684F" w:rsidP="009832DD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对于诸如此类微小的教育事件，教师自身需具有识别能力，即能够在琐碎、繁杂的教育事件中，识别出相应的教育契机，</w:t>
      </w:r>
      <w:r w:rsidRPr="00EC684F">
        <w:rPr>
          <w:rFonts w:ascii="Ubuntu" w:hAnsi="Ubuntu" w:hint="eastAsia"/>
          <w:color w:val="EE0000"/>
          <w:sz w:val="32"/>
          <w:szCs w:val="32"/>
          <w:u w:val="single"/>
        </w:rPr>
        <w:t>可通过对学生的神态、语言、肢体动作等，对细节内容加以观察，从而找到隐形育人时机</w:t>
      </w:r>
      <w:r>
        <w:rPr>
          <w:rFonts w:ascii="Ubuntu" w:hAnsi="Ubuntu" w:hint="eastAsia"/>
          <w:color w:val="000000"/>
          <w:sz w:val="32"/>
          <w:szCs w:val="32"/>
        </w:rPr>
        <w:t>。在长期的互动中，能够对学生品德成长真正起到促进作用。</w:t>
      </w:r>
    </w:p>
    <w:p w14:paraId="4407A074" w14:textId="2159D155" w:rsidR="009832DD" w:rsidRDefault="009832DD" w:rsidP="009832DD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9832DD">
        <w:rPr>
          <w:rFonts w:ascii="Ubuntu" w:hAnsi="Ubuntu"/>
          <w:color w:val="000000"/>
          <w:sz w:val="32"/>
          <w:szCs w:val="32"/>
        </w:rPr>
        <w:t>本流程深度嵌套了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罗特（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Rotter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）的控制点理论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（引导学生从外控归因向内控归因转变，承担个体责任）、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弗洛伊德的心理防御机制理论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（精准识别并破除学生的投射与合理化借口）</w:t>
      </w:r>
      <w:r w:rsidR="00BF4697">
        <w:rPr>
          <w:rFonts w:ascii="Ubuntu" w:hAnsi="Ubuntu" w:hint="eastAsia"/>
          <w:color w:val="000000"/>
          <w:sz w:val="32"/>
          <w:szCs w:val="32"/>
        </w:rPr>
        <w:t>。</w:t>
      </w:r>
    </w:p>
    <w:p w14:paraId="54E8654A" w14:textId="77777777" w:rsidR="00EC684F" w:rsidRPr="009832DD" w:rsidRDefault="00EC684F" w:rsidP="009832DD">
      <w:pPr>
        <w:rPr>
          <w:rFonts w:ascii="Ubuntu" w:hAnsi="Ubuntu"/>
          <w:color w:val="000000"/>
          <w:sz w:val="32"/>
          <w:szCs w:val="32"/>
        </w:rPr>
      </w:pPr>
    </w:p>
    <w:p w14:paraId="73A36BDD" w14:textId="77777777" w:rsidR="009832DD" w:rsidRPr="009832DD" w:rsidRDefault="009832DD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1978B2D7" w14:textId="52E1CFD1" w:rsidR="00623F2B" w:rsidRPr="00680A38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color w:val="000000"/>
          <w:sz w:val="32"/>
          <w:szCs w:val="32"/>
        </w:rPr>
        <w:t>在回应</w:t>
      </w:r>
      <w:r w:rsidRPr="00623F2B">
        <w:rPr>
          <w:rFonts w:ascii="Ubuntu" w:hAnsi="Ubuntu"/>
          <w:color w:val="000000"/>
          <w:sz w:val="32"/>
          <w:szCs w:val="32"/>
        </w:rPr>
        <w:t>“</w:t>
      </w:r>
      <w:r w:rsidRPr="00623F2B">
        <w:rPr>
          <w:rFonts w:ascii="Ubuntu" w:hAnsi="Ubuntu"/>
          <w:color w:val="000000"/>
          <w:sz w:val="32"/>
          <w:szCs w:val="32"/>
        </w:rPr>
        <w:t>公共场合讲话与同学间的隐性攻击干预方案</w:t>
      </w:r>
      <w:r w:rsidRPr="00623F2B">
        <w:rPr>
          <w:rFonts w:ascii="Ubuntu" w:hAnsi="Ubuntu"/>
          <w:color w:val="000000"/>
          <w:sz w:val="32"/>
          <w:szCs w:val="32"/>
        </w:rPr>
        <w:t>”</w:t>
      </w:r>
      <w:r w:rsidRPr="00623F2B">
        <w:rPr>
          <w:rFonts w:ascii="Ubuntu" w:hAnsi="Ubuntu"/>
          <w:color w:val="000000"/>
          <w:sz w:val="32"/>
          <w:szCs w:val="32"/>
        </w:rPr>
        <w:t>时，回复展现了</w:t>
      </w:r>
      <w:r w:rsidRPr="00623F2B">
        <w:rPr>
          <w:rFonts w:ascii="Ubuntu" w:hAnsi="Ubuntu"/>
          <w:b/>
          <w:bCs/>
          <w:color w:val="000000"/>
          <w:sz w:val="32"/>
          <w:szCs w:val="32"/>
        </w:rPr>
        <w:t>对学生人际交往复杂性的敏锐洞察和对社会情感学习的专业指导</w:t>
      </w:r>
      <w:r w:rsidRPr="00623F2B">
        <w:rPr>
          <w:rFonts w:ascii="Ubuntu" w:hAnsi="Ubuntu"/>
          <w:color w:val="000000"/>
          <w:sz w:val="32"/>
          <w:szCs w:val="32"/>
        </w:rPr>
        <w:t>。回复深入理</w:t>
      </w:r>
      <w:r w:rsidRPr="00680A38">
        <w:rPr>
          <w:rFonts w:ascii="Ubuntu" w:hAnsi="Ubuntu"/>
          <w:color w:val="000000"/>
          <w:sz w:val="32"/>
          <w:szCs w:val="32"/>
        </w:rPr>
        <w:t>解隐性攻击行为的隐蔽性、伤害性及对班级氛围的破坏性，能够提供一套细致、实用且注重长期培养的干预策略。</w:t>
      </w:r>
    </w:p>
    <w:p w14:paraId="46719847" w14:textId="77777777" w:rsidR="00623F2B" w:rsidRPr="00623F2B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0EEBC226" w14:textId="77777777" w:rsidR="00623F2B" w:rsidRPr="00623F2B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Cambria Math" w:hAnsi="Cambria Math" w:cs="Cambria Math"/>
          <w:color w:val="000000"/>
          <w:sz w:val="32"/>
          <w:szCs w:val="32"/>
        </w:rPr>
        <w:lastRenderedPageBreak/>
        <w:t>①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b/>
          <w:bCs/>
          <w:color w:val="000000"/>
          <w:sz w:val="32"/>
          <w:szCs w:val="32"/>
        </w:rPr>
        <w:t>隐性攻击识别力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color w:val="000000"/>
          <w:sz w:val="32"/>
          <w:szCs w:val="32"/>
        </w:rPr>
        <w:t>应提供敏锐、准确的隐性攻击识别指南。涵盖言语讥讽、排斥孤立、眼神肢体等，帮助教师捕捉不易察觉的攻击行为。</w:t>
      </w:r>
    </w:p>
    <w:p w14:paraId="0583E3EE" w14:textId="77777777" w:rsidR="00623F2B" w:rsidRPr="00623F2B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b/>
          <w:bCs/>
          <w:color w:val="000000"/>
          <w:sz w:val="32"/>
          <w:szCs w:val="32"/>
        </w:rPr>
        <w:t>沟通技巧培养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color w:val="000000"/>
          <w:sz w:val="32"/>
          <w:szCs w:val="32"/>
        </w:rPr>
        <w:t>应提供尊重、有效的沟通技巧训练。指导学生学习非暴力沟通、倾听、表达边界，提升人际互动质量，减少误解。</w:t>
      </w:r>
    </w:p>
    <w:p w14:paraId="2FCBD6D0" w14:textId="77777777" w:rsidR="00623F2B" w:rsidRPr="00623F2B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b/>
          <w:bCs/>
          <w:color w:val="000000"/>
          <w:sz w:val="32"/>
          <w:szCs w:val="32"/>
        </w:rPr>
        <w:t>情绪管理引导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color w:val="000000"/>
          <w:sz w:val="32"/>
          <w:szCs w:val="32"/>
        </w:rPr>
        <w:t>应提供学生情绪管理与应对策略。帮助学生识别攻击情绪、理性应对、自我保护，避免情绪升级或被动受害。</w:t>
      </w:r>
    </w:p>
    <w:p w14:paraId="39FCA9A0" w14:textId="77777777" w:rsidR="00623F2B" w:rsidRPr="00623F2B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b/>
          <w:bCs/>
          <w:color w:val="000000"/>
          <w:sz w:val="32"/>
          <w:szCs w:val="32"/>
        </w:rPr>
        <w:t>社交规则建立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color w:val="000000"/>
          <w:sz w:val="32"/>
          <w:szCs w:val="32"/>
        </w:rPr>
        <w:t>应提供明确、合理的公共场合社交规则。引导学生理解尊重差异、包容他人，构建和谐健康的交往秩序。</w:t>
      </w:r>
    </w:p>
    <w:p w14:paraId="2D044494" w14:textId="77777777" w:rsidR="00623F2B" w:rsidRPr="00623F2B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b/>
          <w:bCs/>
          <w:color w:val="000000"/>
          <w:sz w:val="32"/>
          <w:szCs w:val="32"/>
        </w:rPr>
        <w:t>干预策略精准性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color w:val="000000"/>
          <w:sz w:val="32"/>
          <w:szCs w:val="32"/>
        </w:rPr>
        <w:t>应提供个性化、针对性的干预措施。根据攻击者和受害者的具体情况，进行个别辅导、情境模拟，促进行为转变。</w:t>
      </w:r>
    </w:p>
    <w:p w14:paraId="17C7B95C" w14:textId="77777777" w:rsidR="00623F2B" w:rsidRPr="00623F2B" w:rsidRDefault="00623F2B" w:rsidP="00623F2B">
      <w:pPr>
        <w:rPr>
          <w:rFonts w:ascii="Ubuntu" w:hAnsi="Ubuntu"/>
          <w:color w:val="000000"/>
          <w:sz w:val="32"/>
          <w:szCs w:val="32"/>
        </w:rPr>
      </w:pPr>
      <w:r w:rsidRPr="00623F2B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b/>
          <w:bCs/>
          <w:color w:val="000000"/>
          <w:sz w:val="32"/>
          <w:szCs w:val="32"/>
        </w:rPr>
        <w:t>班级氛围营造</w:t>
      </w:r>
      <w:r w:rsidRPr="00623F2B">
        <w:rPr>
          <w:rFonts w:ascii="Ubuntu" w:hAnsi="Ubuntu"/>
          <w:color w:val="000000"/>
          <w:sz w:val="32"/>
          <w:szCs w:val="32"/>
        </w:rPr>
        <w:t xml:space="preserve"> </w:t>
      </w:r>
      <w:r w:rsidRPr="00623F2B">
        <w:rPr>
          <w:rFonts w:ascii="Ubuntu" w:hAnsi="Ubuntu"/>
          <w:color w:val="000000"/>
          <w:sz w:val="32"/>
          <w:szCs w:val="32"/>
        </w:rPr>
        <w:t>应提供积极、健康的班级文化建设方案。倡导尊重、友爱、互助，从整体上减少隐性攻击发生的土壤。</w:t>
      </w:r>
    </w:p>
    <w:p w14:paraId="288D9B06" w14:textId="77777777" w:rsidR="009832DD" w:rsidRPr="009832DD" w:rsidRDefault="009832DD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5B80FB16" w14:textId="77777777" w:rsidR="009832DD" w:rsidRPr="009832DD" w:rsidRDefault="009832DD" w:rsidP="009832DD">
      <w:pPr>
        <w:numPr>
          <w:ilvl w:val="0"/>
          <w:numId w:val="99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反面典型（情绪失控与生态恶化）：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Pr="009832DD">
        <w:rPr>
          <w:rFonts w:ascii="Ubuntu" w:hAnsi="Ubuntu"/>
          <w:color w:val="000000"/>
          <w:sz w:val="32"/>
          <w:szCs w:val="32"/>
        </w:rPr>
        <w:t>教师在课间操当着全校的面指着违纪学生大骂。回教室后，学生不服气喊道：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李某某也讲话了，你为什么光说我！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教师</w:t>
      </w:r>
      <w:r w:rsidRPr="009832DD">
        <w:rPr>
          <w:rFonts w:ascii="Ubuntu" w:hAnsi="Ubuntu"/>
          <w:color w:val="000000"/>
          <w:sz w:val="32"/>
          <w:szCs w:val="32"/>
        </w:rPr>
        <w:lastRenderedPageBreak/>
        <w:t>怒火中烧：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你还敢顶嘴？我就看见你了！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此时旁边的学生纷纷起哄：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对，老师，他还经常上课偷吃东西！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教师顺水推舟：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看看，群众的眼睛是雪亮的，你真是无可救药！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这种处置方式不仅彻底击碎了师生信任，更在班级内合法化了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互相揭发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的丛林法则，导致班级陷入极度分裂与互相敌视的恶劣生态。</w:t>
      </w:r>
    </w:p>
    <w:p w14:paraId="7E2D66E3" w14:textId="77777777" w:rsidR="009832DD" w:rsidRPr="009832DD" w:rsidRDefault="009832DD" w:rsidP="009832DD">
      <w:pPr>
        <w:numPr>
          <w:ilvl w:val="0"/>
          <w:numId w:val="99"/>
        </w:num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正面专家案例（延宕智慧与底线重塑）：</w:t>
      </w:r>
      <w:r w:rsidRPr="009832DD">
        <w:rPr>
          <w:rFonts w:ascii="Ubuntu" w:hAnsi="Ubuntu"/>
          <w:color w:val="000000"/>
          <w:sz w:val="32"/>
          <w:szCs w:val="32"/>
        </w:rPr>
        <w:t> </w:t>
      </w:r>
      <w:r w:rsidRPr="009832DD">
        <w:rPr>
          <w:rFonts w:ascii="Ubuntu" w:hAnsi="Ubuntu"/>
          <w:color w:val="000000"/>
          <w:sz w:val="32"/>
          <w:szCs w:val="32"/>
        </w:rPr>
        <w:t>教师在操场仅用凌厉的眼神锁定违纪者，使其收敛。回班后关起门来处理。面对学生的攀咬，教师如同一面不可穿透的墙：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我此刻的视线只聚焦于你的责任，不要试图拉别人来分担你的犯错成本。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当旁观者兴奋地举手试图提供更多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罪证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时，教师面色凝重地压下双手：</w:t>
      </w:r>
      <w:r w:rsidRPr="009832DD">
        <w:rPr>
          <w:rFonts w:ascii="Ubuntu" w:hAnsi="Ubuntu"/>
          <w:color w:val="000000"/>
          <w:sz w:val="32"/>
          <w:szCs w:val="32"/>
        </w:rPr>
        <w:t>“</w:t>
      </w:r>
      <w:r w:rsidRPr="009832DD">
        <w:rPr>
          <w:rFonts w:ascii="Ubuntu" w:hAnsi="Ubuntu"/>
          <w:color w:val="000000"/>
          <w:sz w:val="32"/>
          <w:szCs w:val="32"/>
        </w:rPr>
        <w:t>放下你们的手。在同伴陷入窘境时，任何借机踩踏的行为比违规讲话更令我痛心。我们要的是互相扶持的团队，不是互相算计的看客。</w:t>
      </w:r>
      <w:r w:rsidRPr="009832DD">
        <w:rPr>
          <w:rFonts w:ascii="Ubuntu" w:hAnsi="Ubuntu"/>
          <w:color w:val="000000"/>
          <w:sz w:val="32"/>
          <w:szCs w:val="32"/>
        </w:rPr>
        <w:t>”</w:t>
      </w:r>
      <w:r w:rsidRPr="009832DD">
        <w:rPr>
          <w:rFonts w:ascii="Ubuntu" w:hAnsi="Ubuntu"/>
          <w:color w:val="000000"/>
          <w:sz w:val="32"/>
          <w:szCs w:val="32"/>
        </w:rPr>
        <w:t>此举瞬间拔高了教育的立意，赢得了全班学生深层的敬畏。</w:t>
      </w:r>
    </w:p>
    <w:p w14:paraId="2ED101E2" w14:textId="77777777" w:rsidR="009832DD" w:rsidRPr="009832DD" w:rsidRDefault="009832DD" w:rsidP="009832DD">
      <w:pPr>
        <w:rPr>
          <w:rFonts w:ascii="Ubuntu" w:hAnsi="Ubuntu"/>
          <w:b/>
          <w:bCs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9832DD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234218D7" w14:textId="77777777" w:rsidR="009832DD" w:rsidRPr="009832DD" w:rsidRDefault="009832DD" w:rsidP="009832DD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color w:val="000000"/>
          <w:sz w:val="32"/>
          <w:szCs w:val="32"/>
        </w:rPr>
        <w:t>干预流程严格遵循以下国家顶层设计与教育准绳：</w:t>
      </w:r>
    </w:p>
    <w:p w14:paraId="39BFAC80" w14:textId="45918E19" w:rsidR="009832DD" w:rsidRPr="009832DD" w:rsidRDefault="009832DD" w:rsidP="00BF4697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《中小学德育工作指南》</w:t>
      </w:r>
    </w:p>
    <w:p w14:paraId="09496D6A" w14:textId="39DA7357" w:rsidR="009832DD" w:rsidRPr="009832DD" w:rsidRDefault="009832DD" w:rsidP="00BF4697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《中小学教育惩戒规则（试行）》</w:t>
      </w:r>
    </w:p>
    <w:p w14:paraId="5610FDF7" w14:textId="0C8796F7" w:rsidR="008B5EE5" w:rsidRDefault="009832DD" w:rsidP="00BF4697">
      <w:pPr>
        <w:rPr>
          <w:rFonts w:ascii="Ubuntu" w:hAnsi="Ubuntu"/>
          <w:color w:val="000000"/>
          <w:sz w:val="32"/>
          <w:szCs w:val="32"/>
        </w:rPr>
      </w:pPr>
      <w:r w:rsidRPr="009832DD">
        <w:rPr>
          <w:rFonts w:ascii="Ubuntu" w:hAnsi="Ubuntu"/>
          <w:b/>
          <w:bCs/>
          <w:color w:val="000000"/>
          <w:sz w:val="32"/>
          <w:szCs w:val="32"/>
        </w:rPr>
        <w:t>《未成年人学校保护规定》</w:t>
      </w:r>
    </w:p>
    <w:p w14:paraId="3AB9FECF" w14:textId="77777777" w:rsidR="00BF4697" w:rsidRDefault="00BF4697" w:rsidP="00BF4697">
      <w:pPr>
        <w:rPr>
          <w:rFonts w:ascii="Ubuntu" w:hAnsi="Ubuntu"/>
          <w:color w:val="000000"/>
          <w:sz w:val="32"/>
          <w:szCs w:val="32"/>
        </w:rPr>
      </w:pPr>
    </w:p>
    <w:p w14:paraId="6C8F97D4" w14:textId="309F3E08" w:rsidR="00BF4697" w:rsidRPr="00BF4697" w:rsidRDefault="00BF4697" w:rsidP="00BF4697">
      <w:pPr>
        <w:rPr>
          <w:rFonts w:ascii="Ubuntu" w:hAnsi="Ubuntu"/>
          <w:b/>
          <w:bCs/>
          <w:color w:val="000000"/>
          <w:sz w:val="32"/>
          <w:szCs w:val="32"/>
        </w:rPr>
      </w:pPr>
      <w:r w:rsidRPr="00BF4697">
        <w:rPr>
          <w:rFonts w:ascii="Ubuntu" w:hAnsi="Ubuntu" w:hint="eastAsia"/>
          <w:b/>
          <w:bCs/>
          <w:color w:val="000000"/>
          <w:sz w:val="32"/>
          <w:szCs w:val="32"/>
        </w:rPr>
        <w:lastRenderedPageBreak/>
        <w:t>8</w:t>
      </w:r>
      <w:r w:rsidRPr="00BF4697">
        <w:rPr>
          <w:rFonts w:ascii="Ubuntu" w:hAnsi="Ubuntu" w:hint="eastAsia"/>
          <w:b/>
          <w:bCs/>
          <w:color w:val="000000"/>
          <w:sz w:val="32"/>
          <w:szCs w:val="32"/>
        </w:rPr>
        <w:t>、测评问题</w:t>
      </w:r>
    </w:p>
    <w:p w14:paraId="22DA9729" w14:textId="77777777" w:rsidR="00D5227E" w:rsidRPr="00D5227E" w:rsidRDefault="00D5227E" w:rsidP="00D5227E">
      <w:pPr>
        <w:rPr>
          <w:rFonts w:ascii="Ubuntu" w:hAnsi="Ubuntu"/>
          <w:color w:val="000000"/>
          <w:sz w:val="32"/>
          <w:szCs w:val="32"/>
        </w:rPr>
      </w:pPr>
      <w:r w:rsidRPr="00D5227E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D5227E">
        <w:rPr>
          <w:rFonts w:ascii="Ubuntu" w:hAnsi="Ubuntu"/>
          <w:color w:val="000000"/>
          <w:sz w:val="32"/>
          <w:szCs w:val="32"/>
        </w:rPr>
        <w:t xml:space="preserve"> </w:t>
      </w:r>
      <w:r w:rsidRPr="00D5227E">
        <w:rPr>
          <w:rFonts w:ascii="Ubuntu" w:hAnsi="Ubuntu"/>
          <w:color w:val="000000"/>
          <w:sz w:val="32"/>
          <w:szCs w:val="32"/>
        </w:rPr>
        <w:t>我是班主任。我发现班上有些学生说话的时候，可能是在开玩笑，但听起来像是在嘲讽或排挤其他同学，还私下传一些不好的话。我该怎么发现和识别这些</w:t>
      </w:r>
      <w:r w:rsidRPr="00D5227E">
        <w:rPr>
          <w:rFonts w:ascii="Ubuntu" w:hAnsi="Ubuntu"/>
          <w:color w:val="000000"/>
          <w:sz w:val="32"/>
          <w:szCs w:val="32"/>
        </w:rPr>
        <w:t>“</w:t>
      </w:r>
      <w:r w:rsidRPr="00D5227E">
        <w:rPr>
          <w:rFonts w:ascii="Ubuntu" w:hAnsi="Ubuntu"/>
          <w:color w:val="000000"/>
          <w:sz w:val="32"/>
          <w:szCs w:val="32"/>
        </w:rPr>
        <w:t>话语里的攻击</w:t>
      </w:r>
      <w:r w:rsidRPr="00D5227E">
        <w:rPr>
          <w:rFonts w:ascii="Ubuntu" w:hAnsi="Ubuntu"/>
          <w:color w:val="000000"/>
          <w:sz w:val="32"/>
          <w:szCs w:val="32"/>
        </w:rPr>
        <w:t>”</w:t>
      </w:r>
      <w:r w:rsidRPr="00D5227E">
        <w:rPr>
          <w:rFonts w:ascii="Ubuntu" w:hAnsi="Ubuntu"/>
          <w:color w:val="000000"/>
          <w:sz w:val="32"/>
          <w:szCs w:val="32"/>
        </w:rPr>
        <w:t>呢？</w:t>
      </w:r>
    </w:p>
    <w:p w14:paraId="36E5C68E" w14:textId="77777777" w:rsidR="00D5227E" w:rsidRPr="00D5227E" w:rsidRDefault="00D5227E" w:rsidP="00D5227E">
      <w:pPr>
        <w:rPr>
          <w:rFonts w:ascii="Ubuntu" w:hAnsi="Ubuntu"/>
          <w:color w:val="000000"/>
          <w:sz w:val="32"/>
          <w:szCs w:val="32"/>
        </w:rPr>
      </w:pPr>
      <w:r w:rsidRPr="00D5227E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D5227E">
        <w:rPr>
          <w:rFonts w:ascii="Ubuntu" w:hAnsi="Ubuntu"/>
          <w:color w:val="000000"/>
          <w:sz w:val="32"/>
          <w:szCs w:val="32"/>
        </w:rPr>
        <w:t xml:space="preserve"> </w:t>
      </w:r>
      <w:r w:rsidRPr="00D5227E">
        <w:rPr>
          <w:rFonts w:ascii="Ubuntu" w:hAnsi="Ubuntu"/>
          <w:color w:val="000000"/>
          <w:sz w:val="32"/>
          <w:szCs w:val="32"/>
        </w:rPr>
        <w:t>我发现有孩子在言语上排挤其他同学。我该怎么在第一时间进行干预，既不让事情闹大，又能明确告诉他们这是不对的？</w:t>
      </w:r>
    </w:p>
    <w:p w14:paraId="27FEF414" w14:textId="77777777" w:rsidR="00D5227E" w:rsidRPr="00D5227E" w:rsidRDefault="00D5227E" w:rsidP="00D5227E">
      <w:pPr>
        <w:rPr>
          <w:rFonts w:ascii="Ubuntu" w:hAnsi="Ubuntu"/>
          <w:color w:val="000000"/>
          <w:sz w:val="32"/>
          <w:szCs w:val="32"/>
        </w:rPr>
      </w:pPr>
      <w:r w:rsidRPr="00D5227E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D5227E">
        <w:rPr>
          <w:rFonts w:ascii="Ubuntu" w:hAnsi="Ubuntu"/>
          <w:color w:val="000000"/>
          <w:sz w:val="32"/>
          <w:szCs w:val="32"/>
        </w:rPr>
        <w:t xml:space="preserve"> </w:t>
      </w:r>
      <w:r w:rsidRPr="00D5227E">
        <w:rPr>
          <w:rFonts w:ascii="Ubuntu" w:hAnsi="Ubuntu"/>
          <w:color w:val="000000"/>
          <w:sz w:val="32"/>
          <w:szCs w:val="32"/>
        </w:rPr>
        <w:t>我希望能通过班级活动，让孩子们学会辨别和应对这些</w:t>
      </w:r>
      <w:r w:rsidRPr="00D5227E">
        <w:rPr>
          <w:rFonts w:ascii="Ubuntu" w:hAnsi="Ubuntu"/>
          <w:color w:val="000000"/>
          <w:sz w:val="32"/>
          <w:szCs w:val="32"/>
        </w:rPr>
        <w:t>“</w:t>
      </w:r>
      <w:r w:rsidRPr="00D5227E">
        <w:rPr>
          <w:rFonts w:ascii="Ubuntu" w:hAnsi="Ubuntu"/>
          <w:color w:val="000000"/>
          <w:sz w:val="32"/>
          <w:szCs w:val="32"/>
        </w:rPr>
        <w:t>隐形攻击</w:t>
      </w:r>
      <w:r w:rsidRPr="00D5227E">
        <w:rPr>
          <w:rFonts w:ascii="Ubuntu" w:hAnsi="Ubuntu"/>
          <w:color w:val="000000"/>
          <w:sz w:val="32"/>
          <w:szCs w:val="32"/>
        </w:rPr>
        <w:t>”</w:t>
      </w:r>
      <w:r w:rsidRPr="00D5227E">
        <w:rPr>
          <w:rFonts w:ascii="Ubuntu" w:hAnsi="Ubuntu"/>
          <w:color w:val="000000"/>
          <w:sz w:val="32"/>
          <w:szCs w:val="32"/>
        </w:rPr>
        <w:t>，比如别人说不好的话时，该怎么保护自己。我该组织什么活动呢？</w:t>
      </w:r>
    </w:p>
    <w:p w14:paraId="7AE66978" w14:textId="77777777" w:rsidR="00D5227E" w:rsidRPr="00D5227E" w:rsidRDefault="00D5227E" w:rsidP="00D5227E">
      <w:pPr>
        <w:rPr>
          <w:rFonts w:ascii="Ubuntu" w:hAnsi="Ubuntu"/>
          <w:color w:val="000000"/>
          <w:sz w:val="32"/>
          <w:szCs w:val="32"/>
        </w:rPr>
      </w:pPr>
      <w:r w:rsidRPr="00D5227E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D5227E">
        <w:rPr>
          <w:rFonts w:ascii="Ubuntu" w:hAnsi="Ubuntu"/>
          <w:color w:val="000000"/>
          <w:sz w:val="32"/>
          <w:szCs w:val="32"/>
        </w:rPr>
        <w:t xml:space="preserve"> </w:t>
      </w:r>
      <w:r w:rsidRPr="00D5227E">
        <w:rPr>
          <w:rFonts w:ascii="Ubuntu" w:hAnsi="Ubuntu"/>
          <w:color w:val="000000"/>
          <w:sz w:val="32"/>
          <w:szCs w:val="32"/>
        </w:rPr>
        <w:t>被同学用言语攻击的孩子，心理上可能受到了伤害。学校能提供哪些帮助，来安抚和辅导这些受伤害的孩子呢？</w:t>
      </w:r>
    </w:p>
    <w:p w14:paraId="7469285C" w14:textId="77777777" w:rsidR="00D5227E" w:rsidRPr="00D5227E" w:rsidRDefault="00D5227E" w:rsidP="00D5227E">
      <w:pPr>
        <w:rPr>
          <w:rFonts w:ascii="Ubuntu" w:hAnsi="Ubuntu"/>
          <w:color w:val="000000"/>
          <w:sz w:val="32"/>
          <w:szCs w:val="32"/>
        </w:rPr>
      </w:pPr>
      <w:r w:rsidRPr="00D5227E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D5227E">
        <w:rPr>
          <w:rFonts w:ascii="Ubuntu" w:hAnsi="Ubuntu"/>
          <w:color w:val="000000"/>
          <w:sz w:val="32"/>
          <w:szCs w:val="32"/>
        </w:rPr>
        <w:t xml:space="preserve"> </w:t>
      </w:r>
      <w:r w:rsidRPr="00D5227E">
        <w:rPr>
          <w:rFonts w:ascii="Ubuntu" w:hAnsi="Ubuntu"/>
          <w:color w:val="000000"/>
          <w:sz w:val="32"/>
          <w:szCs w:val="32"/>
        </w:rPr>
        <w:t>我该怎么跟那些喜欢用言语攻击别人的孩子私下聊聊，让他们反思自己的言行，并改正过来呢？</w:t>
      </w:r>
    </w:p>
    <w:p w14:paraId="039D494A" w14:textId="013E56B9" w:rsidR="00BF4697" w:rsidRPr="00C033EC" w:rsidRDefault="00D5227E" w:rsidP="00D5227E">
      <w:pPr>
        <w:rPr>
          <w:rFonts w:ascii="Ubuntu" w:hAnsi="Ubuntu"/>
          <w:color w:val="000000"/>
          <w:sz w:val="32"/>
          <w:szCs w:val="32"/>
        </w:rPr>
      </w:pPr>
      <w:r w:rsidRPr="00D5227E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D5227E">
        <w:rPr>
          <w:rFonts w:ascii="Ubuntu" w:hAnsi="Ubuntu"/>
          <w:color w:val="000000"/>
          <w:sz w:val="32"/>
          <w:szCs w:val="32"/>
        </w:rPr>
        <w:t xml:space="preserve"> </w:t>
      </w:r>
      <w:r w:rsidRPr="00D5227E">
        <w:rPr>
          <w:rFonts w:ascii="Ubuntu" w:hAnsi="Ubuntu"/>
          <w:color w:val="000000"/>
          <w:sz w:val="32"/>
          <w:szCs w:val="32"/>
        </w:rPr>
        <w:t>我希望通过家校合作，共同引导孩子建立健康的社交观念，让他们懂得尊重他人，不伤害他人。我该怎么跟家长配合呢？</w:t>
      </w:r>
    </w:p>
    <w:sectPr w:rsidR="00BF4697" w:rsidRPr="00C033EC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30819" w14:textId="77777777" w:rsidR="00DA25C2" w:rsidRDefault="00DA25C2" w:rsidP="00EC453B">
      <w:r>
        <w:separator/>
      </w:r>
    </w:p>
  </w:endnote>
  <w:endnote w:type="continuationSeparator" w:id="0">
    <w:p w14:paraId="022D27A7" w14:textId="77777777" w:rsidR="00DA25C2" w:rsidRDefault="00DA25C2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D8E0" w14:textId="77777777" w:rsidR="00DA25C2" w:rsidRDefault="00DA25C2" w:rsidP="00EC453B">
      <w:r>
        <w:separator/>
      </w:r>
    </w:p>
  </w:footnote>
  <w:footnote w:type="continuationSeparator" w:id="0">
    <w:p w14:paraId="1066983E" w14:textId="77777777" w:rsidR="00DA25C2" w:rsidRDefault="00DA25C2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37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55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3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7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86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91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95"/>
  </w:num>
  <w:num w:numId="3" w16cid:durableId="669136023">
    <w:abstractNumId w:val="43"/>
  </w:num>
  <w:num w:numId="4" w16cid:durableId="1492915988">
    <w:abstractNumId w:val="67"/>
  </w:num>
  <w:num w:numId="5" w16cid:durableId="1467894104">
    <w:abstractNumId w:val="99"/>
  </w:num>
  <w:num w:numId="6" w16cid:durableId="170460604">
    <w:abstractNumId w:val="49"/>
  </w:num>
  <w:num w:numId="7" w16cid:durableId="362023665">
    <w:abstractNumId w:val="27"/>
  </w:num>
  <w:num w:numId="8" w16cid:durableId="784151215">
    <w:abstractNumId w:val="79"/>
  </w:num>
  <w:num w:numId="9" w16cid:durableId="101923807">
    <w:abstractNumId w:val="14"/>
  </w:num>
  <w:num w:numId="10" w16cid:durableId="2057466780">
    <w:abstractNumId w:val="32"/>
  </w:num>
  <w:num w:numId="11" w16cid:durableId="1280795197">
    <w:abstractNumId w:val="10"/>
  </w:num>
  <w:num w:numId="12" w16cid:durableId="786121202">
    <w:abstractNumId w:val="36"/>
  </w:num>
  <w:num w:numId="13" w16cid:durableId="1337028660">
    <w:abstractNumId w:val="54"/>
  </w:num>
  <w:num w:numId="14" w16cid:durableId="1663241228">
    <w:abstractNumId w:val="85"/>
  </w:num>
  <w:num w:numId="15" w16cid:durableId="1714042471">
    <w:abstractNumId w:val="33"/>
  </w:num>
  <w:num w:numId="16" w16cid:durableId="1547445508">
    <w:abstractNumId w:val="92"/>
  </w:num>
  <w:num w:numId="17" w16cid:durableId="848980317">
    <w:abstractNumId w:val="91"/>
  </w:num>
  <w:num w:numId="18" w16cid:durableId="1650285779">
    <w:abstractNumId w:val="81"/>
  </w:num>
  <w:num w:numId="19" w16cid:durableId="2032565801">
    <w:abstractNumId w:val="57"/>
  </w:num>
  <w:num w:numId="20" w16cid:durableId="1084033800">
    <w:abstractNumId w:val="59"/>
  </w:num>
  <w:num w:numId="21" w16cid:durableId="106170240">
    <w:abstractNumId w:val="73"/>
  </w:num>
  <w:num w:numId="22" w16cid:durableId="348338077">
    <w:abstractNumId w:val="78"/>
  </w:num>
  <w:num w:numId="23" w16cid:durableId="759184335">
    <w:abstractNumId w:val="23"/>
  </w:num>
  <w:num w:numId="24" w16cid:durableId="790897287">
    <w:abstractNumId w:val="51"/>
  </w:num>
  <w:num w:numId="25" w16cid:durableId="584848797">
    <w:abstractNumId w:val="60"/>
  </w:num>
  <w:num w:numId="26" w16cid:durableId="1331446065">
    <w:abstractNumId w:val="86"/>
  </w:num>
  <w:num w:numId="27" w16cid:durableId="756950635">
    <w:abstractNumId w:val="56"/>
  </w:num>
  <w:num w:numId="28" w16cid:durableId="861744336">
    <w:abstractNumId w:val="22"/>
  </w:num>
  <w:num w:numId="29" w16cid:durableId="1461264144">
    <w:abstractNumId w:val="37"/>
  </w:num>
  <w:num w:numId="30" w16cid:durableId="898706801">
    <w:abstractNumId w:val="71"/>
  </w:num>
  <w:num w:numId="31" w16cid:durableId="1113787323">
    <w:abstractNumId w:val="74"/>
  </w:num>
  <w:num w:numId="32" w16cid:durableId="747967607">
    <w:abstractNumId w:val="64"/>
  </w:num>
  <w:num w:numId="33" w16cid:durableId="1682969143">
    <w:abstractNumId w:val="20"/>
  </w:num>
  <w:num w:numId="34" w16cid:durableId="126365212">
    <w:abstractNumId w:val="94"/>
  </w:num>
  <w:num w:numId="35" w16cid:durableId="857428127">
    <w:abstractNumId w:val="6"/>
  </w:num>
  <w:num w:numId="36" w16cid:durableId="1624187216">
    <w:abstractNumId w:val="44"/>
  </w:num>
  <w:num w:numId="37" w16cid:durableId="1233004790">
    <w:abstractNumId w:val="42"/>
  </w:num>
  <w:num w:numId="38" w16cid:durableId="1694303798">
    <w:abstractNumId w:val="96"/>
  </w:num>
  <w:num w:numId="39" w16cid:durableId="1518421230">
    <w:abstractNumId w:val="83"/>
  </w:num>
  <w:num w:numId="40" w16cid:durableId="1796943740">
    <w:abstractNumId w:val="17"/>
  </w:num>
  <w:num w:numId="41" w16cid:durableId="2119905290">
    <w:abstractNumId w:val="34"/>
  </w:num>
  <w:num w:numId="42" w16cid:durableId="2026708593">
    <w:abstractNumId w:val="52"/>
  </w:num>
  <w:num w:numId="43" w16cid:durableId="1232273631">
    <w:abstractNumId w:val="66"/>
  </w:num>
  <w:num w:numId="44" w16cid:durableId="1505708500">
    <w:abstractNumId w:val="21"/>
  </w:num>
  <w:num w:numId="45" w16cid:durableId="551967237">
    <w:abstractNumId w:val="84"/>
  </w:num>
  <w:num w:numId="46" w16cid:durableId="1014963959">
    <w:abstractNumId w:val="39"/>
  </w:num>
  <w:num w:numId="47" w16cid:durableId="1877963837">
    <w:abstractNumId w:val="26"/>
  </w:num>
  <w:num w:numId="48" w16cid:durableId="239407252">
    <w:abstractNumId w:val="65"/>
  </w:num>
  <w:num w:numId="49" w16cid:durableId="573904125">
    <w:abstractNumId w:val="61"/>
  </w:num>
  <w:num w:numId="50" w16cid:durableId="1957713580">
    <w:abstractNumId w:val="7"/>
  </w:num>
  <w:num w:numId="51" w16cid:durableId="105660851">
    <w:abstractNumId w:val="68"/>
  </w:num>
  <w:num w:numId="52" w16cid:durableId="267659670">
    <w:abstractNumId w:val="46"/>
  </w:num>
  <w:num w:numId="53" w16cid:durableId="1286540269">
    <w:abstractNumId w:val="29"/>
  </w:num>
  <w:num w:numId="54" w16cid:durableId="1984238827">
    <w:abstractNumId w:val="53"/>
  </w:num>
  <w:num w:numId="55" w16cid:durableId="361368847">
    <w:abstractNumId w:val="30"/>
  </w:num>
  <w:num w:numId="56" w16cid:durableId="620839659">
    <w:abstractNumId w:val="88"/>
  </w:num>
  <w:num w:numId="57" w16cid:durableId="1846551654">
    <w:abstractNumId w:val="5"/>
  </w:num>
  <w:num w:numId="58" w16cid:durableId="1822383141">
    <w:abstractNumId w:val="69"/>
  </w:num>
  <w:num w:numId="59" w16cid:durableId="348021730">
    <w:abstractNumId w:val="12"/>
  </w:num>
  <w:num w:numId="60" w16cid:durableId="2133353717">
    <w:abstractNumId w:val="72"/>
  </w:num>
  <w:num w:numId="61" w16cid:durableId="1990860578">
    <w:abstractNumId w:val="0"/>
  </w:num>
  <w:num w:numId="62" w16cid:durableId="1650205182">
    <w:abstractNumId w:val="62"/>
  </w:num>
  <w:num w:numId="63" w16cid:durableId="1641642551">
    <w:abstractNumId w:val="90"/>
  </w:num>
  <w:num w:numId="64" w16cid:durableId="1612469633">
    <w:abstractNumId w:val="2"/>
  </w:num>
  <w:num w:numId="65" w16cid:durableId="318273213">
    <w:abstractNumId w:val="80"/>
  </w:num>
  <w:num w:numId="66" w16cid:durableId="1049458729">
    <w:abstractNumId w:val="13"/>
  </w:num>
  <w:num w:numId="67" w16cid:durableId="349186170">
    <w:abstractNumId w:val="76"/>
  </w:num>
  <w:num w:numId="68" w16cid:durableId="1632395432">
    <w:abstractNumId w:val="3"/>
  </w:num>
  <w:num w:numId="69" w16cid:durableId="1800882373">
    <w:abstractNumId w:val="4"/>
  </w:num>
  <w:num w:numId="70" w16cid:durableId="327827953">
    <w:abstractNumId w:val="8"/>
  </w:num>
  <w:num w:numId="71" w16cid:durableId="1321077978">
    <w:abstractNumId w:val="58"/>
  </w:num>
  <w:num w:numId="72" w16cid:durableId="427774988">
    <w:abstractNumId w:val="19"/>
  </w:num>
  <w:num w:numId="73" w16cid:durableId="2090497899">
    <w:abstractNumId w:val="55"/>
  </w:num>
  <w:num w:numId="74" w16cid:durableId="1373530790">
    <w:abstractNumId w:val="35"/>
  </w:num>
  <w:num w:numId="75" w16cid:durableId="761535812">
    <w:abstractNumId w:val="87"/>
  </w:num>
  <w:num w:numId="76" w16cid:durableId="260577224">
    <w:abstractNumId w:val="9"/>
  </w:num>
  <w:num w:numId="77" w16cid:durableId="248975341">
    <w:abstractNumId w:val="45"/>
  </w:num>
  <w:num w:numId="78" w16cid:durableId="979965206">
    <w:abstractNumId w:val="48"/>
  </w:num>
  <w:num w:numId="79" w16cid:durableId="827287816">
    <w:abstractNumId w:val="41"/>
  </w:num>
  <w:num w:numId="80" w16cid:durableId="1197505565">
    <w:abstractNumId w:val="24"/>
  </w:num>
  <w:num w:numId="81" w16cid:durableId="836530250">
    <w:abstractNumId w:val="40"/>
  </w:num>
  <w:num w:numId="82" w16cid:durableId="169830511">
    <w:abstractNumId w:val="28"/>
  </w:num>
  <w:num w:numId="83" w16cid:durableId="2082823474">
    <w:abstractNumId w:val="89"/>
  </w:num>
  <w:num w:numId="84" w16cid:durableId="2097166229">
    <w:abstractNumId w:val="18"/>
  </w:num>
  <w:num w:numId="85" w16cid:durableId="1495955540">
    <w:abstractNumId w:val="11"/>
  </w:num>
  <w:num w:numId="86" w16cid:durableId="1082145017">
    <w:abstractNumId w:val="16"/>
  </w:num>
  <w:num w:numId="87" w16cid:durableId="2132358023">
    <w:abstractNumId w:val="77"/>
  </w:num>
  <w:num w:numId="88" w16cid:durableId="326908770">
    <w:abstractNumId w:val="15"/>
  </w:num>
  <w:num w:numId="89" w16cid:durableId="55201661">
    <w:abstractNumId w:val="75"/>
  </w:num>
  <w:num w:numId="90" w16cid:durableId="435567388">
    <w:abstractNumId w:val="47"/>
  </w:num>
  <w:num w:numId="91" w16cid:durableId="1922374365">
    <w:abstractNumId w:val="93"/>
  </w:num>
  <w:num w:numId="92" w16cid:durableId="244534860">
    <w:abstractNumId w:val="63"/>
  </w:num>
  <w:num w:numId="93" w16cid:durableId="1909610533">
    <w:abstractNumId w:val="97"/>
  </w:num>
  <w:num w:numId="94" w16cid:durableId="1725520299">
    <w:abstractNumId w:val="70"/>
  </w:num>
  <w:num w:numId="95" w16cid:durableId="1263731709">
    <w:abstractNumId w:val="82"/>
  </w:num>
  <w:num w:numId="96" w16cid:durableId="160003243">
    <w:abstractNumId w:val="50"/>
  </w:num>
  <w:num w:numId="97" w16cid:durableId="1685860172">
    <w:abstractNumId w:val="31"/>
  </w:num>
  <w:num w:numId="98" w16cid:durableId="1035960152">
    <w:abstractNumId w:val="38"/>
  </w:num>
  <w:num w:numId="99" w16cid:durableId="857088828">
    <w:abstractNumId w:val="25"/>
  </w:num>
  <w:num w:numId="100" w16cid:durableId="957447601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17300"/>
    <w:rsid w:val="00122F9A"/>
    <w:rsid w:val="00126BB0"/>
    <w:rsid w:val="00141738"/>
    <w:rsid w:val="00142B05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73BF6"/>
    <w:rsid w:val="002A47F8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33052"/>
    <w:rsid w:val="00336AC7"/>
    <w:rsid w:val="00354D7B"/>
    <w:rsid w:val="00356014"/>
    <w:rsid w:val="00376E48"/>
    <w:rsid w:val="00385BFC"/>
    <w:rsid w:val="00396AD8"/>
    <w:rsid w:val="003B0960"/>
    <w:rsid w:val="003B0B5F"/>
    <w:rsid w:val="003B65B2"/>
    <w:rsid w:val="003F15C9"/>
    <w:rsid w:val="003F74DC"/>
    <w:rsid w:val="004023C1"/>
    <w:rsid w:val="004147A4"/>
    <w:rsid w:val="004367E0"/>
    <w:rsid w:val="0044693E"/>
    <w:rsid w:val="00475124"/>
    <w:rsid w:val="00480733"/>
    <w:rsid w:val="0048186E"/>
    <w:rsid w:val="004938DC"/>
    <w:rsid w:val="004A628A"/>
    <w:rsid w:val="004D05E7"/>
    <w:rsid w:val="00567033"/>
    <w:rsid w:val="0059276B"/>
    <w:rsid w:val="005A5640"/>
    <w:rsid w:val="005E6936"/>
    <w:rsid w:val="00623F2B"/>
    <w:rsid w:val="0063181B"/>
    <w:rsid w:val="00636FC6"/>
    <w:rsid w:val="00657101"/>
    <w:rsid w:val="0066156D"/>
    <w:rsid w:val="006625E9"/>
    <w:rsid w:val="00680A38"/>
    <w:rsid w:val="00683B67"/>
    <w:rsid w:val="00695048"/>
    <w:rsid w:val="006A6E9F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82677"/>
    <w:rsid w:val="00784368"/>
    <w:rsid w:val="007B200C"/>
    <w:rsid w:val="007D75EE"/>
    <w:rsid w:val="007E29FD"/>
    <w:rsid w:val="007E5F48"/>
    <w:rsid w:val="007F300A"/>
    <w:rsid w:val="0080600A"/>
    <w:rsid w:val="00835F6E"/>
    <w:rsid w:val="00840AF8"/>
    <w:rsid w:val="00845766"/>
    <w:rsid w:val="00850EEF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900597"/>
    <w:rsid w:val="00912F3D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E52E3"/>
    <w:rsid w:val="009F0F00"/>
    <w:rsid w:val="009F2A07"/>
    <w:rsid w:val="00A02663"/>
    <w:rsid w:val="00A0618F"/>
    <w:rsid w:val="00A20B37"/>
    <w:rsid w:val="00A33E00"/>
    <w:rsid w:val="00A36644"/>
    <w:rsid w:val="00A6221C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2089"/>
    <w:rsid w:val="00B573A6"/>
    <w:rsid w:val="00BA4373"/>
    <w:rsid w:val="00BB5161"/>
    <w:rsid w:val="00BD64AB"/>
    <w:rsid w:val="00BD7E17"/>
    <w:rsid w:val="00BF3D3B"/>
    <w:rsid w:val="00BF4697"/>
    <w:rsid w:val="00C00941"/>
    <w:rsid w:val="00C033EC"/>
    <w:rsid w:val="00C04832"/>
    <w:rsid w:val="00C24504"/>
    <w:rsid w:val="00C30F5B"/>
    <w:rsid w:val="00C35783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59C2"/>
    <w:rsid w:val="00D00F62"/>
    <w:rsid w:val="00D030D6"/>
    <w:rsid w:val="00D439E2"/>
    <w:rsid w:val="00D5227E"/>
    <w:rsid w:val="00D7066B"/>
    <w:rsid w:val="00D74A14"/>
    <w:rsid w:val="00D876F5"/>
    <w:rsid w:val="00DA25C2"/>
    <w:rsid w:val="00DB0941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344F5"/>
    <w:rsid w:val="00E43B87"/>
    <w:rsid w:val="00E50002"/>
    <w:rsid w:val="00E61E05"/>
    <w:rsid w:val="00E63DE8"/>
    <w:rsid w:val="00E70322"/>
    <w:rsid w:val="00E90F88"/>
    <w:rsid w:val="00E97E2F"/>
    <w:rsid w:val="00EB22E6"/>
    <w:rsid w:val="00EB2D74"/>
    <w:rsid w:val="00EB4165"/>
    <w:rsid w:val="00EC1B85"/>
    <w:rsid w:val="00EC40FB"/>
    <w:rsid w:val="00EC453B"/>
    <w:rsid w:val="00EC684F"/>
    <w:rsid w:val="00EE0F1C"/>
    <w:rsid w:val="00EE644E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  <w:rsid w:val="00FD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13</cp:revision>
  <cp:lastPrinted>2026-03-04T13:53:00Z</cp:lastPrinted>
  <dcterms:created xsi:type="dcterms:W3CDTF">2026-04-04T07:28:00Z</dcterms:created>
  <dcterms:modified xsi:type="dcterms:W3CDTF">2026-04-27T08:45:00Z</dcterms:modified>
</cp:coreProperties>
</file>