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945F1" w14:textId="77777777" w:rsidR="00443B4C" w:rsidRPr="00461F02" w:rsidRDefault="00443B4C" w:rsidP="00443B4C">
      <w:pPr>
        <w:jc w:val="center"/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习惯性嗜睡学童干预方案</w:t>
      </w:r>
    </w:p>
    <w:p w14:paraId="37B8B0F1" w14:textId="27E4E23F" w:rsidR="00461F02" w:rsidRPr="00461F02" w:rsidRDefault="00461F02" w:rsidP="00461F02">
      <w:pPr>
        <w:rPr>
          <w:rFonts w:ascii="Ubuntu" w:hAnsi="Ubuntu"/>
          <w:b/>
          <w:bCs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1</w:t>
      </w:r>
      <w:r w:rsidRPr="00461F02">
        <w:rPr>
          <w:rFonts w:ascii="Ubuntu" w:hAnsi="Ubuntu"/>
          <w:b/>
          <w:bCs/>
          <w:color w:val="000000"/>
          <w:sz w:val="32"/>
          <w:szCs w:val="32"/>
        </w:rPr>
        <w:t>、任务名称</w:t>
      </w:r>
    </w:p>
    <w:p w14:paraId="4368E538" w14:textId="6886646A" w:rsidR="00461F02" w:rsidRPr="00461F02" w:rsidRDefault="00461F02" w:rsidP="00461F02">
      <w:p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习惯性嗜睡学童干预方案</w:t>
      </w:r>
    </w:p>
    <w:p w14:paraId="2A2E5CC1" w14:textId="77777777" w:rsidR="00461F02" w:rsidRPr="00461F02" w:rsidRDefault="00461F02" w:rsidP="00461F02">
      <w:pPr>
        <w:rPr>
          <w:rFonts w:ascii="Ubuntu" w:hAnsi="Ubuntu"/>
          <w:b/>
          <w:bCs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2</w:t>
      </w:r>
      <w:r w:rsidRPr="00461F02">
        <w:rPr>
          <w:rFonts w:ascii="Ubuntu" w:hAnsi="Ubuntu"/>
          <w:b/>
          <w:bCs/>
          <w:color w:val="000000"/>
          <w:sz w:val="32"/>
          <w:szCs w:val="32"/>
        </w:rPr>
        <w:t>、触发情景</w:t>
      </w:r>
    </w:p>
    <w:p w14:paraId="4FA90F8F" w14:textId="77777777" w:rsidR="00461F02" w:rsidRPr="00461F02" w:rsidRDefault="00461F02" w:rsidP="00461F02">
      <w:pPr>
        <w:numPr>
          <w:ilvl w:val="0"/>
          <w:numId w:val="101"/>
        </w:num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适用学段与主体：</w:t>
      </w:r>
      <w:r w:rsidRPr="00461F02">
        <w:rPr>
          <w:rFonts w:ascii="Ubuntu" w:hAnsi="Ubuntu"/>
          <w:color w:val="000000"/>
          <w:sz w:val="32"/>
          <w:szCs w:val="32"/>
        </w:rPr>
        <w:t> </w:t>
      </w:r>
      <w:r w:rsidRPr="00461F02">
        <w:rPr>
          <w:rFonts w:ascii="Ubuntu" w:hAnsi="Ubuntu"/>
          <w:color w:val="000000"/>
          <w:sz w:val="32"/>
          <w:szCs w:val="32"/>
        </w:rPr>
        <w:t>涵盖全学段（以中小学生为主）。涉事主体为在课堂中呈现出严重、无差别、高频次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不可抗拒性睡眠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的特殊学生。</w:t>
      </w:r>
    </w:p>
    <w:p w14:paraId="23C6CAAD" w14:textId="6AD9B617" w:rsidR="00461F02" w:rsidRPr="00461F02" w:rsidRDefault="00461F02" w:rsidP="00461F02">
      <w:pPr>
        <w:numPr>
          <w:ilvl w:val="0"/>
          <w:numId w:val="101"/>
        </w:num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环境与场域界定：</w:t>
      </w:r>
      <w:r w:rsidRPr="00461F02">
        <w:rPr>
          <w:rFonts w:ascii="Ubuntu" w:hAnsi="Ubuntu"/>
          <w:color w:val="000000"/>
          <w:sz w:val="32"/>
          <w:szCs w:val="32"/>
        </w:rPr>
        <w:t> </w:t>
      </w:r>
      <w:r w:rsidRPr="00461F02">
        <w:rPr>
          <w:rFonts w:ascii="Ubuntu" w:hAnsi="Ubuntu"/>
          <w:color w:val="000000"/>
          <w:sz w:val="32"/>
          <w:szCs w:val="32"/>
        </w:rPr>
        <w:t>发生于商业化教育培训机构（教培机构）的常态化班课教学中。该场域既具有知识传授的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教育属性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，又深嵌着客户维系的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商业服务属性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。</w:t>
      </w:r>
      <w:r w:rsidR="00443B4C">
        <w:rPr>
          <w:rFonts w:ascii="Ubuntu" w:hAnsi="Ubuntu" w:hint="eastAsia"/>
          <w:color w:val="000000"/>
          <w:sz w:val="32"/>
          <w:szCs w:val="32"/>
        </w:rPr>
        <w:t>其中，</w:t>
      </w:r>
      <w:r w:rsidR="00443B4C" w:rsidRPr="00443B4C">
        <w:rPr>
          <w:rFonts w:ascii="Ubuntu" w:hAnsi="Ubuntu"/>
          <w:color w:val="EE0000"/>
          <w:sz w:val="32"/>
          <w:szCs w:val="32"/>
          <w:u w:val="single"/>
        </w:rPr>
        <w:t>一名学生无论什么时间段上课都严重嗜睡，对课堂纪律缺乏感知</w:t>
      </w:r>
      <w:r w:rsidR="00443B4C" w:rsidRPr="00443B4C">
        <w:rPr>
          <w:rFonts w:ascii="Ubuntu" w:hAnsi="Ubuntu"/>
          <w:color w:val="000000"/>
          <w:sz w:val="32"/>
          <w:szCs w:val="32"/>
        </w:rPr>
        <w:t>。</w:t>
      </w:r>
    </w:p>
    <w:p w14:paraId="1C5A0DA4" w14:textId="2E03C90C" w:rsidR="00461F02" w:rsidRPr="00461F02" w:rsidRDefault="00461F02" w:rsidP="00461F02">
      <w:pPr>
        <w:numPr>
          <w:ilvl w:val="0"/>
          <w:numId w:val="101"/>
        </w:num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条件限制：</w:t>
      </w:r>
      <w:r w:rsidRPr="00461F02">
        <w:rPr>
          <w:rFonts w:ascii="Ubuntu" w:hAnsi="Ubuntu"/>
          <w:color w:val="000000"/>
          <w:sz w:val="32"/>
          <w:szCs w:val="32"/>
        </w:rPr>
        <w:t> </w:t>
      </w:r>
      <w:r w:rsidRPr="00461F02">
        <w:rPr>
          <w:rFonts w:ascii="Ubuntu" w:hAnsi="Ubuntu"/>
          <w:color w:val="000000"/>
          <w:sz w:val="32"/>
          <w:szCs w:val="32"/>
        </w:rPr>
        <w:t>学生的嗜睡行为往往不受主观意志控制（可能源于公立校课业导致的极度睡眠剥夺或潜在的生理机能休眠）。同时，教培机构的底层运营逻辑往往倾向于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生源留存与妥协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，反对可能引发退费的强硬管束。</w:t>
      </w:r>
    </w:p>
    <w:p w14:paraId="45CA084C" w14:textId="77777777" w:rsidR="00461F02" w:rsidRPr="00461F02" w:rsidRDefault="00461F02" w:rsidP="00461F02">
      <w:pPr>
        <w:rPr>
          <w:rFonts w:ascii="Ubuntu" w:hAnsi="Ubuntu"/>
          <w:b/>
          <w:bCs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3</w:t>
      </w:r>
      <w:r w:rsidRPr="00461F02">
        <w:rPr>
          <w:rFonts w:ascii="Ubuntu" w:hAnsi="Ubuntu"/>
          <w:b/>
          <w:bCs/>
          <w:color w:val="000000"/>
          <w:sz w:val="32"/>
          <w:szCs w:val="32"/>
        </w:rPr>
        <w:t>、核心问题</w:t>
      </w:r>
    </w:p>
    <w:p w14:paraId="72AD1C87" w14:textId="77777777" w:rsidR="00461F02" w:rsidRPr="00461F02" w:rsidRDefault="00461F02" w:rsidP="00461F02">
      <w:p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color w:val="000000"/>
          <w:sz w:val="32"/>
          <w:szCs w:val="32"/>
        </w:rPr>
        <w:t>面对教培场域中学生的习惯性昏睡，一线教师常陷入进退维谷的困境，其深层教育冲突的本质在于：</w:t>
      </w:r>
    </w:p>
    <w:p w14:paraId="762C6DD6" w14:textId="43541EF9" w:rsidR="00461F02" w:rsidRPr="00461F02" w:rsidRDefault="00461F02" w:rsidP="00461F02">
      <w:pPr>
        <w:numPr>
          <w:ilvl w:val="0"/>
          <w:numId w:val="102"/>
        </w:num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网状激活系统的抑制与教育干预的钝化：</w:t>
      </w:r>
      <w:r w:rsidRPr="00461F02">
        <w:rPr>
          <w:rFonts w:ascii="Ubuntu" w:hAnsi="Ubuntu"/>
          <w:color w:val="000000"/>
          <w:sz w:val="32"/>
          <w:szCs w:val="32"/>
        </w:rPr>
        <w:t> </w:t>
      </w:r>
      <w:r w:rsidRPr="00461F02">
        <w:rPr>
          <w:rFonts w:ascii="Ubuntu" w:hAnsi="Ubuntu"/>
          <w:color w:val="000000"/>
          <w:sz w:val="32"/>
          <w:szCs w:val="32"/>
        </w:rPr>
        <w:t>习惯性嗜睡并非单纯的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态度恶劣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，而是学生中枢神经系统的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网</w:t>
      </w:r>
      <w:r w:rsidRPr="00461F02">
        <w:rPr>
          <w:rFonts w:ascii="Ubuntu" w:hAnsi="Ubuntu"/>
          <w:color w:val="000000"/>
          <w:sz w:val="32"/>
          <w:szCs w:val="32"/>
        </w:rPr>
        <w:lastRenderedPageBreak/>
        <w:t>状激活系统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因极度疲劳而强制关机。传统的口头说教对此类生理性抑制毫无作用，导致常规的纪律干预手段彻底失效。</w:t>
      </w:r>
    </w:p>
    <w:p w14:paraId="217EA241" w14:textId="7E857F6A" w:rsidR="00461F02" w:rsidRPr="00461F02" w:rsidRDefault="00461F02" w:rsidP="00461F02">
      <w:pPr>
        <w:numPr>
          <w:ilvl w:val="0"/>
          <w:numId w:val="102"/>
        </w:num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破窗效应与场域能量的内耗：</w:t>
      </w:r>
      <w:r w:rsidRPr="00461F02">
        <w:rPr>
          <w:rFonts w:ascii="Ubuntu" w:hAnsi="Ubuntu"/>
          <w:color w:val="000000"/>
          <w:sz w:val="32"/>
          <w:szCs w:val="32"/>
        </w:rPr>
        <w:t> </w:t>
      </w:r>
      <w:r w:rsidRPr="00461F02">
        <w:rPr>
          <w:rFonts w:ascii="Ubuntu" w:hAnsi="Ubuntu"/>
          <w:color w:val="000000"/>
          <w:sz w:val="32"/>
          <w:szCs w:val="32"/>
        </w:rPr>
        <w:t>课堂是一个高唤醒度的能量场。若对昏睡学生放任自流，不仅会打破课堂纪律的程序公平，更会引发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破窗效应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，导致全班群体的唤醒水平集体下降，严重侵蚀教学质量。</w:t>
      </w:r>
    </w:p>
    <w:p w14:paraId="122366AA" w14:textId="6244A547" w:rsidR="00461F02" w:rsidRPr="00461F02" w:rsidRDefault="00461F02" w:rsidP="00461F02">
      <w:pPr>
        <w:numPr>
          <w:ilvl w:val="0"/>
          <w:numId w:val="102"/>
        </w:num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教育伦理与商业逻辑的深层博弈：</w:t>
      </w:r>
      <w:r w:rsidRPr="00461F02">
        <w:rPr>
          <w:rFonts w:ascii="Ubuntu" w:hAnsi="Ubuntu"/>
          <w:color w:val="000000"/>
          <w:sz w:val="32"/>
          <w:szCs w:val="32"/>
        </w:rPr>
        <w:t> </w:t>
      </w:r>
      <w:r w:rsidRPr="00461F02">
        <w:rPr>
          <w:rFonts w:ascii="Ubuntu" w:hAnsi="Ubuntu"/>
          <w:color w:val="000000"/>
          <w:sz w:val="32"/>
          <w:szCs w:val="32"/>
        </w:rPr>
        <w:t>教师的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学术尊严与管教责任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与机构的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客户满意度与续费指标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产生剧烈碰撞。</w:t>
      </w:r>
    </w:p>
    <w:p w14:paraId="7326536F" w14:textId="77777777" w:rsidR="00461F02" w:rsidRPr="00461F02" w:rsidRDefault="00461F02" w:rsidP="00461F02">
      <w:pPr>
        <w:rPr>
          <w:rFonts w:ascii="Ubuntu" w:hAnsi="Ubuntu"/>
          <w:b/>
          <w:bCs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4</w:t>
      </w:r>
      <w:r w:rsidRPr="00461F02">
        <w:rPr>
          <w:rFonts w:ascii="Ubuntu" w:hAnsi="Ubuntu"/>
          <w:b/>
          <w:bCs/>
          <w:color w:val="000000"/>
          <w:sz w:val="32"/>
          <w:szCs w:val="32"/>
        </w:rPr>
        <w:t>、解决方案与流程【重点板块】</w:t>
      </w:r>
    </w:p>
    <w:p w14:paraId="155F7B60" w14:textId="77777777" w:rsidR="00443B4C" w:rsidRDefault="00443B4C" w:rsidP="00461F02">
      <w:pPr>
        <w:rPr>
          <w:rFonts w:ascii="Ubuntu" w:hAnsi="Ubuntu"/>
          <w:b/>
          <w:bCs/>
          <w:color w:val="000000"/>
          <w:sz w:val="32"/>
          <w:szCs w:val="32"/>
        </w:rPr>
      </w:pPr>
      <w:r w:rsidRPr="00443B4C">
        <w:rPr>
          <w:rFonts w:ascii="Ubuntu" w:hAnsi="Ubuntu"/>
          <w:b/>
          <w:bCs/>
          <w:color w:val="000000"/>
          <w:sz w:val="32"/>
          <w:szCs w:val="32"/>
        </w:rPr>
        <w:t>第一步：同伴唤醒与轻微提示</w:t>
      </w:r>
    </w:p>
    <w:p w14:paraId="792FF5BD" w14:textId="7E79C3BE" w:rsidR="00461F02" w:rsidRPr="00461F02" w:rsidRDefault="00461F02" w:rsidP="00461F02">
      <w:p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color w:val="000000"/>
          <w:sz w:val="32"/>
          <w:szCs w:val="32"/>
        </w:rPr>
        <w:t>发现学生进入嗜睡状态时，教师切忌立刻停止讲课。应采用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非言语线索干预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，</w:t>
      </w:r>
      <w:r w:rsidR="00443B4C">
        <w:rPr>
          <w:rFonts w:ascii="Ubuntu" w:hAnsi="Ubuntu" w:hint="eastAsia"/>
          <w:color w:val="000000"/>
          <w:sz w:val="32"/>
          <w:szCs w:val="32"/>
        </w:rPr>
        <w:t>可通过拉近空间距离感</w:t>
      </w:r>
      <w:r w:rsidRPr="00461F02">
        <w:rPr>
          <w:rFonts w:ascii="Ubuntu" w:hAnsi="Ubuntu"/>
          <w:color w:val="000000"/>
          <w:sz w:val="32"/>
          <w:szCs w:val="32"/>
        </w:rPr>
        <w:t>，边讲课边自然走到该生身旁。利用指关节轻叩其桌面，产生基础的听觉唤醒。若无效，则低声</w:t>
      </w:r>
      <w:r w:rsidR="00443B4C">
        <w:rPr>
          <w:rFonts w:ascii="Ubuntu" w:hAnsi="Ubuntu" w:hint="eastAsia"/>
          <w:color w:val="000000"/>
          <w:sz w:val="32"/>
          <w:szCs w:val="32"/>
        </w:rPr>
        <w:t>让</w:t>
      </w:r>
      <w:r w:rsidRPr="00461F02">
        <w:rPr>
          <w:rFonts w:ascii="Ubuntu" w:hAnsi="Ubuntu" w:hint="eastAsia"/>
          <w:color w:val="000000"/>
          <w:sz w:val="32"/>
          <w:szCs w:val="32"/>
        </w:rPr>
        <w:t>其</w:t>
      </w:r>
      <w:r w:rsidRPr="00461F02">
        <w:rPr>
          <w:rFonts w:ascii="Ubuntu" w:hAnsi="Ubuntu"/>
          <w:color w:val="000000"/>
          <w:sz w:val="32"/>
          <w:szCs w:val="32"/>
        </w:rPr>
        <w:t>同桌</w:t>
      </w:r>
      <w:r w:rsidR="00443B4C">
        <w:rPr>
          <w:rFonts w:ascii="Ubuntu" w:hAnsi="Ubuntu" w:hint="eastAsia"/>
          <w:color w:val="000000"/>
          <w:sz w:val="32"/>
          <w:szCs w:val="32"/>
        </w:rPr>
        <w:t>进行提醒</w:t>
      </w:r>
      <w:r w:rsidRPr="00461F02">
        <w:rPr>
          <w:rFonts w:ascii="Ubuntu" w:hAnsi="Ubuntu"/>
          <w:color w:val="000000"/>
          <w:sz w:val="32"/>
          <w:szCs w:val="32"/>
        </w:rPr>
        <w:t>。</w:t>
      </w:r>
      <w:r w:rsidR="00443B4C">
        <w:rPr>
          <w:rFonts w:ascii="Ubuntu" w:hAnsi="Ubuntu" w:hint="eastAsia"/>
          <w:color w:val="000000"/>
          <w:sz w:val="32"/>
          <w:szCs w:val="32"/>
        </w:rPr>
        <w:t>提醒言语：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请帮老师一个忙，轻轻摇晃一下他的手臂，他的大脑现在需要一点外部信号来重启。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43B4C">
        <w:rPr>
          <w:rFonts w:ascii="Ubuntu" w:hAnsi="Ubuntu"/>
          <w:color w:val="EE0000"/>
          <w:sz w:val="32"/>
          <w:szCs w:val="32"/>
          <w:u w:val="single"/>
        </w:rPr>
        <w:t>以此借助同伴的接触完成初步唤醒，避免教师直接施加可能引发抵触的肢体力量</w:t>
      </w:r>
      <w:r w:rsidRPr="00461F02">
        <w:rPr>
          <w:rFonts w:ascii="Ubuntu" w:hAnsi="Ubuntu"/>
          <w:color w:val="000000"/>
          <w:sz w:val="32"/>
          <w:szCs w:val="32"/>
        </w:rPr>
        <w:t>。</w:t>
      </w:r>
    </w:p>
    <w:p w14:paraId="03FBDF5F" w14:textId="6A48CD94" w:rsidR="00443B4C" w:rsidRDefault="00443B4C" w:rsidP="00461F02">
      <w:pPr>
        <w:rPr>
          <w:rFonts w:ascii="Ubuntu" w:hAnsi="Ubuntu"/>
          <w:color w:val="000000"/>
          <w:sz w:val="32"/>
          <w:szCs w:val="32"/>
        </w:rPr>
      </w:pPr>
      <w:r w:rsidRPr="00443B4C">
        <w:rPr>
          <w:rFonts w:ascii="Ubuntu" w:hAnsi="Ubuntu"/>
          <w:b/>
          <w:bCs/>
          <w:color w:val="000000"/>
          <w:sz w:val="32"/>
          <w:szCs w:val="32"/>
        </w:rPr>
        <w:t>第二步：升级物理与工具干预</w:t>
      </w:r>
    </w:p>
    <w:p w14:paraId="3FF35523" w14:textId="47EAE727" w:rsidR="00461F02" w:rsidRPr="00461F02" w:rsidRDefault="00461F02" w:rsidP="00461F02">
      <w:p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color w:val="000000"/>
          <w:sz w:val="32"/>
          <w:szCs w:val="32"/>
        </w:rPr>
        <w:t>当桌面敲击与同伴摇晃均无法打破其困倦屏障时，</w:t>
      </w:r>
      <w:r w:rsidRPr="00443B4C">
        <w:rPr>
          <w:rFonts w:ascii="Ubuntu" w:hAnsi="Ubuntu"/>
          <w:color w:val="EE0000"/>
          <w:sz w:val="32"/>
          <w:szCs w:val="32"/>
          <w:u w:val="single"/>
        </w:rPr>
        <w:t>教师</w:t>
      </w:r>
      <w:r w:rsidR="00443B4C" w:rsidRPr="00443B4C">
        <w:rPr>
          <w:rFonts w:ascii="Ubuntu" w:hAnsi="Ubuntu" w:hint="eastAsia"/>
          <w:color w:val="EE0000"/>
          <w:sz w:val="32"/>
          <w:szCs w:val="32"/>
          <w:u w:val="single"/>
        </w:rPr>
        <w:t>可</w:t>
      </w:r>
      <w:r w:rsidRPr="00443B4C">
        <w:rPr>
          <w:rFonts w:ascii="Ubuntu" w:hAnsi="Ubuntu"/>
          <w:color w:val="EE0000"/>
          <w:sz w:val="32"/>
          <w:szCs w:val="32"/>
          <w:u w:val="single"/>
        </w:rPr>
        <w:t>用手掌轻拍学生肩部（避开头部等敏感区域）</w:t>
      </w:r>
      <w:r w:rsidRPr="00461F02">
        <w:rPr>
          <w:rFonts w:ascii="Ubuntu" w:hAnsi="Ubuntu"/>
          <w:color w:val="000000"/>
          <w:sz w:val="32"/>
          <w:szCs w:val="32"/>
        </w:rPr>
        <w:t>。若仍显迟</w:t>
      </w:r>
      <w:r w:rsidRPr="00461F02">
        <w:rPr>
          <w:rFonts w:ascii="Ubuntu" w:hAnsi="Ubuntu"/>
          <w:color w:val="000000"/>
          <w:sz w:val="32"/>
          <w:szCs w:val="32"/>
        </w:rPr>
        <w:lastRenderedPageBreak/>
        <w:t>钝，可巧妙利用手边的安全小型教具（如戒指、金属笔杆）在硬质桌面上制造清脆、高频的物理撞击声，利用突发的听觉刺激强行切断其睡眠维持状态。</w:t>
      </w:r>
    </w:p>
    <w:p w14:paraId="073607AD" w14:textId="00634047" w:rsidR="00443B4C" w:rsidRDefault="00443B4C" w:rsidP="00461F02">
      <w:pPr>
        <w:rPr>
          <w:rFonts w:ascii="Ubuntu" w:hAnsi="Ubuntu"/>
          <w:b/>
          <w:bCs/>
          <w:color w:val="000000"/>
          <w:sz w:val="32"/>
          <w:szCs w:val="32"/>
        </w:rPr>
      </w:pPr>
      <w:r w:rsidRPr="00443B4C">
        <w:rPr>
          <w:rFonts w:ascii="Ubuntu" w:hAnsi="Ubuntu"/>
          <w:b/>
          <w:bCs/>
          <w:color w:val="000000"/>
          <w:sz w:val="32"/>
          <w:szCs w:val="32"/>
        </w:rPr>
        <w:t>第三步：全班公开的严厉警告</w:t>
      </w:r>
    </w:p>
    <w:p w14:paraId="7515F4C1" w14:textId="27E529F6" w:rsidR="00461F02" w:rsidRPr="00461F02" w:rsidRDefault="00461F02" w:rsidP="00461F02">
      <w:p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color w:val="000000"/>
          <w:sz w:val="32"/>
          <w:szCs w:val="32"/>
        </w:rPr>
        <w:t>若经过上述两次递进式物理唤醒，该生依然我行我素倒头大睡，且已开始影响周围同伴的听课专注度。教师必须果断退回讲台，提高音量，进行面向全班的底线重申</w:t>
      </w:r>
      <w:r w:rsidR="00443B4C">
        <w:rPr>
          <w:rFonts w:ascii="Ubuntu" w:hAnsi="Ubuntu" w:hint="eastAsia"/>
          <w:color w:val="000000"/>
          <w:sz w:val="32"/>
          <w:szCs w:val="32"/>
        </w:rPr>
        <w:t>。话术引导：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全班同学请抬头看我。我理解大家可能非常疲惫，</w:t>
      </w:r>
      <w:r w:rsidRPr="00443B4C">
        <w:rPr>
          <w:rFonts w:ascii="Ubuntu" w:hAnsi="Ubuntu"/>
          <w:color w:val="EE0000"/>
          <w:sz w:val="32"/>
          <w:szCs w:val="32"/>
          <w:u w:val="single"/>
        </w:rPr>
        <w:t>但在这个教室里，保持清醒、尊重知识是我们共同的底线协议</w:t>
      </w:r>
      <w:r w:rsidRPr="00461F02">
        <w:rPr>
          <w:rFonts w:ascii="Ubuntu" w:hAnsi="Ubuntu"/>
          <w:color w:val="000000"/>
          <w:sz w:val="32"/>
          <w:szCs w:val="32"/>
        </w:rPr>
        <w:t>。任何连续破坏课堂唤醒度的行为，都是对其他人学习权益的侵占。请某些同学立刻调整姿态，否则你将失去本节课互动的资格。</w:t>
      </w:r>
      <w:r w:rsidRPr="00461F02">
        <w:rPr>
          <w:rFonts w:ascii="Ubuntu" w:hAnsi="Ubuntu"/>
          <w:color w:val="000000"/>
          <w:sz w:val="32"/>
          <w:szCs w:val="32"/>
        </w:rPr>
        <w:t>”</w:t>
      </w:r>
    </w:p>
    <w:p w14:paraId="73E86CCC" w14:textId="69E1D2BA" w:rsidR="00443B4C" w:rsidRDefault="00461F02" w:rsidP="00461F02">
      <w:p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第四步：角色切割与生态妥协</w:t>
      </w:r>
      <w:r w:rsidRPr="00461F02">
        <w:rPr>
          <w:rFonts w:ascii="Ubuntu" w:hAnsi="Ubuntu"/>
          <w:color w:val="000000"/>
          <w:sz w:val="32"/>
          <w:szCs w:val="32"/>
        </w:rPr>
        <w:t xml:space="preserve"> </w:t>
      </w:r>
    </w:p>
    <w:p w14:paraId="665B9688" w14:textId="1D878AE6" w:rsidR="00461F02" w:rsidRPr="00461F02" w:rsidRDefault="00461F02" w:rsidP="00461F02">
      <w:p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color w:val="000000"/>
          <w:sz w:val="32"/>
          <w:szCs w:val="32"/>
        </w:rPr>
        <w:t>（此为教培场域核心补充）当所有干预手段耗尽，若教培机构的最高管理策略是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保住生源、不惜妥协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，教师必须清晰划定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管教边界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。停止对该生的无意义消耗，将教学注意力全面转移至其他清醒的学生身上。课后，将该生的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睡眠记录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以客观数据的形式移交给班主任或学管师，</w:t>
      </w:r>
      <w:r w:rsidRPr="00443B4C">
        <w:rPr>
          <w:rFonts w:ascii="Ubuntu" w:hAnsi="Ubuntu"/>
          <w:color w:val="EE0000"/>
          <w:sz w:val="32"/>
          <w:szCs w:val="32"/>
          <w:u w:val="single"/>
        </w:rPr>
        <w:t>由服务团队从</w:t>
      </w:r>
      <w:r w:rsidRPr="00443B4C">
        <w:rPr>
          <w:rFonts w:ascii="Ubuntu" w:hAnsi="Ubuntu"/>
          <w:color w:val="EE0000"/>
          <w:sz w:val="32"/>
          <w:szCs w:val="32"/>
          <w:u w:val="single"/>
        </w:rPr>
        <w:t>“</w:t>
      </w:r>
      <w:r w:rsidRPr="00443B4C">
        <w:rPr>
          <w:rFonts w:ascii="Ubuntu" w:hAnsi="Ubuntu"/>
          <w:color w:val="EE0000"/>
          <w:sz w:val="32"/>
          <w:szCs w:val="32"/>
          <w:u w:val="single"/>
        </w:rPr>
        <w:t>健康建议</w:t>
      </w:r>
      <w:r w:rsidRPr="00443B4C">
        <w:rPr>
          <w:rFonts w:ascii="Ubuntu" w:hAnsi="Ubuntu"/>
          <w:color w:val="EE0000"/>
          <w:sz w:val="32"/>
          <w:szCs w:val="32"/>
          <w:u w:val="single"/>
        </w:rPr>
        <w:t>”</w:t>
      </w:r>
      <w:r w:rsidRPr="00443B4C">
        <w:rPr>
          <w:rFonts w:ascii="Ubuntu" w:hAnsi="Ubuntu"/>
          <w:color w:val="EE0000"/>
          <w:sz w:val="32"/>
          <w:szCs w:val="32"/>
          <w:u w:val="single"/>
        </w:rPr>
        <w:t>的角度与家长进行客服式沟通，完成教育责任的合法转移</w:t>
      </w:r>
      <w:r w:rsidRPr="00461F02">
        <w:rPr>
          <w:rFonts w:ascii="Ubuntu" w:hAnsi="Ubuntu"/>
          <w:color w:val="000000"/>
          <w:sz w:val="32"/>
          <w:szCs w:val="32"/>
        </w:rPr>
        <w:t>。</w:t>
      </w:r>
    </w:p>
    <w:p w14:paraId="62AADA5D" w14:textId="1DBE6463" w:rsidR="00461F02" w:rsidRPr="00461F02" w:rsidRDefault="00461F02" w:rsidP="00461F02">
      <w:p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lastRenderedPageBreak/>
        <w:t>精炼理论支撑：</w:t>
      </w:r>
      <w:r w:rsidRPr="00461F02">
        <w:rPr>
          <w:rFonts w:ascii="Ubuntu" w:hAnsi="Ubuntu"/>
          <w:color w:val="000000"/>
          <w:sz w:val="32"/>
          <w:szCs w:val="32"/>
        </w:rPr>
        <w:t xml:space="preserve"> </w:t>
      </w:r>
      <w:r w:rsidRPr="00461F02">
        <w:rPr>
          <w:rFonts w:ascii="Ubuntu" w:hAnsi="Ubuntu"/>
          <w:color w:val="000000"/>
          <w:sz w:val="32"/>
          <w:szCs w:val="32"/>
        </w:rPr>
        <w:t>本流程嵌套了</w:t>
      </w:r>
      <w:r w:rsidRPr="00461F02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461F02">
        <w:rPr>
          <w:rFonts w:ascii="Ubuntu" w:hAnsi="Ubuntu"/>
          <w:b/>
          <w:bCs/>
          <w:color w:val="000000"/>
          <w:sz w:val="32"/>
          <w:szCs w:val="32"/>
        </w:rPr>
        <w:t>巴甫洛夫的定向反射理论</w:t>
      </w:r>
      <w:r w:rsidRPr="00461F02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（利用敲击声与触觉刺激引发本能的觉醒反应）、</w:t>
      </w:r>
      <w:r w:rsidRPr="00461F02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461F02">
        <w:rPr>
          <w:rFonts w:ascii="Ubuntu" w:hAnsi="Ubuntu"/>
          <w:b/>
          <w:bCs/>
          <w:color w:val="000000"/>
          <w:sz w:val="32"/>
          <w:szCs w:val="32"/>
        </w:rPr>
        <w:t>维果茨基的最近发展区</w:t>
      </w:r>
      <w:r w:rsidRPr="00461F02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（利用同伴进行温和干预）</w:t>
      </w:r>
      <w:r w:rsidR="00B96CAC">
        <w:rPr>
          <w:rFonts w:ascii="Ubuntu" w:hAnsi="Ubuntu" w:hint="eastAsia"/>
          <w:color w:val="000000"/>
          <w:sz w:val="32"/>
          <w:szCs w:val="32"/>
        </w:rPr>
        <w:t>。</w:t>
      </w:r>
    </w:p>
    <w:p w14:paraId="4F87FE65" w14:textId="77777777" w:rsidR="00461F02" w:rsidRPr="00461F02" w:rsidRDefault="00461F02" w:rsidP="00461F02">
      <w:pPr>
        <w:rPr>
          <w:rFonts w:ascii="Ubuntu" w:hAnsi="Ubuntu"/>
          <w:b/>
          <w:bCs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5</w:t>
      </w:r>
      <w:r w:rsidRPr="00461F02">
        <w:rPr>
          <w:rFonts w:ascii="Ubuntu" w:hAnsi="Ubuntu"/>
          <w:b/>
          <w:bCs/>
          <w:color w:val="000000"/>
          <w:sz w:val="32"/>
          <w:szCs w:val="32"/>
        </w:rPr>
        <w:t>、评价准则</w:t>
      </w:r>
    </w:p>
    <w:p w14:paraId="47F4ED5B" w14:textId="0D3516F8" w:rsidR="00C84CFA" w:rsidRPr="00C84CFA" w:rsidRDefault="00C84CFA" w:rsidP="00C84CFA">
      <w:pPr>
        <w:rPr>
          <w:rFonts w:ascii="Ubuntu" w:hAnsi="Ubuntu"/>
          <w:color w:val="000000"/>
          <w:sz w:val="32"/>
          <w:szCs w:val="32"/>
        </w:rPr>
      </w:pPr>
      <w:r w:rsidRPr="00C84CFA">
        <w:rPr>
          <w:rFonts w:ascii="Ubuntu" w:hAnsi="Ubuntu"/>
          <w:b/>
          <w:bCs/>
          <w:color w:val="000000"/>
          <w:sz w:val="32"/>
          <w:szCs w:val="32"/>
        </w:rPr>
        <w:t>整体评价：</w:t>
      </w:r>
      <w:r w:rsidRPr="00C84CFA">
        <w:rPr>
          <w:rFonts w:ascii="Ubuntu" w:hAnsi="Ubuntu"/>
          <w:color w:val="000000"/>
          <w:sz w:val="32"/>
          <w:szCs w:val="32"/>
        </w:rPr>
        <w:t>在回应</w:t>
      </w:r>
      <w:r w:rsidRPr="00C84CFA">
        <w:rPr>
          <w:rFonts w:ascii="Ubuntu" w:hAnsi="Ubuntu"/>
          <w:color w:val="000000"/>
          <w:sz w:val="32"/>
          <w:szCs w:val="32"/>
        </w:rPr>
        <w:t>“</w:t>
      </w:r>
      <w:r w:rsidRPr="00C84CFA">
        <w:rPr>
          <w:rFonts w:ascii="Ubuntu" w:hAnsi="Ubuntu"/>
          <w:color w:val="000000"/>
          <w:sz w:val="32"/>
          <w:szCs w:val="32"/>
        </w:rPr>
        <w:t>习惯性嗜睡学童干预方案</w:t>
      </w:r>
      <w:r w:rsidRPr="00C84CFA">
        <w:rPr>
          <w:rFonts w:ascii="Ubuntu" w:hAnsi="Ubuntu"/>
          <w:color w:val="000000"/>
          <w:sz w:val="32"/>
          <w:szCs w:val="32"/>
        </w:rPr>
        <w:t>”</w:t>
      </w:r>
      <w:r w:rsidRPr="00C84CFA">
        <w:rPr>
          <w:rFonts w:ascii="Ubuntu" w:hAnsi="Ubuntu"/>
          <w:color w:val="000000"/>
          <w:sz w:val="32"/>
          <w:szCs w:val="32"/>
        </w:rPr>
        <w:t>时，回复展现了</w:t>
      </w:r>
      <w:r w:rsidRPr="00C84CFA">
        <w:rPr>
          <w:rFonts w:ascii="Ubuntu" w:hAnsi="Ubuntu"/>
          <w:b/>
          <w:bCs/>
          <w:color w:val="000000"/>
          <w:sz w:val="32"/>
          <w:szCs w:val="32"/>
        </w:rPr>
        <w:t>对学童身心健康的高度关注和对综合干预策略的专业统筹</w:t>
      </w:r>
      <w:r w:rsidRPr="00C84CFA">
        <w:rPr>
          <w:rFonts w:ascii="Ubuntu" w:hAnsi="Ubuntu"/>
          <w:color w:val="000000"/>
          <w:sz w:val="32"/>
          <w:szCs w:val="32"/>
        </w:rPr>
        <w:t>。回复深入理解学童嗜睡行为的</w:t>
      </w:r>
      <w:r w:rsidRPr="00C84CFA">
        <w:rPr>
          <w:rFonts w:ascii="Ubuntu" w:hAnsi="Ubuntu"/>
          <w:b/>
          <w:bCs/>
          <w:color w:val="000000"/>
          <w:sz w:val="32"/>
          <w:szCs w:val="32"/>
        </w:rPr>
        <w:t>多重生理、心理及环境成因</w:t>
      </w:r>
      <w:r w:rsidRPr="00C84CFA">
        <w:rPr>
          <w:rFonts w:ascii="Ubuntu" w:hAnsi="Ubuntu"/>
          <w:color w:val="000000"/>
          <w:sz w:val="32"/>
          <w:szCs w:val="32"/>
        </w:rPr>
        <w:t>，能够提供</w:t>
      </w:r>
      <w:r w:rsidRPr="00C84CFA">
        <w:rPr>
          <w:rFonts w:ascii="Ubuntu" w:hAnsi="Ubuntu"/>
          <w:b/>
          <w:bCs/>
          <w:color w:val="000000"/>
          <w:sz w:val="32"/>
          <w:szCs w:val="32"/>
        </w:rPr>
        <w:t>一套全面、科学且注重个体差异的干预路径</w:t>
      </w:r>
      <w:r w:rsidRPr="00C84CFA">
        <w:rPr>
          <w:rFonts w:ascii="Ubuntu" w:hAnsi="Ubuntu"/>
          <w:color w:val="000000"/>
          <w:sz w:val="32"/>
          <w:szCs w:val="32"/>
        </w:rPr>
        <w:t>。</w:t>
      </w:r>
      <w:r w:rsidRPr="00672B1E">
        <w:rPr>
          <w:rFonts w:ascii="Ubuntu" w:hAnsi="Ubuntu"/>
          <w:color w:val="000000"/>
          <w:sz w:val="32"/>
          <w:szCs w:val="32"/>
        </w:rPr>
        <w:t>语言严谨且富有指导意义，为教师在处理此类问题时，提供了明确的排查方向、多维度的干预措施和持续的家校医协同支持。</w:t>
      </w:r>
    </w:p>
    <w:p w14:paraId="1A429706" w14:textId="77777777" w:rsidR="00C84CFA" w:rsidRPr="00C84CFA" w:rsidRDefault="00C84CFA" w:rsidP="00C84CFA">
      <w:pPr>
        <w:rPr>
          <w:rFonts w:ascii="Ubuntu" w:hAnsi="Ubuntu"/>
          <w:color w:val="000000"/>
          <w:sz w:val="32"/>
          <w:szCs w:val="32"/>
        </w:rPr>
      </w:pPr>
      <w:r w:rsidRPr="00C84CFA">
        <w:rPr>
          <w:rFonts w:ascii="Ubuntu" w:hAnsi="Ubuntu"/>
          <w:b/>
          <w:bCs/>
          <w:color w:val="000000"/>
          <w:sz w:val="32"/>
          <w:szCs w:val="32"/>
        </w:rPr>
        <w:t>具体评价：</w:t>
      </w:r>
    </w:p>
    <w:p w14:paraId="07A8884A" w14:textId="77777777" w:rsidR="00C84CFA" w:rsidRPr="00C84CFA" w:rsidRDefault="00C84CFA" w:rsidP="00C84CFA">
      <w:pPr>
        <w:rPr>
          <w:rFonts w:ascii="Ubuntu" w:hAnsi="Ubuntu"/>
          <w:color w:val="000000"/>
          <w:sz w:val="32"/>
          <w:szCs w:val="32"/>
        </w:rPr>
      </w:pPr>
      <w:r w:rsidRPr="00C84CFA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C84CFA">
        <w:rPr>
          <w:rFonts w:ascii="Ubuntu" w:hAnsi="Ubuntu"/>
          <w:color w:val="000000"/>
          <w:sz w:val="32"/>
          <w:szCs w:val="32"/>
        </w:rPr>
        <w:t xml:space="preserve"> </w:t>
      </w:r>
      <w:r w:rsidRPr="00C84CFA">
        <w:rPr>
          <w:rFonts w:ascii="Ubuntu" w:hAnsi="Ubuntu"/>
          <w:b/>
          <w:bCs/>
          <w:color w:val="000000"/>
          <w:sz w:val="32"/>
          <w:szCs w:val="32"/>
        </w:rPr>
        <w:t>病因排查全面性</w:t>
      </w:r>
      <w:r w:rsidRPr="00C84CFA">
        <w:rPr>
          <w:rFonts w:ascii="Ubuntu" w:hAnsi="Ubuntu"/>
          <w:color w:val="000000"/>
          <w:sz w:val="32"/>
          <w:szCs w:val="32"/>
        </w:rPr>
        <w:t xml:space="preserve"> </w:t>
      </w:r>
      <w:r w:rsidRPr="00C84CFA">
        <w:rPr>
          <w:rFonts w:ascii="Ubuntu" w:hAnsi="Ubuntu"/>
          <w:color w:val="000000"/>
          <w:sz w:val="32"/>
          <w:szCs w:val="32"/>
        </w:rPr>
        <w:t>应提供全面、科学的嗜睡原因排查清单。涵盖生理疾病、作息紊乱、营养不均、心理压力等，指导教师准确识别。</w:t>
      </w:r>
    </w:p>
    <w:p w14:paraId="678140D1" w14:textId="77777777" w:rsidR="00C84CFA" w:rsidRPr="00C84CFA" w:rsidRDefault="00C84CFA" w:rsidP="00C84CFA">
      <w:pPr>
        <w:rPr>
          <w:rFonts w:ascii="Ubuntu" w:hAnsi="Ubuntu"/>
          <w:color w:val="000000"/>
          <w:sz w:val="32"/>
          <w:szCs w:val="32"/>
        </w:rPr>
      </w:pPr>
      <w:r w:rsidRPr="00C84CFA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C84CFA">
        <w:rPr>
          <w:rFonts w:ascii="Ubuntu" w:hAnsi="Ubuntu"/>
          <w:color w:val="000000"/>
          <w:sz w:val="32"/>
          <w:szCs w:val="32"/>
        </w:rPr>
        <w:t xml:space="preserve"> </w:t>
      </w:r>
      <w:r w:rsidRPr="00C84CFA">
        <w:rPr>
          <w:rFonts w:ascii="Ubuntu" w:hAnsi="Ubuntu"/>
          <w:b/>
          <w:bCs/>
          <w:color w:val="000000"/>
          <w:sz w:val="32"/>
          <w:szCs w:val="32"/>
        </w:rPr>
        <w:t>作息调整规范性</w:t>
      </w:r>
      <w:r w:rsidRPr="00C84CFA">
        <w:rPr>
          <w:rFonts w:ascii="Ubuntu" w:hAnsi="Ubuntu"/>
          <w:color w:val="000000"/>
          <w:sz w:val="32"/>
          <w:szCs w:val="32"/>
        </w:rPr>
        <w:t xml:space="preserve"> </w:t>
      </w:r>
      <w:r w:rsidRPr="00C84CFA">
        <w:rPr>
          <w:rFonts w:ascii="Ubuntu" w:hAnsi="Ubuntu"/>
          <w:color w:val="000000"/>
          <w:sz w:val="32"/>
          <w:szCs w:val="32"/>
        </w:rPr>
        <w:t>应提供详细、可行的作息调整方案。指导学生建立规律睡眠习惯，优化睡眠环境，确保充足优质睡眠。</w:t>
      </w:r>
    </w:p>
    <w:p w14:paraId="64A08C22" w14:textId="77777777" w:rsidR="00C84CFA" w:rsidRPr="00C84CFA" w:rsidRDefault="00C84CFA" w:rsidP="00C84CFA">
      <w:pPr>
        <w:rPr>
          <w:rFonts w:ascii="Ubuntu" w:hAnsi="Ubuntu"/>
          <w:color w:val="000000"/>
          <w:sz w:val="32"/>
          <w:szCs w:val="32"/>
        </w:rPr>
      </w:pPr>
      <w:r w:rsidRPr="00C84CFA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C84CFA">
        <w:rPr>
          <w:rFonts w:ascii="Ubuntu" w:hAnsi="Ubuntu"/>
          <w:color w:val="000000"/>
          <w:sz w:val="32"/>
          <w:szCs w:val="32"/>
        </w:rPr>
        <w:t xml:space="preserve"> </w:t>
      </w:r>
      <w:r w:rsidRPr="00C84CFA">
        <w:rPr>
          <w:rFonts w:ascii="Ubuntu" w:hAnsi="Ubuntu"/>
          <w:b/>
          <w:bCs/>
          <w:color w:val="000000"/>
          <w:sz w:val="32"/>
          <w:szCs w:val="32"/>
        </w:rPr>
        <w:t>课堂管理适应性</w:t>
      </w:r>
      <w:r w:rsidRPr="00C84CFA">
        <w:rPr>
          <w:rFonts w:ascii="Ubuntu" w:hAnsi="Ubuntu"/>
          <w:color w:val="000000"/>
          <w:sz w:val="32"/>
          <w:szCs w:val="32"/>
        </w:rPr>
        <w:t xml:space="preserve"> </w:t>
      </w:r>
      <w:r w:rsidRPr="00C84CFA">
        <w:rPr>
          <w:rFonts w:ascii="Ubuntu" w:hAnsi="Ubuntu"/>
          <w:color w:val="000000"/>
          <w:sz w:val="32"/>
          <w:szCs w:val="32"/>
        </w:rPr>
        <w:t>应提供灵活、支持性的课堂管理策略。包括调整座位、互动提神、短时休息等，帮助嗜睡学生保持学习状态。</w:t>
      </w:r>
    </w:p>
    <w:p w14:paraId="7E2CD801" w14:textId="77777777" w:rsidR="00C84CFA" w:rsidRPr="00C84CFA" w:rsidRDefault="00C84CFA" w:rsidP="00C84CFA">
      <w:pPr>
        <w:rPr>
          <w:rFonts w:ascii="Ubuntu" w:hAnsi="Ubuntu"/>
          <w:color w:val="000000"/>
          <w:sz w:val="32"/>
          <w:szCs w:val="32"/>
        </w:rPr>
      </w:pPr>
      <w:r w:rsidRPr="00C84CFA">
        <w:rPr>
          <w:rFonts w:ascii="Cambria Math" w:hAnsi="Cambria Math" w:cs="Cambria Math"/>
          <w:color w:val="000000"/>
          <w:sz w:val="32"/>
          <w:szCs w:val="32"/>
        </w:rPr>
        <w:lastRenderedPageBreak/>
        <w:t>④</w:t>
      </w:r>
      <w:r w:rsidRPr="00C84CFA">
        <w:rPr>
          <w:rFonts w:ascii="Ubuntu" w:hAnsi="Ubuntu"/>
          <w:color w:val="000000"/>
          <w:sz w:val="32"/>
          <w:szCs w:val="32"/>
        </w:rPr>
        <w:t xml:space="preserve"> </w:t>
      </w:r>
      <w:r w:rsidRPr="00C84CFA">
        <w:rPr>
          <w:rFonts w:ascii="Ubuntu" w:hAnsi="Ubuntu"/>
          <w:b/>
          <w:bCs/>
          <w:color w:val="000000"/>
          <w:sz w:val="32"/>
          <w:szCs w:val="32"/>
        </w:rPr>
        <w:t>营养干预科学性</w:t>
      </w:r>
      <w:r w:rsidRPr="00C84CFA">
        <w:rPr>
          <w:rFonts w:ascii="Ubuntu" w:hAnsi="Ubuntu"/>
          <w:color w:val="000000"/>
          <w:sz w:val="32"/>
          <w:szCs w:val="32"/>
        </w:rPr>
        <w:t xml:space="preserve"> </w:t>
      </w:r>
      <w:r w:rsidRPr="00C84CFA">
        <w:rPr>
          <w:rFonts w:ascii="Ubuntu" w:hAnsi="Ubuntu"/>
          <w:color w:val="000000"/>
          <w:sz w:val="32"/>
          <w:szCs w:val="32"/>
        </w:rPr>
        <w:t>应提供科学、均衡的营养干预建议。指导学生合理膳食，避免高糖高脂，确保能量供应，改善精神状态。</w:t>
      </w:r>
    </w:p>
    <w:p w14:paraId="19678E89" w14:textId="77777777" w:rsidR="00C84CFA" w:rsidRPr="00C84CFA" w:rsidRDefault="00C84CFA" w:rsidP="00C84CFA">
      <w:pPr>
        <w:rPr>
          <w:rFonts w:ascii="Ubuntu" w:hAnsi="Ubuntu"/>
          <w:color w:val="000000"/>
          <w:sz w:val="32"/>
          <w:szCs w:val="32"/>
        </w:rPr>
      </w:pPr>
      <w:r w:rsidRPr="00C84CFA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C84CFA">
        <w:rPr>
          <w:rFonts w:ascii="Ubuntu" w:hAnsi="Ubuntu"/>
          <w:color w:val="000000"/>
          <w:sz w:val="32"/>
          <w:szCs w:val="32"/>
        </w:rPr>
        <w:t xml:space="preserve"> </w:t>
      </w:r>
      <w:r w:rsidRPr="00C84CFA">
        <w:rPr>
          <w:rFonts w:ascii="Ubuntu" w:hAnsi="Ubuntu"/>
          <w:b/>
          <w:bCs/>
          <w:color w:val="000000"/>
          <w:sz w:val="32"/>
          <w:szCs w:val="32"/>
        </w:rPr>
        <w:t>心理支持有效性</w:t>
      </w:r>
      <w:r w:rsidRPr="00C84CFA">
        <w:rPr>
          <w:rFonts w:ascii="Ubuntu" w:hAnsi="Ubuntu"/>
          <w:color w:val="000000"/>
          <w:sz w:val="32"/>
          <w:szCs w:val="32"/>
        </w:rPr>
        <w:t xml:space="preserve"> </w:t>
      </w:r>
      <w:r w:rsidRPr="00C84CFA">
        <w:rPr>
          <w:rFonts w:ascii="Ubuntu" w:hAnsi="Ubuntu"/>
          <w:color w:val="000000"/>
          <w:sz w:val="32"/>
          <w:szCs w:val="32"/>
        </w:rPr>
        <w:t>应提供积极、专业的心理支持策略。帮助学生缓解学业压力、焦虑情绪，提升自我调节能力，重建学习信心。</w:t>
      </w:r>
    </w:p>
    <w:p w14:paraId="34D3CE19" w14:textId="77777777" w:rsidR="00C84CFA" w:rsidRPr="00C84CFA" w:rsidRDefault="00C84CFA" w:rsidP="00C84CFA">
      <w:pPr>
        <w:rPr>
          <w:rFonts w:ascii="Ubuntu" w:hAnsi="Ubuntu"/>
          <w:color w:val="000000"/>
          <w:sz w:val="32"/>
          <w:szCs w:val="32"/>
        </w:rPr>
      </w:pPr>
      <w:r w:rsidRPr="00C84CFA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C84CFA">
        <w:rPr>
          <w:rFonts w:ascii="Ubuntu" w:hAnsi="Ubuntu"/>
          <w:color w:val="000000"/>
          <w:sz w:val="32"/>
          <w:szCs w:val="32"/>
        </w:rPr>
        <w:t xml:space="preserve"> </w:t>
      </w:r>
      <w:r w:rsidRPr="00C84CFA">
        <w:rPr>
          <w:rFonts w:ascii="Ubuntu" w:hAnsi="Ubuntu"/>
          <w:b/>
          <w:bCs/>
          <w:color w:val="000000"/>
          <w:sz w:val="32"/>
          <w:szCs w:val="32"/>
        </w:rPr>
        <w:t>家校医协同效率</w:t>
      </w:r>
      <w:r w:rsidRPr="00C84CFA">
        <w:rPr>
          <w:rFonts w:ascii="Ubuntu" w:hAnsi="Ubuntu"/>
          <w:color w:val="000000"/>
          <w:sz w:val="32"/>
          <w:szCs w:val="32"/>
        </w:rPr>
        <w:t xml:space="preserve"> </w:t>
      </w:r>
      <w:r w:rsidRPr="00C84CFA">
        <w:rPr>
          <w:rFonts w:ascii="Ubuntu" w:hAnsi="Ubuntu"/>
          <w:color w:val="000000"/>
          <w:sz w:val="32"/>
          <w:szCs w:val="32"/>
        </w:rPr>
        <w:t>应提供高效、畅通的家校医协同机制。指导学校与家庭、医疗机构紧密合作，信息共享，共同制定并执行干预方案。</w:t>
      </w:r>
    </w:p>
    <w:p w14:paraId="582993C2" w14:textId="77777777" w:rsidR="00461F02" w:rsidRPr="00461F02" w:rsidRDefault="00461F02" w:rsidP="00461F02">
      <w:pPr>
        <w:rPr>
          <w:rFonts w:ascii="Ubuntu" w:hAnsi="Ubuntu"/>
          <w:b/>
          <w:bCs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6</w:t>
      </w:r>
      <w:r w:rsidRPr="00461F02">
        <w:rPr>
          <w:rFonts w:ascii="Ubuntu" w:hAnsi="Ubuntu"/>
          <w:b/>
          <w:bCs/>
          <w:color w:val="000000"/>
          <w:sz w:val="32"/>
          <w:szCs w:val="32"/>
        </w:rPr>
        <w:t>、案例对比</w:t>
      </w:r>
    </w:p>
    <w:p w14:paraId="4E166752" w14:textId="77777777" w:rsidR="00461F02" w:rsidRPr="00461F02" w:rsidRDefault="00461F02" w:rsidP="00461F02">
      <w:pPr>
        <w:numPr>
          <w:ilvl w:val="0"/>
          <w:numId w:val="105"/>
        </w:num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反面典型（情绪失控与商业灾难）：</w:t>
      </w:r>
      <w:r w:rsidRPr="00461F02">
        <w:rPr>
          <w:rFonts w:ascii="Ubuntu" w:hAnsi="Ubuntu"/>
          <w:color w:val="000000"/>
          <w:sz w:val="32"/>
          <w:szCs w:val="32"/>
        </w:rPr>
        <w:t> </w:t>
      </w:r>
      <w:r w:rsidRPr="00461F02">
        <w:rPr>
          <w:rFonts w:ascii="Ubuntu" w:hAnsi="Ubuntu"/>
          <w:color w:val="000000"/>
          <w:sz w:val="32"/>
          <w:szCs w:val="32"/>
        </w:rPr>
        <w:t>课堂上，看到该生再次趴下，教师怒不可遏，走到座位旁猛敲黑板擦，大声呵斥：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你是不是对我有意见？每次上我的课就睡！你爸妈花这么多钱是让你来这里做梦的吗？给我站到后面去清醒一下！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这种过度干预直接激发了学生的对立情绪，更刺痛了教培客户的敏感自尊。课后家长以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教师语言暴力、伤害孩子自尊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为由大闹前台，要求全额退费，导致教师面临严重的行政处罚与经济扣款。</w:t>
      </w:r>
    </w:p>
    <w:p w14:paraId="4C869991" w14:textId="77777777" w:rsidR="00461F02" w:rsidRPr="00461F02" w:rsidRDefault="00461F02" w:rsidP="00461F02">
      <w:pPr>
        <w:numPr>
          <w:ilvl w:val="0"/>
          <w:numId w:val="105"/>
        </w:num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正面专家案例（专业克制与生态维护）：</w:t>
      </w:r>
      <w:r w:rsidRPr="00461F02">
        <w:rPr>
          <w:rFonts w:ascii="Ubuntu" w:hAnsi="Ubuntu"/>
          <w:color w:val="000000"/>
          <w:sz w:val="32"/>
          <w:szCs w:val="32"/>
        </w:rPr>
        <w:t> </w:t>
      </w:r>
      <w:r w:rsidRPr="00461F02">
        <w:rPr>
          <w:rFonts w:ascii="Ubuntu" w:hAnsi="Ubuntu"/>
          <w:color w:val="000000"/>
          <w:sz w:val="32"/>
          <w:szCs w:val="32"/>
        </w:rPr>
        <w:t>教师发现学生闭眼后，未停止讲课，自然踱步至其身旁，用指环轻轻敲击桌面三下。见其未醒，低声请同桌摇晃其手</w:t>
      </w:r>
      <w:r w:rsidRPr="00461F02">
        <w:rPr>
          <w:rFonts w:ascii="Ubuntu" w:hAnsi="Ubuntu"/>
          <w:color w:val="000000"/>
          <w:sz w:val="32"/>
          <w:szCs w:val="32"/>
        </w:rPr>
        <w:lastRenderedPageBreak/>
        <w:t>臂。学生迷茫抬头后，教师并未批评，而是微笑着递过一张湿巾：</w:t>
      </w:r>
      <w:r w:rsidRPr="00461F02">
        <w:rPr>
          <w:rFonts w:ascii="Ubuntu" w:hAnsi="Ubuntu"/>
          <w:color w:val="000000"/>
          <w:sz w:val="32"/>
          <w:szCs w:val="32"/>
        </w:rPr>
        <w:t>“</w:t>
      </w:r>
      <w:r w:rsidRPr="00461F02">
        <w:rPr>
          <w:rFonts w:ascii="Ubuntu" w:hAnsi="Ubuntu"/>
          <w:color w:val="000000"/>
          <w:sz w:val="32"/>
          <w:szCs w:val="32"/>
        </w:rPr>
        <w:t>擦擦脸，我们需要你的超级大脑加入接下来的讨论。</w:t>
      </w:r>
      <w:r w:rsidRPr="00461F02">
        <w:rPr>
          <w:rFonts w:ascii="Ubuntu" w:hAnsi="Ubuntu"/>
          <w:color w:val="000000"/>
          <w:sz w:val="32"/>
          <w:szCs w:val="32"/>
        </w:rPr>
        <w:t>”</w:t>
      </w:r>
      <w:r w:rsidRPr="00461F02">
        <w:rPr>
          <w:rFonts w:ascii="Ubuntu" w:hAnsi="Ubuntu"/>
          <w:color w:val="000000"/>
          <w:sz w:val="32"/>
          <w:szCs w:val="32"/>
        </w:rPr>
        <w:t>当后半节课该生再次陷入深度昏睡且无法唤醒时，教师果断放弃个体纠缠，转而用洪亮的声音抛出一个极其有趣的学术问题，瞬间点燃全班其他学生的激情。课后，教师将一份客观的《学生听课精力监测表》发给班主任，由班主任从关怀的角度与家长沟通其睡眠质量，完美实现了教育干预与服务逻辑的闭环。</w:t>
      </w:r>
    </w:p>
    <w:p w14:paraId="62BE3547" w14:textId="77777777" w:rsidR="00461F02" w:rsidRPr="00461F02" w:rsidRDefault="00461F02" w:rsidP="00461F02">
      <w:pPr>
        <w:rPr>
          <w:rFonts w:ascii="Ubuntu" w:hAnsi="Ubuntu"/>
          <w:b/>
          <w:bCs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7</w:t>
      </w:r>
      <w:r w:rsidRPr="00461F02">
        <w:rPr>
          <w:rFonts w:ascii="Ubuntu" w:hAnsi="Ubuntu"/>
          <w:b/>
          <w:bCs/>
          <w:color w:val="000000"/>
          <w:sz w:val="32"/>
          <w:szCs w:val="32"/>
        </w:rPr>
        <w:t>、规范依据</w:t>
      </w:r>
    </w:p>
    <w:p w14:paraId="360ECA52" w14:textId="77777777" w:rsidR="00461F02" w:rsidRPr="00461F02" w:rsidRDefault="00461F02" w:rsidP="00461F02">
      <w:p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color w:val="000000"/>
          <w:sz w:val="32"/>
          <w:szCs w:val="32"/>
        </w:rPr>
        <w:t>干预流程严格遵循以下国家顶层设计与行业准绳：</w:t>
      </w:r>
    </w:p>
    <w:p w14:paraId="70748A59" w14:textId="224C3EB2" w:rsidR="00461F02" w:rsidRPr="00461F02" w:rsidRDefault="00461F02" w:rsidP="00FF7AF7">
      <w:p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《未成年人学校保护规定》（教育部令第</w:t>
      </w:r>
      <w:r w:rsidRPr="00461F02">
        <w:rPr>
          <w:rFonts w:ascii="Ubuntu" w:hAnsi="Ubuntu"/>
          <w:b/>
          <w:bCs/>
          <w:color w:val="000000"/>
          <w:sz w:val="32"/>
          <w:szCs w:val="32"/>
        </w:rPr>
        <w:t>50</w:t>
      </w:r>
      <w:r w:rsidRPr="00461F02">
        <w:rPr>
          <w:rFonts w:ascii="Ubuntu" w:hAnsi="Ubuntu"/>
          <w:b/>
          <w:bCs/>
          <w:color w:val="000000"/>
          <w:sz w:val="32"/>
          <w:szCs w:val="32"/>
        </w:rPr>
        <w:t>号）</w:t>
      </w:r>
    </w:p>
    <w:p w14:paraId="41EC5B03" w14:textId="620DF952" w:rsidR="00461F02" w:rsidRPr="00461F02" w:rsidRDefault="00461F02" w:rsidP="00FF7AF7">
      <w:p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《校外培训行政处罚暂行办法》</w:t>
      </w:r>
    </w:p>
    <w:p w14:paraId="236C6479" w14:textId="4153E43E" w:rsidR="00461F02" w:rsidRDefault="00461F02" w:rsidP="00FF7AF7">
      <w:pPr>
        <w:rPr>
          <w:rFonts w:ascii="Ubuntu" w:hAnsi="Ubuntu"/>
          <w:color w:val="000000"/>
          <w:sz w:val="32"/>
          <w:szCs w:val="32"/>
        </w:rPr>
      </w:pPr>
      <w:r w:rsidRPr="00461F02">
        <w:rPr>
          <w:rFonts w:ascii="Ubuntu" w:hAnsi="Ubuntu"/>
          <w:b/>
          <w:bCs/>
          <w:color w:val="000000"/>
          <w:sz w:val="32"/>
          <w:szCs w:val="32"/>
        </w:rPr>
        <w:t>《中小学教育惩戒规则（试行）》</w:t>
      </w:r>
    </w:p>
    <w:p w14:paraId="114CADF6" w14:textId="77777777" w:rsidR="00FF7AF7" w:rsidRDefault="00FF7AF7" w:rsidP="00FF7AF7">
      <w:pPr>
        <w:rPr>
          <w:rFonts w:ascii="Ubuntu" w:hAnsi="Ubuntu"/>
          <w:color w:val="000000"/>
          <w:sz w:val="32"/>
          <w:szCs w:val="32"/>
        </w:rPr>
      </w:pPr>
    </w:p>
    <w:p w14:paraId="1A3F235E" w14:textId="7AAEABC5" w:rsidR="00FF7AF7" w:rsidRPr="00FF7AF7" w:rsidRDefault="00FF7AF7" w:rsidP="00FF7AF7">
      <w:pPr>
        <w:rPr>
          <w:rFonts w:ascii="Ubuntu" w:hAnsi="Ubuntu"/>
          <w:b/>
          <w:bCs/>
          <w:color w:val="000000"/>
          <w:sz w:val="32"/>
          <w:szCs w:val="32"/>
        </w:rPr>
      </w:pPr>
      <w:r w:rsidRPr="00FF7AF7">
        <w:rPr>
          <w:rFonts w:ascii="Ubuntu" w:hAnsi="Ubuntu" w:hint="eastAsia"/>
          <w:b/>
          <w:bCs/>
          <w:color w:val="000000"/>
          <w:sz w:val="32"/>
          <w:szCs w:val="32"/>
        </w:rPr>
        <w:t>8</w:t>
      </w:r>
      <w:r w:rsidRPr="00FF7AF7">
        <w:rPr>
          <w:rFonts w:ascii="Ubuntu" w:hAnsi="Ubuntu" w:hint="eastAsia"/>
          <w:b/>
          <w:bCs/>
          <w:color w:val="000000"/>
          <w:sz w:val="32"/>
          <w:szCs w:val="32"/>
        </w:rPr>
        <w:t>、测试问题</w:t>
      </w:r>
    </w:p>
    <w:p w14:paraId="23641531" w14:textId="77777777" w:rsidR="00D421DC" w:rsidRPr="00D421DC" w:rsidRDefault="00D421DC" w:rsidP="00D421DC">
      <w:pPr>
        <w:rPr>
          <w:rFonts w:ascii="Ubuntu" w:hAnsi="Ubuntu"/>
          <w:color w:val="000000"/>
          <w:sz w:val="32"/>
          <w:szCs w:val="32"/>
        </w:rPr>
      </w:pPr>
      <w:r w:rsidRPr="00D421DC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D421DC">
        <w:rPr>
          <w:rFonts w:ascii="Ubuntu" w:hAnsi="Ubuntu"/>
          <w:color w:val="000000"/>
          <w:sz w:val="32"/>
          <w:szCs w:val="32"/>
        </w:rPr>
        <w:t xml:space="preserve"> </w:t>
      </w:r>
      <w:r w:rsidRPr="00D421DC">
        <w:rPr>
          <w:rFonts w:ascii="Ubuntu" w:hAnsi="Ubuntu"/>
          <w:color w:val="000000"/>
          <w:sz w:val="32"/>
          <w:szCs w:val="32"/>
        </w:rPr>
        <w:t>我是小学老师。班上有个孩子，上课时总是打瞌睡，感觉睡不醒。除了晚上睡太晚，我还应该考虑是不是有其他身体上的原因呢？</w:t>
      </w:r>
    </w:p>
    <w:p w14:paraId="518DBC3C" w14:textId="77777777" w:rsidR="00D421DC" w:rsidRPr="00D421DC" w:rsidRDefault="00D421DC" w:rsidP="00D421DC">
      <w:pPr>
        <w:rPr>
          <w:rFonts w:ascii="Ubuntu" w:hAnsi="Ubuntu"/>
          <w:color w:val="000000"/>
          <w:sz w:val="32"/>
          <w:szCs w:val="32"/>
        </w:rPr>
      </w:pPr>
      <w:r w:rsidRPr="00D421DC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D421DC">
        <w:rPr>
          <w:rFonts w:ascii="Ubuntu" w:hAnsi="Ubuntu"/>
          <w:color w:val="000000"/>
          <w:sz w:val="32"/>
          <w:szCs w:val="32"/>
        </w:rPr>
        <w:t xml:space="preserve"> </w:t>
      </w:r>
      <w:r w:rsidRPr="00D421DC">
        <w:rPr>
          <w:rFonts w:ascii="Ubuntu" w:hAnsi="Ubuntu"/>
          <w:color w:val="000000"/>
          <w:sz w:val="32"/>
          <w:szCs w:val="32"/>
        </w:rPr>
        <w:t>这个孩子上课老打瞌睡，我很心疼。学校能提供哪些帮助，比如调整座位、让他小睡一会儿，或者课堂上给他一些特殊的照顾，让他能更好地学习呢？</w:t>
      </w:r>
    </w:p>
    <w:p w14:paraId="457B35EB" w14:textId="77777777" w:rsidR="00D421DC" w:rsidRPr="00D421DC" w:rsidRDefault="00D421DC" w:rsidP="00D421DC">
      <w:pPr>
        <w:rPr>
          <w:rFonts w:ascii="Ubuntu" w:hAnsi="Ubuntu"/>
          <w:color w:val="000000"/>
          <w:sz w:val="32"/>
          <w:szCs w:val="32"/>
        </w:rPr>
      </w:pPr>
      <w:r w:rsidRPr="00D421DC">
        <w:rPr>
          <w:rFonts w:ascii="Cambria Math" w:hAnsi="Cambria Math" w:cs="Cambria Math"/>
          <w:color w:val="000000"/>
          <w:sz w:val="32"/>
          <w:szCs w:val="32"/>
        </w:rPr>
        <w:lastRenderedPageBreak/>
        <w:t>③</w:t>
      </w:r>
      <w:r w:rsidRPr="00D421DC">
        <w:rPr>
          <w:rFonts w:ascii="Ubuntu" w:hAnsi="Ubuntu"/>
          <w:color w:val="000000"/>
          <w:sz w:val="32"/>
          <w:szCs w:val="32"/>
        </w:rPr>
        <w:t xml:space="preserve"> </w:t>
      </w:r>
      <w:r w:rsidRPr="00D421DC">
        <w:rPr>
          <w:rFonts w:ascii="Ubuntu" w:hAnsi="Ubuntu"/>
          <w:color w:val="000000"/>
          <w:sz w:val="32"/>
          <w:szCs w:val="32"/>
        </w:rPr>
        <w:t>我需要跟这个孩子的家长沟通，让他们重视孩子的睡眠问题。我该怎么指导家长，帮助孩子改善睡眠环境和作息习惯呢？</w:t>
      </w:r>
    </w:p>
    <w:p w14:paraId="22D05655" w14:textId="77777777" w:rsidR="00D421DC" w:rsidRPr="00D421DC" w:rsidRDefault="00D421DC" w:rsidP="00D421DC">
      <w:pPr>
        <w:rPr>
          <w:rFonts w:ascii="Ubuntu" w:hAnsi="Ubuntu"/>
          <w:color w:val="000000"/>
          <w:sz w:val="32"/>
          <w:szCs w:val="32"/>
        </w:rPr>
      </w:pPr>
      <w:r w:rsidRPr="00D421DC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D421DC">
        <w:rPr>
          <w:rFonts w:ascii="Ubuntu" w:hAnsi="Ubuntu"/>
          <w:color w:val="000000"/>
          <w:sz w:val="32"/>
          <w:szCs w:val="32"/>
        </w:rPr>
        <w:t xml:space="preserve"> </w:t>
      </w:r>
      <w:r w:rsidRPr="00D421DC">
        <w:rPr>
          <w:rFonts w:ascii="Ubuntu" w:hAnsi="Ubuntu"/>
          <w:color w:val="000000"/>
          <w:sz w:val="32"/>
          <w:szCs w:val="32"/>
        </w:rPr>
        <w:t>如果孩子老打瞌睡是因为心理压力大或者情绪不好，学校能提供哪些心理方面的支持或者帮助他去看专业的医生呢？</w:t>
      </w:r>
    </w:p>
    <w:p w14:paraId="2D8CCC2D" w14:textId="77777777" w:rsidR="00D421DC" w:rsidRPr="00D421DC" w:rsidRDefault="00D421DC" w:rsidP="00D421DC">
      <w:pPr>
        <w:rPr>
          <w:rFonts w:ascii="Ubuntu" w:hAnsi="Ubuntu"/>
          <w:color w:val="000000"/>
          <w:sz w:val="32"/>
          <w:szCs w:val="32"/>
        </w:rPr>
      </w:pPr>
      <w:r w:rsidRPr="00D421DC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D421DC">
        <w:rPr>
          <w:rFonts w:ascii="Ubuntu" w:hAnsi="Ubuntu"/>
          <w:color w:val="000000"/>
          <w:sz w:val="32"/>
          <w:szCs w:val="32"/>
        </w:rPr>
        <w:t xml:space="preserve"> </w:t>
      </w:r>
      <w:r w:rsidRPr="00D421DC">
        <w:rPr>
          <w:rFonts w:ascii="Ubuntu" w:hAnsi="Ubuntu"/>
          <w:color w:val="000000"/>
          <w:sz w:val="32"/>
          <w:szCs w:val="32"/>
        </w:rPr>
        <w:t>我想在学校普及一些关于睡眠健康的知识，让所有孩子都意识到充足睡眠的重要性。我该怎么在健康教育课上讲呢？</w:t>
      </w:r>
    </w:p>
    <w:p w14:paraId="2772D7A8" w14:textId="0D81B743" w:rsidR="00FF7AF7" w:rsidRPr="00461F02" w:rsidRDefault="00D421DC" w:rsidP="00D421DC">
      <w:pPr>
        <w:rPr>
          <w:rFonts w:ascii="Ubuntu" w:hAnsi="Ubuntu"/>
          <w:color w:val="000000"/>
          <w:sz w:val="32"/>
          <w:szCs w:val="32"/>
        </w:rPr>
      </w:pPr>
      <w:r w:rsidRPr="00D421DC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D421DC">
        <w:rPr>
          <w:rFonts w:ascii="Ubuntu" w:hAnsi="Ubuntu"/>
          <w:color w:val="000000"/>
          <w:sz w:val="32"/>
          <w:szCs w:val="32"/>
        </w:rPr>
        <w:t xml:space="preserve"> </w:t>
      </w:r>
      <w:r w:rsidRPr="00D421DC">
        <w:rPr>
          <w:rFonts w:ascii="Ubuntu" w:hAnsi="Ubuntu"/>
          <w:color w:val="000000"/>
          <w:sz w:val="32"/>
          <w:szCs w:val="32"/>
        </w:rPr>
        <w:t>我已经尝试了一些方法来帮助这个爱打瞌睡的孩子，现在想知道这些方法有没有效果。我该怎么持续关注他的情况，并根据反馈调整我的干预措施呢？</w:t>
      </w:r>
    </w:p>
    <w:p w14:paraId="07001DA5" w14:textId="77777777" w:rsidR="009832DD" w:rsidRPr="009832DD" w:rsidRDefault="009832DD" w:rsidP="009832DD">
      <w:pPr>
        <w:rPr>
          <w:rFonts w:ascii="Ubuntu" w:hAnsi="Ubuntu"/>
          <w:color w:val="000000"/>
          <w:sz w:val="32"/>
          <w:szCs w:val="32"/>
        </w:rPr>
      </w:pPr>
    </w:p>
    <w:p w14:paraId="5610FDF7" w14:textId="68F5F42D" w:rsidR="008B5EE5" w:rsidRPr="009832DD" w:rsidRDefault="008B5EE5" w:rsidP="00DF7265">
      <w:pPr>
        <w:rPr>
          <w:rFonts w:ascii="Ubuntu" w:hAnsi="Ubuntu"/>
          <w:color w:val="000000"/>
          <w:sz w:val="32"/>
          <w:szCs w:val="32"/>
        </w:rPr>
      </w:pPr>
    </w:p>
    <w:sectPr w:rsidR="008B5EE5" w:rsidRPr="009832DD">
      <w:headerReference w:type="default" r:id="rId8"/>
      <w:footnotePr>
        <w:numFmt w:val="decimalEnclosedCircleChinese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130D5" w14:textId="77777777" w:rsidR="00470578" w:rsidRDefault="00470578" w:rsidP="00EC453B">
      <w:r>
        <w:separator/>
      </w:r>
    </w:p>
  </w:endnote>
  <w:endnote w:type="continuationSeparator" w:id="0">
    <w:p w14:paraId="4F18B228" w14:textId="77777777" w:rsidR="00470578" w:rsidRDefault="00470578" w:rsidP="00EC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81609" w14:textId="77777777" w:rsidR="00470578" w:rsidRDefault="00470578" w:rsidP="00EC453B">
      <w:r>
        <w:separator/>
      </w:r>
    </w:p>
  </w:footnote>
  <w:footnote w:type="continuationSeparator" w:id="0">
    <w:p w14:paraId="132C7E06" w14:textId="77777777" w:rsidR="00470578" w:rsidRDefault="00470578" w:rsidP="00EC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17A" w14:textId="77777777" w:rsidR="00EC453B" w:rsidRDefault="00EC453B" w:rsidP="00EC453B">
    <w:pPr>
      <w:pStyle w:val="af4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D65"/>
    <w:multiLevelType w:val="hybridMultilevel"/>
    <w:tmpl w:val="A9CA1F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36219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87B08"/>
    <w:multiLevelType w:val="hybridMultilevel"/>
    <w:tmpl w:val="785CF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30050ED"/>
    <w:multiLevelType w:val="hybridMultilevel"/>
    <w:tmpl w:val="D35E40B6"/>
    <w:lvl w:ilvl="0" w:tplc="E34EA720">
      <w:numFmt w:val="bullet"/>
      <w:lvlText w:val="●"/>
      <w:lvlJc w:val="left"/>
      <w:pPr>
        <w:ind w:left="92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3311CE0"/>
    <w:multiLevelType w:val="hybridMultilevel"/>
    <w:tmpl w:val="194A7AFE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3B854BE"/>
    <w:multiLevelType w:val="hybridMultilevel"/>
    <w:tmpl w:val="AF002C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E34EA720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45C6917"/>
    <w:multiLevelType w:val="multilevel"/>
    <w:tmpl w:val="B82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4E145F"/>
    <w:multiLevelType w:val="multilevel"/>
    <w:tmpl w:val="676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593449"/>
    <w:multiLevelType w:val="hybridMultilevel"/>
    <w:tmpl w:val="33AA8FE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081842EE"/>
    <w:multiLevelType w:val="hybridMultilevel"/>
    <w:tmpl w:val="DD906A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E1A1F2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7A21DC"/>
    <w:multiLevelType w:val="multilevel"/>
    <w:tmpl w:val="3DE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47C59"/>
    <w:multiLevelType w:val="multilevel"/>
    <w:tmpl w:val="7DE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36E48"/>
    <w:multiLevelType w:val="hybridMultilevel"/>
    <w:tmpl w:val="4B764B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0ED47C53"/>
    <w:multiLevelType w:val="hybridMultilevel"/>
    <w:tmpl w:val="95C402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0F27770D"/>
    <w:multiLevelType w:val="multilevel"/>
    <w:tmpl w:val="DF6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E7FBD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254358"/>
    <w:multiLevelType w:val="multilevel"/>
    <w:tmpl w:val="A5A2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4F1B19"/>
    <w:multiLevelType w:val="multilevel"/>
    <w:tmpl w:val="7FB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A90031"/>
    <w:multiLevelType w:val="multilevel"/>
    <w:tmpl w:val="E5D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2A439D"/>
    <w:multiLevelType w:val="multilevel"/>
    <w:tmpl w:val="4C1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AF2EF6"/>
    <w:multiLevelType w:val="hybridMultilevel"/>
    <w:tmpl w:val="82881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14B338B5"/>
    <w:multiLevelType w:val="multilevel"/>
    <w:tmpl w:val="8AA8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145AE8"/>
    <w:multiLevelType w:val="multilevel"/>
    <w:tmpl w:val="9C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15729E"/>
    <w:multiLevelType w:val="multilevel"/>
    <w:tmpl w:val="D1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572CB6"/>
    <w:multiLevelType w:val="multilevel"/>
    <w:tmpl w:val="E9D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0D029B"/>
    <w:multiLevelType w:val="multilevel"/>
    <w:tmpl w:val="3AB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D32445"/>
    <w:multiLevelType w:val="multilevel"/>
    <w:tmpl w:val="435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7B5C46"/>
    <w:multiLevelType w:val="multilevel"/>
    <w:tmpl w:val="53B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9E71A6"/>
    <w:multiLevelType w:val="multilevel"/>
    <w:tmpl w:val="79C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197E2C"/>
    <w:multiLevelType w:val="multilevel"/>
    <w:tmpl w:val="6BBC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434E76"/>
    <w:multiLevelType w:val="multilevel"/>
    <w:tmpl w:val="9FFC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85337A"/>
    <w:multiLevelType w:val="multilevel"/>
    <w:tmpl w:val="3952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294F10"/>
    <w:multiLevelType w:val="hybridMultilevel"/>
    <w:tmpl w:val="C948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1E2F31B0"/>
    <w:multiLevelType w:val="multilevel"/>
    <w:tmpl w:val="B7A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B26FE5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AE311C"/>
    <w:multiLevelType w:val="multilevel"/>
    <w:tmpl w:val="549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5340553"/>
    <w:multiLevelType w:val="multilevel"/>
    <w:tmpl w:val="F35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0469B0"/>
    <w:multiLevelType w:val="hybridMultilevel"/>
    <w:tmpl w:val="79C2A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28F04B56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0" w15:restartNumberingAfterBreak="0">
    <w:nsid w:val="294212E4"/>
    <w:multiLevelType w:val="multilevel"/>
    <w:tmpl w:val="CBA2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BF45AD"/>
    <w:multiLevelType w:val="multilevel"/>
    <w:tmpl w:val="940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F37928"/>
    <w:multiLevelType w:val="multilevel"/>
    <w:tmpl w:val="895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A5C4CAB"/>
    <w:multiLevelType w:val="multilevel"/>
    <w:tmpl w:val="DDF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D62C4F"/>
    <w:multiLevelType w:val="multilevel"/>
    <w:tmpl w:val="F84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D111B3"/>
    <w:multiLevelType w:val="multilevel"/>
    <w:tmpl w:val="7C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7F45F2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176936"/>
    <w:multiLevelType w:val="multilevel"/>
    <w:tmpl w:val="FA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3615405"/>
    <w:multiLevelType w:val="multilevel"/>
    <w:tmpl w:val="0EB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631CF9"/>
    <w:multiLevelType w:val="multilevel"/>
    <w:tmpl w:val="7466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52C2125"/>
    <w:multiLevelType w:val="multilevel"/>
    <w:tmpl w:val="A00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F70FA6"/>
    <w:multiLevelType w:val="multilevel"/>
    <w:tmpl w:val="EAC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97430E"/>
    <w:multiLevelType w:val="multilevel"/>
    <w:tmpl w:val="4C32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91A6B4F"/>
    <w:multiLevelType w:val="multilevel"/>
    <w:tmpl w:val="1F7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67504B"/>
    <w:multiLevelType w:val="multilevel"/>
    <w:tmpl w:val="3E6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A9306A"/>
    <w:multiLevelType w:val="multilevel"/>
    <w:tmpl w:val="3B0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EA03BBC"/>
    <w:multiLevelType w:val="hybridMultilevel"/>
    <w:tmpl w:val="A2B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7" w15:restartNumberingAfterBreak="0">
    <w:nsid w:val="3EAA4D05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58" w15:restartNumberingAfterBreak="0">
    <w:nsid w:val="3EC603F5"/>
    <w:multiLevelType w:val="hybridMultilevel"/>
    <w:tmpl w:val="1536FE3A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3F892397"/>
    <w:multiLevelType w:val="multilevel"/>
    <w:tmpl w:val="2E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940DD1"/>
    <w:multiLevelType w:val="multilevel"/>
    <w:tmpl w:val="7A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89553D"/>
    <w:multiLevelType w:val="hybridMultilevel"/>
    <w:tmpl w:val="570E1326"/>
    <w:lvl w:ilvl="0" w:tplc="FFFFFFFF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42987308"/>
    <w:multiLevelType w:val="multilevel"/>
    <w:tmpl w:val="9F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A7399C"/>
    <w:multiLevelType w:val="multilevel"/>
    <w:tmpl w:val="B3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A7212D"/>
    <w:multiLevelType w:val="multilevel"/>
    <w:tmpl w:val="D54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2E6A2F"/>
    <w:multiLevelType w:val="hybridMultilevel"/>
    <w:tmpl w:val="B9A808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473E69F7"/>
    <w:multiLevelType w:val="multilevel"/>
    <w:tmpl w:val="0F5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1F7F2E"/>
    <w:multiLevelType w:val="multilevel"/>
    <w:tmpl w:val="C0C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92B35A3"/>
    <w:multiLevelType w:val="multilevel"/>
    <w:tmpl w:val="F3C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A6F59BD"/>
    <w:multiLevelType w:val="multilevel"/>
    <w:tmpl w:val="E9E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F776B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2A12BF0"/>
    <w:multiLevelType w:val="multilevel"/>
    <w:tmpl w:val="B820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40754A0"/>
    <w:multiLevelType w:val="hybridMultilevel"/>
    <w:tmpl w:val="91BC4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 w15:restartNumberingAfterBreak="0">
    <w:nsid w:val="55404186"/>
    <w:multiLevelType w:val="multilevel"/>
    <w:tmpl w:val="FBB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584735E"/>
    <w:multiLevelType w:val="multilevel"/>
    <w:tmpl w:val="69E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ADA273A"/>
    <w:multiLevelType w:val="hybridMultilevel"/>
    <w:tmpl w:val="696E2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6" w15:restartNumberingAfterBreak="0">
    <w:nsid w:val="5D222150"/>
    <w:multiLevelType w:val="multilevel"/>
    <w:tmpl w:val="746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B03712"/>
    <w:multiLevelType w:val="multilevel"/>
    <w:tmpl w:val="B97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0112B14"/>
    <w:multiLevelType w:val="multilevel"/>
    <w:tmpl w:val="8E8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D970C4"/>
    <w:multiLevelType w:val="hybridMultilevel"/>
    <w:tmpl w:val="50FC513C"/>
    <w:lvl w:ilvl="0" w:tplc="28803C58">
      <w:numFmt w:val="bullet"/>
      <w:lvlText w:val="■"/>
      <w:lvlJc w:val="left"/>
      <w:pPr>
        <w:ind w:left="84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0" w15:restartNumberingAfterBreak="0">
    <w:nsid w:val="631B485C"/>
    <w:multiLevelType w:val="multilevel"/>
    <w:tmpl w:val="78C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7A04BA"/>
    <w:multiLevelType w:val="multilevel"/>
    <w:tmpl w:val="183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764612"/>
    <w:multiLevelType w:val="multilevel"/>
    <w:tmpl w:val="E69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79534E"/>
    <w:multiLevelType w:val="multilevel"/>
    <w:tmpl w:val="17C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5CA4F79"/>
    <w:multiLevelType w:val="hybridMultilevel"/>
    <w:tmpl w:val="E7D8D51E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5" w15:restartNumberingAfterBreak="0">
    <w:nsid w:val="66116A10"/>
    <w:multiLevelType w:val="multilevel"/>
    <w:tmpl w:val="783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41681F"/>
    <w:multiLevelType w:val="multilevel"/>
    <w:tmpl w:val="53C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D11A95"/>
    <w:multiLevelType w:val="multilevel"/>
    <w:tmpl w:val="EC2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8F41681"/>
    <w:multiLevelType w:val="multilevel"/>
    <w:tmpl w:val="F276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BF96F40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90" w15:restartNumberingAfterBreak="0">
    <w:nsid w:val="6CA256FD"/>
    <w:multiLevelType w:val="multilevel"/>
    <w:tmpl w:val="D15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AD33F5"/>
    <w:multiLevelType w:val="hybridMultilevel"/>
    <w:tmpl w:val="FCF6E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6EF61E4E"/>
    <w:multiLevelType w:val="multilevel"/>
    <w:tmpl w:val="766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C90E18"/>
    <w:multiLevelType w:val="hybridMultilevel"/>
    <w:tmpl w:val="9ED4C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4" w15:restartNumberingAfterBreak="0">
    <w:nsid w:val="71F92D35"/>
    <w:multiLevelType w:val="multilevel"/>
    <w:tmpl w:val="E81E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22124AD"/>
    <w:multiLevelType w:val="multilevel"/>
    <w:tmpl w:val="7AA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02638B"/>
    <w:multiLevelType w:val="hybridMultilevel"/>
    <w:tmpl w:val="272A0026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97" w15:restartNumberingAfterBreak="0">
    <w:nsid w:val="73780430"/>
    <w:multiLevelType w:val="multilevel"/>
    <w:tmpl w:val="978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DA325E"/>
    <w:multiLevelType w:val="multilevel"/>
    <w:tmpl w:val="E00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E743B0"/>
    <w:multiLevelType w:val="multilevel"/>
    <w:tmpl w:val="EF1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0321DC"/>
    <w:multiLevelType w:val="multilevel"/>
    <w:tmpl w:val="7CB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82E40E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9F803B8"/>
    <w:multiLevelType w:val="multilevel"/>
    <w:tmpl w:val="C2CC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A8055D6"/>
    <w:multiLevelType w:val="multilevel"/>
    <w:tmpl w:val="56F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875132"/>
    <w:multiLevelType w:val="multilevel"/>
    <w:tmpl w:val="55AA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EE86F3B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120772">
    <w:abstractNumId w:val="1"/>
  </w:num>
  <w:num w:numId="2" w16cid:durableId="1797287537">
    <w:abstractNumId w:val="101"/>
  </w:num>
  <w:num w:numId="3" w16cid:durableId="669136023">
    <w:abstractNumId w:val="46"/>
  </w:num>
  <w:num w:numId="4" w16cid:durableId="1492915988">
    <w:abstractNumId w:val="70"/>
  </w:num>
  <w:num w:numId="5" w16cid:durableId="1467894104">
    <w:abstractNumId w:val="105"/>
  </w:num>
  <w:num w:numId="6" w16cid:durableId="170460604">
    <w:abstractNumId w:val="52"/>
  </w:num>
  <w:num w:numId="7" w16cid:durableId="362023665">
    <w:abstractNumId w:val="30"/>
  </w:num>
  <w:num w:numId="8" w16cid:durableId="784151215">
    <w:abstractNumId w:val="83"/>
  </w:num>
  <w:num w:numId="9" w16cid:durableId="101923807">
    <w:abstractNumId w:val="16"/>
  </w:num>
  <w:num w:numId="10" w16cid:durableId="2057466780">
    <w:abstractNumId w:val="35"/>
  </w:num>
  <w:num w:numId="11" w16cid:durableId="1280795197">
    <w:abstractNumId w:val="10"/>
  </w:num>
  <w:num w:numId="12" w16cid:durableId="786121202">
    <w:abstractNumId w:val="39"/>
  </w:num>
  <w:num w:numId="13" w16cid:durableId="1337028660">
    <w:abstractNumId w:val="57"/>
  </w:num>
  <w:num w:numId="14" w16cid:durableId="1663241228">
    <w:abstractNumId w:val="89"/>
  </w:num>
  <w:num w:numId="15" w16cid:durableId="1714042471">
    <w:abstractNumId w:val="36"/>
  </w:num>
  <w:num w:numId="16" w16cid:durableId="1547445508">
    <w:abstractNumId w:val="98"/>
  </w:num>
  <w:num w:numId="17" w16cid:durableId="848980317">
    <w:abstractNumId w:val="97"/>
  </w:num>
  <w:num w:numId="18" w16cid:durableId="1650285779">
    <w:abstractNumId w:val="85"/>
  </w:num>
  <w:num w:numId="19" w16cid:durableId="2032565801">
    <w:abstractNumId w:val="60"/>
  </w:num>
  <w:num w:numId="20" w16cid:durableId="1084033800">
    <w:abstractNumId w:val="62"/>
  </w:num>
  <w:num w:numId="21" w16cid:durableId="106170240">
    <w:abstractNumId w:val="76"/>
  </w:num>
  <w:num w:numId="22" w16cid:durableId="348338077">
    <w:abstractNumId w:val="82"/>
  </w:num>
  <w:num w:numId="23" w16cid:durableId="759184335">
    <w:abstractNumId w:val="25"/>
  </w:num>
  <w:num w:numId="24" w16cid:durableId="790897287">
    <w:abstractNumId w:val="54"/>
  </w:num>
  <w:num w:numId="25" w16cid:durableId="584848797">
    <w:abstractNumId w:val="63"/>
  </w:num>
  <w:num w:numId="26" w16cid:durableId="1331446065">
    <w:abstractNumId w:val="90"/>
  </w:num>
  <w:num w:numId="27" w16cid:durableId="756950635">
    <w:abstractNumId w:val="59"/>
  </w:num>
  <w:num w:numId="28" w16cid:durableId="861744336">
    <w:abstractNumId w:val="24"/>
  </w:num>
  <w:num w:numId="29" w16cid:durableId="1461264144">
    <w:abstractNumId w:val="40"/>
  </w:num>
  <w:num w:numId="30" w16cid:durableId="898706801">
    <w:abstractNumId w:val="74"/>
  </w:num>
  <w:num w:numId="31" w16cid:durableId="1113787323">
    <w:abstractNumId w:val="77"/>
  </w:num>
  <w:num w:numId="32" w16cid:durableId="747967607">
    <w:abstractNumId w:val="67"/>
  </w:num>
  <w:num w:numId="33" w16cid:durableId="1682969143">
    <w:abstractNumId w:val="22"/>
  </w:num>
  <w:num w:numId="34" w16cid:durableId="126365212">
    <w:abstractNumId w:val="100"/>
  </w:num>
  <w:num w:numId="35" w16cid:durableId="857428127">
    <w:abstractNumId w:val="6"/>
  </w:num>
  <w:num w:numId="36" w16cid:durableId="1624187216">
    <w:abstractNumId w:val="47"/>
  </w:num>
  <w:num w:numId="37" w16cid:durableId="1233004790">
    <w:abstractNumId w:val="45"/>
  </w:num>
  <w:num w:numId="38" w16cid:durableId="1694303798">
    <w:abstractNumId w:val="102"/>
  </w:num>
  <w:num w:numId="39" w16cid:durableId="1518421230">
    <w:abstractNumId w:val="87"/>
  </w:num>
  <w:num w:numId="40" w16cid:durableId="1796943740">
    <w:abstractNumId w:val="19"/>
  </w:num>
  <w:num w:numId="41" w16cid:durableId="2119905290">
    <w:abstractNumId w:val="37"/>
  </w:num>
  <w:num w:numId="42" w16cid:durableId="2026708593">
    <w:abstractNumId w:val="55"/>
  </w:num>
  <w:num w:numId="43" w16cid:durableId="1232273631">
    <w:abstractNumId w:val="69"/>
  </w:num>
  <w:num w:numId="44" w16cid:durableId="1505708500">
    <w:abstractNumId w:val="23"/>
  </w:num>
  <w:num w:numId="45" w16cid:durableId="551967237">
    <w:abstractNumId w:val="88"/>
  </w:num>
  <w:num w:numId="46" w16cid:durableId="1014963959">
    <w:abstractNumId w:val="42"/>
  </w:num>
  <w:num w:numId="47" w16cid:durableId="1877963837">
    <w:abstractNumId w:val="29"/>
  </w:num>
  <w:num w:numId="48" w16cid:durableId="239407252">
    <w:abstractNumId w:val="68"/>
  </w:num>
  <w:num w:numId="49" w16cid:durableId="573904125">
    <w:abstractNumId w:val="64"/>
  </w:num>
  <w:num w:numId="50" w16cid:durableId="1957713580">
    <w:abstractNumId w:val="7"/>
  </w:num>
  <w:num w:numId="51" w16cid:durableId="105660851">
    <w:abstractNumId w:val="71"/>
  </w:num>
  <w:num w:numId="52" w16cid:durableId="267659670">
    <w:abstractNumId w:val="49"/>
  </w:num>
  <w:num w:numId="53" w16cid:durableId="1286540269">
    <w:abstractNumId w:val="32"/>
  </w:num>
  <w:num w:numId="54" w16cid:durableId="1984238827">
    <w:abstractNumId w:val="56"/>
  </w:num>
  <w:num w:numId="55" w16cid:durableId="361368847">
    <w:abstractNumId w:val="33"/>
  </w:num>
  <w:num w:numId="56" w16cid:durableId="620839659">
    <w:abstractNumId w:val="93"/>
  </w:num>
  <w:num w:numId="57" w16cid:durableId="1846551654">
    <w:abstractNumId w:val="5"/>
  </w:num>
  <w:num w:numId="58" w16cid:durableId="1822383141">
    <w:abstractNumId w:val="72"/>
  </w:num>
  <w:num w:numId="59" w16cid:durableId="348021730">
    <w:abstractNumId w:val="13"/>
  </w:num>
  <w:num w:numId="60" w16cid:durableId="2133353717">
    <w:abstractNumId w:val="75"/>
  </w:num>
  <w:num w:numId="61" w16cid:durableId="1990860578">
    <w:abstractNumId w:val="0"/>
  </w:num>
  <w:num w:numId="62" w16cid:durableId="1650205182">
    <w:abstractNumId w:val="65"/>
  </w:num>
  <w:num w:numId="63" w16cid:durableId="1641642551">
    <w:abstractNumId w:val="96"/>
  </w:num>
  <w:num w:numId="64" w16cid:durableId="1612469633">
    <w:abstractNumId w:val="2"/>
  </w:num>
  <w:num w:numId="65" w16cid:durableId="318273213">
    <w:abstractNumId w:val="84"/>
  </w:num>
  <w:num w:numId="66" w16cid:durableId="1049458729">
    <w:abstractNumId w:val="14"/>
  </w:num>
  <w:num w:numId="67" w16cid:durableId="349186170">
    <w:abstractNumId w:val="79"/>
  </w:num>
  <w:num w:numId="68" w16cid:durableId="1632395432">
    <w:abstractNumId w:val="3"/>
  </w:num>
  <w:num w:numId="69" w16cid:durableId="1800882373">
    <w:abstractNumId w:val="4"/>
  </w:num>
  <w:num w:numId="70" w16cid:durableId="327827953">
    <w:abstractNumId w:val="8"/>
  </w:num>
  <w:num w:numId="71" w16cid:durableId="1321077978">
    <w:abstractNumId w:val="61"/>
  </w:num>
  <w:num w:numId="72" w16cid:durableId="427774988">
    <w:abstractNumId w:val="21"/>
  </w:num>
  <w:num w:numId="73" w16cid:durableId="2090497899">
    <w:abstractNumId w:val="58"/>
  </w:num>
  <w:num w:numId="74" w16cid:durableId="1373530790">
    <w:abstractNumId w:val="38"/>
  </w:num>
  <w:num w:numId="75" w16cid:durableId="761535812">
    <w:abstractNumId w:val="91"/>
  </w:num>
  <w:num w:numId="76" w16cid:durableId="260577224">
    <w:abstractNumId w:val="9"/>
  </w:num>
  <w:num w:numId="77" w16cid:durableId="248975341">
    <w:abstractNumId w:val="48"/>
  </w:num>
  <w:num w:numId="78" w16cid:durableId="979965206">
    <w:abstractNumId w:val="51"/>
  </w:num>
  <w:num w:numId="79" w16cid:durableId="827287816">
    <w:abstractNumId w:val="44"/>
  </w:num>
  <w:num w:numId="80" w16cid:durableId="1197505565">
    <w:abstractNumId w:val="27"/>
  </w:num>
  <w:num w:numId="81" w16cid:durableId="836530250">
    <w:abstractNumId w:val="43"/>
  </w:num>
  <w:num w:numId="82" w16cid:durableId="169830511">
    <w:abstractNumId w:val="31"/>
  </w:num>
  <w:num w:numId="83" w16cid:durableId="2082823474">
    <w:abstractNumId w:val="95"/>
  </w:num>
  <w:num w:numId="84" w16cid:durableId="2097166229">
    <w:abstractNumId w:val="20"/>
  </w:num>
  <w:num w:numId="85" w16cid:durableId="1495955540">
    <w:abstractNumId w:val="12"/>
  </w:num>
  <w:num w:numId="86" w16cid:durableId="1082145017">
    <w:abstractNumId w:val="18"/>
  </w:num>
  <w:num w:numId="87" w16cid:durableId="2132358023">
    <w:abstractNumId w:val="80"/>
  </w:num>
  <w:num w:numId="88" w16cid:durableId="326908770">
    <w:abstractNumId w:val="17"/>
  </w:num>
  <w:num w:numId="89" w16cid:durableId="55201661">
    <w:abstractNumId w:val="78"/>
  </w:num>
  <w:num w:numId="90" w16cid:durableId="435567388">
    <w:abstractNumId w:val="50"/>
  </w:num>
  <w:num w:numId="91" w16cid:durableId="1922374365">
    <w:abstractNumId w:val="99"/>
  </w:num>
  <w:num w:numId="92" w16cid:durableId="244534860">
    <w:abstractNumId w:val="66"/>
  </w:num>
  <w:num w:numId="93" w16cid:durableId="1909610533">
    <w:abstractNumId w:val="103"/>
  </w:num>
  <w:num w:numId="94" w16cid:durableId="1725520299">
    <w:abstractNumId w:val="73"/>
  </w:num>
  <w:num w:numId="95" w16cid:durableId="1263731709">
    <w:abstractNumId w:val="86"/>
  </w:num>
  <w:num w:numId="96" w16cid:durableId="160003243">
    <w:abstractNumId w:val="53"/>
  </w:num>
  <w:num w:numId="97" w16cid:durableId="1685860172">
    <w:abstractNumId w:val="34"/>
  </w:num>
  <w:num w:numId="98" w16cid:durableId="1035960152">
    <w:abstractNumId w:val="41"/>
  </w:num>
  <w:num w:numId="99" w16cid:durableId="857088828">
    <w:abstractNumId w:val="28"/>
  </w:num>
  <w:num w:numId="100" w16cid:durableId="957447601">
    <w:abstractNumId w:val="104"/>
  </w:num>
  <w:num w:numId="101" w16cid:durableId="1936940562">
    <w:abstractNumId w:val="15"/>
  </w:num>
  <w:num w:numId="102" w16cid:durableId="1792675427">
    <w:abstractNumId w:val="26"/>
  </w:num>
  <w:num w:numId="103" w16cid:durableId="788549466">
    <w:abstractNumId w:val="11"/>
  </w:num>
  <w:num w:numId="104" w16cid:durableId="586307578">
    <w:abstractNumId w:val="92"/>
  </w:num>
  <w:num w:numId="105" w16cid:durableId="1023750406">
    <w:abstractNumId w:val="81"/>
  </w:num>
  <w:num w:numId="106" w16cid:durableId="428087665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C"/>
    <w:rsid w:val="00004C7C"/>
    <w:rsid w:val="00037D48"/>
    <w:rsid w:val="000743BB"/>
    <w:rsid w:val="000869A4"/>
    <w:rsid w:val="000C3F26"/>
    <w:rsid w:val="000C4D5A"/>
    <w:rsid w:val="000E6839"/>
    <w:rsid w:val="000F3402"/>
    <w:rsid w:val="00122F9A"/>
    <w:rsid w:val="00126BB0"/>
    <w:rsid w:val="00150FAF"/>
    <w:rsid w:val="001520C7"/>
    <w:rsid w:val="00172151"/>
    <w:rsid w:val="00174286"/>
    <w:rsid w:val="00175760"/>
    <w:rsid w:val="001773D2"/>
    <w:rsid w:val="00180CCD"/>
    <w:rsid w:val="001A5E53"/>
    <w:rsid w:val="001B2DF0"/>
    <w:rsid w:val="001C70C1"/>
    <w:rsid w:val="001D59CD"/>
    <w:rsid w:val="001E70A3"/>
    <w:rsid w:val="001F0479"/>
    <w:rsid w:val="002018F8"/>
    <w:rsid w:val="002137C4"/>
    <w:rsid w:val="002332BD"/>
    <w:rsid w:val="002456F9"/>
    <w:rsid w:val="00264128"/>
    <w:rsid w:val="002A47F8"/>
    <w:rsid w:val="002C5030"/>
    <w:rsid w:val="002D31DF"/>
    <w:rsid w:val="002D688F"/>
    <w:rsid w:val="002E040C"/>
    <w:rsid w:val="003029B3"/>
    <w:rsid w:val="00302FBE"/>
    <w:rsid w:val="0031094A"/>
    <w:rsid w:val="00311B08"/>
    <w:rsid w:val="003227ED"/>
    <w:rsid w:val="00333052"/>
    <w:rsid w:val="00336AC7"/>
    <w:rsid w:val="00354D7B"/>
    <w:rsid w:val="00356014"/>
    <w:rsid w:val="00376E48"/>
    <w:rsid w:val="00385BFC"/>
    <w:rsid w:val="00396AD8"/>
    <w:rsid w:val="003B0960"/>
    <w:rsid w:val="003B0B5F"/>
    <w:rsid w:val="003B65B2"/>
    <w:rsid w:val="003F74DC"/>
    <w:rsid w:val="004023C1"/>
    <w:rsid w:val="004147A4"/>
    <w:rsid w:val="004367E0"/>
    <w:rsid w:val="00443B4C"/>
    <w:rsid w:val="0044693E"/>
    <w:rsid w:val="00461F02"/>
    <w:rsid w:val="00470578"/>
    <w:rsid w:val="00475124"/>
    <w:rsid w:val="00480733"/>
    <w:rsid w:val="0048186E"/>
    <w:rsid w:val="004938DC"/>
    <w:rsid w:val="004A628A"/>
    <w:rsid w:val="004D05E7"/>
    <w:rsid w:val="0051029F"/>
    <w:rsid w:val="00567033"/>
    <w:rsid w:val="0059276B"/>
    <w:rsid w:val="005A5640"/>
    <w:rsid w:val="005E6936"/>
    <w:rsid w:val="0063181B"/>
    <w:rsid w:val="00636FC6"/>
    <w:rsid w:val="00657101"/>
    <w:rsid w:val="0066156D"/>
    <w:rsid w:val="006625E9"/>
    <w:rsid w:val="00672B1E"/>
    <w:rsid w:val="00695048"/>
    <w:rsid w:val="006C0977"/>
    <w:rsid w:val="006C369A"/>
    <w:rsid w:val="006C4520"/>
    <w:rsid w:val="006D2D7E"/>
    <w:rsid w:val="006D3739"/>
    <w:rsid w:val="006F1AED"/>
    <w:rsid w:val="006F3862"/>
    <w:rsid w:val="0070057B"/>
    <w:rsid w:val="00701DFF"/>
    <w:rsid w:val="00711D89"/>
    <w:rsid w:val="00717508"/>
    <w:rsid w:val="00721AF5"/>
    <w:rsid w:val="00731941"/>
    <w:rsid w:val="0074500A"/>
    <w:rsid w:val="00782677"/>
    <w:rsid w:val="00784368"/>
    <w:rsid w:val="007B200C"/>
    <w:rsid w:val="007D75EE"/>
    <w:rsid w:val="007E29FD"/>
    <w:rsid w:val="007E5F48"/>
    <w:rsid w:val="007F300A"/>
    <w:rsid w:val="0080600A"/>
    <w:rsid w:val="00835F6E"/>
    <w:rsid w:val="00840AF8"/>
    <w:rsid w:val="00845766"/>
    <w:rsid w:val="00881B9C"/>
    <w:rsid w:val="00894FE7"/>
    <w:rsid w:val="0089507A"/>
    <w:rsid w:val="008A6E73"/>
    <w:rsid w:val="008B32B8"/>
    <w:rsid w:val="008B5EE5"/>
    <w:rsid w:val="008D6208"/>
    <w:rsid w:val="008E4613"/>
    <w:rsid w:val="008F596C"/>
    <w:rsid w:val="008F75F0"/>
    <w:rsid w:val="00900597"/>
    <w:rsid w:val="00912F3D"/>
    <w:rsid w:val="00943A77"/>
    <w:rsid w:val="009452B5"/>
    <w:rsid w:val="00946E85"/>
    <w:rsid w:val="00947AC9"/>
    <w:rsid w:val="00950F82"/>
    <w:rsid w:val="00952D79"/>
    <w:rsid w:val="00954F99"/>
    <w:rsid w:val="00961F9E"/>
    <w:rsid w:val="009832DD"/>
    <w:rsid w:val="0099460E"/>
    <w:rsid w:val="00994E20"/>
    <w:rsid w:val="009956F9"/>
    <w:rsid w:val="009A11D0"/>
    <w:rsid w:val="009A2CD7"/>
    <w:rsid w:val="009E52E3"/>
    <w:rsid w:val="009F0F00"/>
    <w:rsid w:val="009F2A07"/>
    <w:rsid w:val="00A02663"/>
    <w:rsid w:val="00A0618F"/>
    <w:rsid w:val="00A20B37"/>
    <w:rsid w:val="00A33E00"/>
    <w:rsid w:val="00A36644"/>
    <w:rsid w:val="00A51DE2"/>
    <w:rsid w:val="00A6221C"/>
    <w:rsid w:val="00A906F1"/>
    <w:rsid w:val="00AB0AF7"/>
    <w:rsid w:val="00AB3131"/>
    <w:rsid w:val="00AB6A6C"/>
    <w:rsid w:val="00AB6D8A"/>
    <w:rsid w:val="00AC78A7"/>
    <w:rsid w:val="00AE20A7"/>
    <w:rsid w:val="00AF1C3E"/>
    <w:rsid w:val="00AF1FE0"/>
    <w:rsid w:val="00B52089"/>
    <w:rsid w:val="00B573A6"/>
    <w:rsid w:val="00B96CAC"/>
    <w:rsid w:val="00BA4373"/>
    <w:rsid w:val="00BB5161"/>
    <w:rsid w:val="00BD7E17"/>
    <w:rsid w:val="00BF3D3B"/>
    <w:rsid w:val="00C00941"/>
    <w:rsid w:val="00C04832"/>
    <w:rsid w:val="00C24504"/>
    <w:rsid w:val="00C30F5B"/>
    <w:rsid w:val="00C35783"/>
    <w:rsid w:val="00C457F8"/>
    <w:rsid w:val="00C51532"/>
    <w:rsid w:val="00C56F83"/>
    <w:rsid w:val="00C664EF"/>
    <w:rsid w:val="00C744AF"/>
    <w:rsid w:val="00C80FB8"/>
    <w:rsid w:val="00C84CFA"/>
    <w:rsid w:val="00C942B4"/>
    <w:rsid w:val="00C9617B"/>
    <w:rsid w:val="00CB6CAB"/>
    <w:rsid w:val="00CC7A9E"/>
    <w:rsid w:val="00CD10F9"/>
    <w:rsid w:val="00CD61E8"/>
    <w:rsid w:val="00CD7031"/>
    <w:rsid w:val="00CE30BB"/>
    <w:rsid w:val="00CF59C2"/>
    <w:rsid w:val="00D00F62"/>
    <w:rsid w:val="00D030D6"/>
    <w:rsid w:val="00D421DC"/>
    <w:rsid w:val="00D439E2"/>
    <w:rsid w:val="00D7066B"/>
    <w:rsid w:val="00D876F5"/>
    <w:rsid w:val="00DB0941"/>
    <w:rsid w:val="00DB4FAC"/>
    <w:rsid w:val="00DC001C"/>
    <w:rsid w:val="00DC0AF0"/>
    <w:rsid w:val="00DC6D5E"/>
    <w:rsid w:val="00DC6F2B"/>
    <w:rsid w:val="00DD2684"/>
    <w:rsid w:val="00DE7DE5"/>
    <w:rsid w:val="00DF189E"/>
    <w:rsid w:val="00DF454F"/>
    <w:rsid w:val="00DF5851"/>
    <w:rsid w:val="00DF7265"/>
    <w:rsid w:val="00E1359F"/>
    <w:rsid w:val="00E25CBC"/>
    <w:rsid w:val="00E43B87"/>
    <w:rsid w:val="00E50002"/>
    <w:rsid w:val="00E61E05"/>
    <w:rsid w:val="00E63DE8"/>
    <w:rsid w:val="00E70322"/>
    <w:rsid w:val="00E90F88"/>
    <w:rsid w:val="00E97E2F"/>
    <w:rsid w:val="00EB22E6"/>
    <w:rsid w:val="00EB2D74"/>
    <w:rsid w:val="00EB4165"/>
    <w:rsid w:val="00EC002F"/>
    <w:rsid w:val="00EC1B85"/>
    <w:rsid w:val="00EC40FB"/>
    <w:rsid w:val="00EC453B"/>
    <w:rsid w:val="00EE0D25"/>
    <w:rsid w:val="00EE0F1C"/>
    <w:rsid w:val="00EE644E"/>
    <w:rsid w:val="00EF23D2"/>
    <w:rsid w:val="00F013EC"/>
    <w:rsid w:val="00F11B05"/>
    <w:rsid w:val="00F14110"/>
    <w:rsid w:val="00F4418D"/>
    <w:rsid w:val="00F52533"/>
    <w:rsid w:val="00F60782"/>
    <w:rsid w:val="00FA58A7"/>
    <w:rsid w:val="00FB15B3"/>
    <w:rsid w:val="00FD2D4C"/>
    <w:rsid w:val="00FF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338"/>
  <w15:chartTrackingRefBased/>
  <w15:docId w15:val="{A4A4FA59-85D1-F948-BFBC-10802F8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E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013E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89507A"/>
    <w:rPr>
      <w:i/>
      <w:iCs/>
    </w:rPr>
  </w:style>
  <w:style w:type="character" w:customStyle="1" w:styleId="textxnrkb">
    <w:name w:val="text_xnrkb"/>
    <w:basedOn w:val="a0"/>
    <w:rsid w:val="00CD10F9"/>
  </w:style>
  <w:style w:type="character" w:styleId="af0">
    <w:name w:val="Hyperlink"/>
    <w:basedOn w:val="a0"/>
    <w:uiPriority w:val="99"/>
    <w:unhideWhenUsed/>
    <w:rsid w:val="00CD10F9"/>
    <w:rPr>
      <w:color w:val="0000FF"/>
      <w:u w:val="single"/>
    </w:rPr>
  </w:style>
  <w:style w:type="character" w:styleId="af1">
    <w:name w:val="Strong"/>
    <w:basedOn w:val="a0"/>
    <w:uiPriority w:val="22"/>
    <w:qFormat/>
    <w:rsid w:val="00CD10F9"/>
    <w:rPr>
      <w:b/>
      <w:bCs/>
    </w:rPr>
  </w:style>
  <w:style w:type="character" w:customStyle="1" w:styleId="supwrapkiwt4">
    <w:name w:val="supwrap_kiwt4"/>
    <w:basedOn w:val="a0"/>
    <w:rsid w:val="001520C7"/>
  </w:style>
  <w:style w:type="character" w:customStyle="1" w:styleId="apple-converted-space">
    <w:name w:val="apple-converted-space"/>
    <w:basedOn w:val="a0"/>
    <w:rsid w:val="001520C7"/>
  </w:style>
  <w:style w:type="character" w:customStyle="1" w:styleId="ordernumckk33">
    <w:name w:val="ordernum_ckk33"/>
    <w:basedOn w:val="a0"/>
    <w:rsid w:val="001520C7"/>
  </w:style>
  <w:style w:type="paragraph" w:styleId="af2">
    <w:name w:val="Date"/>
    <w:basedOn w:val="a"/>
    <w:next w:val="a"/>
    <w:link w:val="af3"/>
    <w:uiPriority w:val="99"/>
    <w:semiHidden/>
    <w:unhideWhenUsed/>
    <w:rsid w:val="00C457F8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C457F8"/>
    <w:rPr>
      <w:rFonts w:ascii="宋体" w:eastAsia="宋体" w:hAnsi="宋体" w:cs="宋体"/>
      <w:kern w:val="0"/>
      <w:sz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EC4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EC4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11">
    <w:name w:val="Grid Table 1 Light"/>
    <w:basedOn w:val="a1"/>
    <w:uiPriority w:val="46"/>
    <w:rsid w:val="00DF18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footnote text"/>
    <w:basedOn w:val="a"/>
    <w:link w:val="af9"/>
    <w:uiPriority w:val="99"/>
    <w:semiHidden/>
    <w:unhideWhenUsed/>
    <w:rsid w:val="007E5F48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7E5F48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7E5F48"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sid w:val="00DC001C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C001C"/>
    <w:rPr>
      <w:color w:val="605E5C"/>
      <w:shd w:val="clear" w:color="auto" w:fill="E1DFDD"/>
    </w:rPr>
  </w:style>
  <w:style w:type="table" w:styleId="afd">
    <w:name w:val="Grid Table Light"/>
    <w:basedOn w:val="a1"/>
    <w:uiPriority w:val="40"/>
    <w:rsid w:val="008B5E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60BDD-2C41-074E-BBBF-07369A2B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小芋头</dc:creator>
  <cp:keywords/>
  <dc:description/>
  <cp:lastModifiedBy>小芋头</cp:lastModifiedBy>
  <cp:revision>9</cp:revision>
  <cp:lastPrinted>2026-03-04T13:53:00Z</cp:lastPrinted>
  <dcterms:created xsi:type="dcterms:W3CDTF">2026-04-04T07:32:00Z</dcterms:created>
  <dcterms:modified xsi:type="dcterms:W3CDTF">2026-04-27T08:46:00Z</dcterms:modified>
</cp:coreProperties>
</file>