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7B73E9C3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607432">
        <w:rPr>
          <w:rFonts w:cs="Times New Roman"/>
          <w:b/>
          <w:szCs w:val="28"/>
          <w:lang w:eastAsia="ja-JP"/>
        </w:rPr>
        <w:t>4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13DD722F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607432" w:rsidRPr="00607432">
        <w:rPr>
          <w:rFonts w:eastAsia="Times New Roman" w:cs="Times New Roman" w:hint="eastAsia"/>
          <w:szCs w:val="28"/>
          <w:lang w:eastAsia="ru-RU"/>
        </w:rPr>
        <w:t>Классификация</w:t>
      </w:r>
      <w:r w:rsidR="00607432" w:rsidRPr="00607432">
        <w:rPr>
          <w:rFonts w:eastAsia="Times New Roman" w:cs="Times New Roman"/>
          <w:szCs w:val="28"/>
          <w:lang w:eastAsia="ru-RU"/>
        </w:rPr>
        <w:t xml:space="preserve"> с помощью дерева решений 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7AAD7E08" w14:textId="2DEB1DF9" w:rsidR="009E2C0B" w:rsidRDefault="006E0F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Глизница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</w:t>
      </w:r>
      <w:r w:rsidR="002E6058">
        <w:rPr>
          <w:rFonts w:cs="Times New Roman"/>
          <w:szCs w:val="28"/>
          <w:lang w:eastAsia="ja-JP"/>
        </w:rPr>
        <w:t>аксим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</w:t>
      </w:r>
      <w:r w:rsidR="002E6058">
        <w:rPr>
          <w:rFonts w:eastAsia="Times New Roman" w:cs="Times New Roman"/>
          <w:szCs w:val="28"/>
          <w:lang w:eastAsia="ru-RU"/>
        </w:rPr>
        <w:t>иколаевич</w:t>
      </w:r>
    </w:p>
    <w:p w14:paraId="5F865E15" w14:textId="694A4D44" w:rsidR="002E6058" w:rsidRPr="002E6058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2E6058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2E6058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val="en-US" w:eastAsia="ru-RU"/>
        </w:rPr>
        <w:t>letadllo</w:t>
      </w:r>
      <w:r w:rsidRPr="002E6058">
        <w:rPr>
          <w:rFonts w:eastAsia="Times New Roman" w:cs="Times New Roman"/>
          <w:szCs w:val="28"/>
          <w:lang w:eastAsia="ru-RU"/>
        </w:rPr>
        <w:t>@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2E6058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ru</w:t>
      </w:r>
    </w:p>
    <w:p w14:paraId="09D45704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AE169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C465262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0D36041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9E83F22" w14:textId="1DCAD6B1" w:rsidR="002E6058" w:rsidRPr="002E605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099B07E4" w14:textId="1B8A632A" w:rsidR="002E6058" w:rsidRPr="002E605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270AF19D" w14:textId="69E3E614" w:rsidR="002E6058" w:rsidRPr="002E605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74BE3" w14:textId="77777777" w:rsidR="002E6058" w:rsidRPr="002E605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FB338E6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799AB77A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F7DC10D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663E1C5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0D9186F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38B3A4F" w14:textId="5D775885" w:rsidR="00431698" w:rsidRDefault="009E2C0B" w:rsidP="009E2C0B">
      <w:pPr>
        <w:jc w:val="center"/>
        <w:rPr>
          <w:lang w:eastAsia="ru-RU"/>
        </w:rPr>
      </w:pPr>
      <w:r w:rsidRPr="002E5562">
        <w:rPr>
          <w:lang w:eastAsia="ru-RU"/>
        </w:rPr>
        <w:t>Челябинск 20</w:t>
      </w:r>
      <w:r w:rsidR="006E0F0B">
        <w:rPr>
          <w:lang w:eastAsia="ru-RU"/>
        </w:rPr>
        <w:t>2</w:t>
      </w:r>
      <w:r w:rsidR="00DA444E">
        <w:rPr>
          <w:lang w:eastAsia="ru-RU"/>
        </w:rPr>
        <w:t>1</w:t>
      </w:r>
      <w:r w:rsidR="00431698">
        <w:rPr>
          <w:lang w:eastAsia="ru-RU"/>
        </w:rPr>
        <w:br w:type="page"/>
      </w:r>
    </w:p>
    <w:p w14:paraId="7F48B652" w14:textId="78822D7A" w:rsidR="006E0F0B" w:rsidRDefault="00431698" w:rsidP="006E0F0B">
      <w:pPr>
        <w:pStyle w:val="Heading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43D37AC7" w14:textId="2319EF4C" w:rsidR="00607432" w:rsidRDefault="00607432" w:rsidP="00E1773D">
      <w:r>
        <w:t>Выполните классификацию набора данных из задания 3 с помощью построения дерева решений, фиксируя критерий выбора атрибута разбиения (information gain, gain ratio, index gini) и варьируя соотношение мощностей обучающей и тестовой выборок (от 60%:40% до 90%:10% с шагом 10%). Выполните визуализацию построенных деревьев решений.</w:t>
      </w:r>
    </w:p>
    <w:p w14:paraId="3517A0A0" w14:textId="0862729C" w:rsidR="00224E91" w:rsidRPr="00224E91" w:rsidRDefault="00607432" w:rsidP="00E1773D">
      <w:pPr>
        <w:rPr>
          <w:lang w:eastAsia="ru-RU"/>
        </w:rPr>
      </w:pPr>
      <w:r>
        <w:t>Вычислите показатели качества классификации: аккуратность (accuracy), точность (precision), полнота (recall), F-мера. Выполните визуализацию полученных результатов в виде диаграмм.</w:t>
      </w:r>
    </w:p>
    <w:p w14:paraId="0D1DF01C" w14:textId="7C7B4392" w:rsidR="00EB7169" w:rsidRDefault="00916DFC" w:rsidP="00EB7169">
      <w:pPr>
        <w:pStyle w:val="Heading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01685FB3" w14:textId="58A6A0C1" w:rsidR="005D051C" w:rsidRDefault="005D051C" w:rsidP="005D051C">
      <w:r>
        <w:t>Использованны</w:t>
      </w:r>
      <w:r w:rsidR="00F63B41">
        <w:t>й</w:t>
      </w:r>
      <w:r>
        <w:t xml:space="preserve"> набор данных:</w:t>
      </w:r>
    </w:p>
    <w:p w14:paraId="5BD6EA5A" w14:textId="00C283FE" w:rsidR="005D051C" w:rsidRDefault="00F63B41" w:rsidP="005D051C">
      <w:pPr>
        <w:rPr>
          <w:lang w:eastAsia="ja-JP"/>
        </w:rPr>
      </w:pPr>
      <w:r w:rsidRPr="00F63B41">
        <w:rPr>
          <w:lang w:val="en-US" w:eastAsia="ja-JP"/>
        </w:rPr>
        <w:t>Mushroom Classification</w:t>
      </w:r>
      <w:r>
        <w:rPr>
          <w:lang w:eastAsia="ja-JP"/>
        </w:rPr>
        <w:t> </w:t>
      </w:r>
      <w:r w:rsidR="005D051C" w:rsidRPr="00F63B41">
        <w:rPr>
          <w:lang w:eastAsia="ja-JP"/>
        </w:rPr>
        <w:t>(</w:t>
      </w:r>
      <w:hyperlink r:id="rId8" w:history="1">
        <w:r w:rsidRPr="00687E04">
          <w:rPr>
            <w:rStyle w:val="Hyperlink"/>
            <w:lang w:val="en-US"/>
          </w:rPr>
          <w:t>https</w:t>
        </w:r>
        <w:r w:rsidRPr="00F63B41">
          <w:rPr>
            <w:rStyle w:val="Hyperlink"/>
          </w:rPr>
          <w:t>://</w:t>
        </w:r>
        <w:r w:rsidRPr="00687E04">
          <w:rPr>
            <w:rStyle w:val="Hyperlink"/>
            <w:lang w:val="en-US"/>
          </w:rPr>
          <w:t>www</w:t>
        </w:r>
        <w:r w:rsidRPr="00F63B41">
          <w:rPr>
            <w:rStyle w:val="Hyperlink"/>
          </w:rPr>
          <w:t>.</w:t>
        </w:r>
        <w:r w:rsidRPr="00687E04">
          <w:rPr>
            <w:rStyle w:val="Hyperlink"/>
            <w:lang w:val="en-US"/>
          </w:rPr>
          <w:t>kaggle</w:t>
        </w:r>
        <w:r w:rsidRPr="00F63B41">
          <w:rPr>
            <w:rStyle w:val="Hyperlink"/>
          </w:rPr>
          <w:t>.</w:t>
        </w:r>
        <w:r w:rsidRPr="00687E04">
          <w:rPr>
            <w:rStyle w:val="Hyperlink"/>
            <w:lang w:val="en-US"/>
          </w:rPr>
          <w:t>com</w:t>
        </w:r>
        <w:r w:rsidRPr="00F63B41">
          <w:rPr>
            <w:rStyle w:val="Hyperlink"/>
          </w:rPr>
          <w:t>/</w:t>
        </w:r>
        <w:r w:rsidRPr="00687E04">
          <w:rPr>
            <w:rStyle w:val="Hyperlink"/>
            <w:lang w:val="en-US"/>
          </w:rPr>
          <w:t>uciml</w:t>
        </w:r>
        <w:r w:rsidRPr="00F63B41">
          <w:rPr>
            <w:rStyle w:val="Hyperlink"/>
          </w:rPr>
          <w:t>/</w:t>
        </w:r>
        <w:r w:rsidRPr="00687E04">
          <w:rPr>
            <w:rStyle w:val="Hyperlink"/>
            <w:lang w:val="en-US"/>
          </w:rPr>
          <w:t>mushroom</w:t>
        </w:r>
        <w:r w:rsidRPr="00F63B41">
          <w:rPr>
            <w:rStyle w:val="Hyperlink"/>
          </w:rPr>
          <w:t>-</w:t>
        </w:r>
        <w:r w:rsidRPr="00687E04">
          <w:rPr>
            <w:rStyle w:val="Hyperlink"/>
            <w:lang w:val="en-US"/>
          </w:rPr>
          <w:t>classification</w:t>
        </w:r>
      </w:hyperlink>
      <w:r w:rsidR="005D051C" w:rsidRPr="00F63B41">
        <w:t xml:space="preserve">). </w:t>
      </w:r>
      <w:r w:rsidR="005D051C">
        <w:t xml:space="preserve">Содержит </w:t>
      </w:r>
      <w:r>
        <w:t xml:space="preserve">информацию о типичных признаках определённых видов грибов, таких как форма шляпки, запах, и других. Также включает информацию о том, является ли данный вид гриба ядовитым. Расшифровка используемых в файле сокращений находится в файле </w:t>
      </w:r>
      <w:r>
        <w:rPr>
          <w:rFonts w:hint="eastAsia"/>
          <w:lang w:eastAsia="ja-JP"/>
        </w:rPr>
        <w:t>a</w:t>
      </w:r>
      <w:r>
        <w:rPr>
          <w:lang w:eastAsia="ja-JP"/>
        </w:rPr>
        <w:t>ttr.txt.</w:t>
      </w:r>
      <w:r w:rsidR="007243C7">
        <w:rPr>
          <w:lang w:eastAsia="ja-JP"/>
        </w:rPr>
        <w:t xml:space="preserve"> Набор содержит 3916 ядовитых и 4208 неядовитых грибов</w:t>
      </w:r>
    </w:p>
    <w:p w14:paraId="4BD40AC8" w14:textId="7BC1935F" w:rsidR="004D67EC" w:rsidRDefault="004D67EC" w:rsidP="00EB7169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564DDCC5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724913">
        <w:rPr>
          <w:lang w:eastAsia="ja-JP"/>
        </w:rPr>
        <w:t>а</w:t>
      </w:r>
      <w:r>
        <w:rPr>
          <w:lang w:eastAsia="ja-JP"/>
        </w:rPr>
        <w:t xml:space="preserve"> использован</w:t>
      </w:r>
      <w:r w:rsidR="00724913">
        <w:rPr>
          <w:lang w:eastAsia="ja-JP"/>
        </w:rPr>
        <w:t>а</w:t>
      </w:r>
      <w:r>
        <w:rPr>
          <w:lang w:eastAsia="ja-JP"/>
        </w:rPr>
        <w:t xml:space="preserve"> библиотек</w:t>
      </w:r>
      <w:r w:rsidR="00724913">
        <w:rPr>
          <w:lang w:eastAsia="ja-JP"/>
        </w:rPr>
        <w:t xml:space="preserve">а </w:t>
      </w:r>
      <w:r w:rsidR="00F63B41">
        <w:rPr>
          <w:lang w:eastAsia="ja-JP"/>
        </w:rPr>
        <w:t>scikit-learn, включающая в себя множество алгоритмов для анализа данных.</w:t>
      </w:r>
    </w:p>
    <w:p w14:paraId="5E80EBA9" w14:textId="5B5DE63C" w:rsidR="00F63B41" w:rsidRPr="00F63B41" w:rsidRDefault="00D26457" w:rsidP="00F63B41">
      <w:pPr>
        <w:pStyle w:val="ListParagraph"/>
        <w:numPr>
          <w:ilvl w:val="0"/>
          <w:numId w:val="0"/>
        </w:numPr>
        <w:ind w:left="630"/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9" w:history="1">
        <w:r w:rsidRPr="00D26457">
          <w:rPr>
            <w:rStyle w:val="Hyperlink"/>
            <w:lang w:val="en-US"/>
          </w:rPr>
          <w:t>https</w:t>
        </w:r>
        <w:r w:rsidRPr="00724913">
          <w:rPr>
            <w:rStyle w:val="Hyperlink"/>
          </w:rPr>
          <w:t>://</w:t>
        </w:r>
        <w:r w:rsidRPr="00D26457">
          <w:rPr>
            <w:rStyle w:val="Hyperlink"/>
            <w:lang w:val="en-US"/>
          </w:rPr>
          <w:t>github</w:t>
        </w:r>
        <w:r w:rsidRPr="00724913">
          <w:rPr>
            <w:rStyle w:val="Hyperlink"/>
          </w:rPr>
          <w:t>.</w:t>
        </w:r>
        <w:r w:rsidRPr="00D26457">
          <w:rPr>
            <w:rStyle w:val="Hyperlink"/>
            <w:lang w:val="en-US"/>
          </w:rPr>
          <w:t>com</w:t>
        </w:r>
        <w:r w:rsidRPr="00724913">
          <w:rPr>
            <w:rStyle w:val="Hyperlink"/>
          </w:rPr>
          <w:t>/</w:t>
        </w:r>
        <w:r w:rsidRPr="00D26457">
          <w:rPr>
            <w:rStyle w:val="Hyperlink"/>
            <w:lang w:val="en-US"/>
          </w:rPr>
          <w:t>Airpllane</w:t>
        </w:r>
        <w:r w:rsidRPr="00724913">
          <w:rPr>
            <w:rStyle w:val="Hyperlink"/>
          </w:rPr>
          <w:t>/</w:t>
        </w:r>
        <w:r w:rsidRPr="00D26457">
          <w:rPr>
            <w:rStyle w:val="Hyperlink"/>
            <w:lang w:val="en-US"/>
          </w:rPr>
          <w:t>DAAlgorithms</w:t>
        </w:r>
      </w:hyperlink>
      <w:r w:rsidRPr="00724913">
        <w:t xml:space="preserve">. </w:t>
      </w:r>
      <w:r>
        <w:t xml:space="preserve">Каталог для задания: </w:t>
      </w:r>
      <w:r w:rsidR="00116BCD">
        <w:t>4</w:t>
      </w:r>
      <w:r>
        <w:t>.</w:t>
      </w:r>
      <w:r>
        <w:rPr>
          <w:rFonts w:hint="eastAsia"/>
        </w:rPr>
        <w:t xml:space="preserve"> </w:t>
      </w:r>
      <w:r w:rsidR="00116BCD">
        <w:t>DecTree</w:t>
      </w:r>
      <w:r>
        <w:t>.</w:t>
      </w:r>
    </w:p>
    <w:p w14:paraId="283A9B2C" w14:textId="29AAA66A" w:rsidR="00ED14B3" w:rsidRDefault="00ED14B3" w:rsidP="00ED14B3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  <w:r w:rsidR="00F63B41">
        <w:rPr>
          <w:lang w:eastAsia="ja-JP"/>
        </w:rPr>
        <w:t xml:space="preserve"> показателей качества</w:t>
      </w:r>
    </w:p>
    <w:p w14:paraId="65BDF5A1" w14:textId="567A7185" w:rsidR="00441185" w:rsidRDefault="00ED14B3" w:rsidP="00ED14B3">
      <w:pPr>
        <w:rPr>
          <w:lang w:eastAsia="ja-JP"/>
        </w:rPr>
      </w:pPr>
      <w:r>
        <w:rPr>
          <w:lang w:eastAsia="ja-JP"/>
        </w:rPr>
        <w:t>Для визуализации был</w:t>
      </w:r>
      <w:r w:rsidR="00B97D24">
        <w:rPr>
          <w:lang w:eastAsia="ja-JP"/>
        </w:rPr>
        <w:t xml:space="preserve">и использованы </w:t>
      </w:r>
      <w:r w:rsidR="00441185">
        <w:rPr>
          <w:lang w:eastAsia="ja-JP"/>
        </w:rPr>
        <w:t>соотношения мощностей обучающей и тестовой выборки от 60%:40% до 9</w:t>
      </w:r>
      <w:r w:rsidR="009464C0">
        <w:rPr>
          <w:lang w:eastAsia="ja-JP"/>
        </w:rPr>
        <w:t>0</w:t>
      </w:r>
      <w:r w:rsidR="00441185">
        <w:rPr>
          <w:lang w:eastAsia="ja-JP"/>
        </w:rPr>
        <w:t>%:</w:t>
      </w:r>
      <w:r w:rsidR="009464C0">
        <w:rPr>
          <w:lang w:eastAsia="ja-JP"/>
        </w:rPr>
        <w:t>10</w:t>
      </w:r>
      <w:r w:rsidR="00441185">
        <w:rPr>
          <w:lang w:eastAsia="ja-JP"/>
        </w:rPr>
        <w:t xml:space="preserve">% с шагом </w:t>
      </w:r>
      <w:r w:rsidR="009464C0">
        <w:rPr>
          <w:lang w:eastAsia="ja-JP"/>
        </w:rPr>
        <w:t>10</w:t>
      </w:r>
      <w:r w:rsidR="00441185">
        <w:rPr>
          <w:lang w:eastAsia="ja-JP"/>
        </w:rPr>
        <w:t xml:space="preserve">%. Был использован классификатор </w:t>
      </w:r>
      <w:r w:rsidR="00116BCD">
        <w:rPr>
          <w:lang w:eastAsia="ja-JP"/>
        </w:rPr>
        <w:t>DecisionTreeClassifier, реализующий алгоритм классификации с помощью дерева решений. В качестве критерия выбора атрибута разбиения была выбрана энтропия. Для того, чтобы дерево было лег</w:t>
      </w:r>
      <w:r w:rsidR="006A6399">
        <w:rPr>
          <w:lang w:eastAsia="ja-JP"/>
        </w:rPr>
        <w:t>че</w:t>
      </w:r>
      <w:r w:rsidR="00116BCD">
        <w:rPr>
          <w:lang w:eastAsia="ja-JP"/>
        </w:rPr>
        <w:t xml:space="preserve"> визуализировать, его глубина была ограничена </w:t>
      </w:r>
      <w:r w:rsidR="006A6399">
        <w:rPr>
          <w:lang w:eastAsia="ja-JP"/>
        </w:rPr>
        <w:t>3</w:t>
      </w:r>
      <w:r w:rsidR="00116BCD">
        <w:rPr>
          <w:lang w:eastAsia="ja-JP"/>
        </w:rPr>
        <w:t xml:space="preserve"> уровнями.</w:t>
      </w:r>
    </w:p>
    <w:p w14:paraId="0FD399FD" w14:textId="27707F44" w:rsidR="006A6399" w:rsidRDefault="006A6399" w:rsidP="00ED14B3">
      <w:pPr>
        <w:rPr>
          <w:rFonts w:hint="eastAsia"/>
          <w:lang w:eastAsia="ja-JP"/>
        </w:rPr>
      </w:pPr>
      <w:r>
        <w:rPr>
          <w:lang w:eastAsia="ja-JP"/>
        </w:rPr>
        <w:t>Была выполнена визуализация всех построенных деревьев. Результаты визуализации приведены на рис. 1.</w:t>
      </w:r>
    </w:p>
    <w:p w14:paraId="30840F7A" w14:textId="77777777" w:rsidR="00B97D24" w:rsidRDefault="005D051C" w:rsidP="00B97D24">
      <w:pPr>
        <w:keepNext/>
        <w:snapToGrid w:val="0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574D0A7B" wp14:editId="48B2B7D5">
            <wp:extent cx="6095104" cy="8134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028" cy="816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8A0" w14:textId="7F422E28" w:rsidR="00DA7F47" w:rsidRDefault="00B97D24" w:rsidP="00B97D24">
      <w:pPr>
        <w:pStyle w:val="Caption"/>
        <w:rPr>
          <w:b w:val="0"/>
          <w:bCs/>
        </w:rPr>
      </w:pPr>
      <w:r>
        <w:t xml:space="preserve">Рис. </w:t>
      </w:r>
      <w:r w:rsidR="007A2B4F">
        <w:fldChar w:fldCharType="begin"/>
      </w:r>
      <w:r w:rsidR="007A2B4F">
        <w:instrText xml:space="preserve"> SEQ Рис. \* ARABIC </w:instrText>
      </w:r>
      <w:r w:rsidR="007A2B4F">
        <w:fldChar w:fldCharType="separate"/>
      </w:r>
      <w:r w:rsidR="009464C0">
        <w:rPr>
          <w:noProof/>
        </w:rPr>
        <w:t>1</w:t>
      </w:r>
      <w:r w:rsidR="007A2B4F">
        <w:rPr>
          <w:noProof/>
        </w:rPr>
        <w:fldChar w:fldCharType="end"/>
      </w:r>
      <w:r>
        <w:t xml:space="preserve">. </w:t>
      </w:r>
      <w:r>
        <w:rPr>
          <w:b w:val="0"/>
          <w:bCs/>
        </w:rPr>
        <w:t>Результаты визуализации</w:t>
      </w:r>
      <w:r w:rsidR="006A6399">
        <w:rPr>
          <w:b w:val="0"/>
          <w:bCs/>
        </w:rPr>
        <w:t xml:space="preserve"> деревьев</w:t>
      </w:r>
    </w:p>
    <w:p w14:paraId="7D864501" w14:textId="6A42C4E4" w:rsidR="009464C0" w:rsidRDefault="009464C0" w:rsidP="00481F3D">
      <w:pPr>
        <w:rPr>
          <w:lang w:eastAsia="ja-JP"/>
        </w:rPr>
      </w:pPr>
      <w:r>
        <w:rPr>
          <w:lang w:eastAsia="ja-JP"/>
        </w:rPr>
        <w:t xml:space="preserve">Из рисунка можно увидеть, что </w:t>
      </w:r>
      <w:r w:rsidR="00D04ECC">
        <w:rPr>
          <w:lang w:eastAsia="ja-JP"/>
        </w:rPr>
        <w:t>все построенные деревья практически одинаковы (все используемые признаки оказались одинаковыми, отличие заключается лишь в соотношении экземпляров в нечистых листьях)</w:t>
      </w:r>
      <w:r>
        <w:rPr>
          <w:lang w:eastAsia="ja-JP"/>
        </w:rPr>
        <w:t xml:space="preserve">. </w:t>
      </w:r>
      <w:r w:rsidR="00D04ECC">
        <w:rPr>
          <w:lang w:eastAsia="ja-JP"/>
        </w:rPr>
        <w:t>П</w:t>
      </w:r>
      <w:r>
        <w:rPr>
          <w:lang w:eastAsia="ja-JP"/>
        </w:rPr>
        <w:t xml:space="preserve">ервый </w:t>
      </w:r>
      <w:r>
        <w:rPr>
          <w:lang w:eastAsia="ja-JP"/>
        </w:rPr>
        <w:lastRenderedPageBreak/>
        <w:t>использованный признак во всех деревьях – отсутствие запаха, из чего можно предположить, что этот признак является одним из самых важных при определении ядовитости гриба.</w:t>
      </w:r>
    </w:p>
    <w:p w14:paraId="4928E6E7" w14:textId="1F3EAD94" w:rsidR="009464C0" w:rsidRDefault="009464C0" w:rsidP="00481F3D">
      <w:pPr>
        <w:rPr>
          <w:lang w:eastAsia="ja-JP"/>
        </w:rPr>
      </w:pPr>
      <w:r>
        <w:rPr>
          <w:lang w:eastAsia="ja-JP"/>
        </w:rPr>
        <w:t>Далее была выполнена визуализация четырёх метрик качества на выбранных соотношениях. Результат визуализации приведён на рис. 2.</w:t>
      </w:r>
    </w:p>
    <w:p w14:paraId="050E322E" w14:textId="77777777" w:rsidR="009464C0" w:rsidRDefault="009464C0" w:rsidP="009464C0">
      <w:pPr>
        <w:pStyle w:val="Caption"/>
        <w:keepNext/>
      </w:pPr>
      <w:r>
        <w:rPr>
          <w:noProof/>
          <w:lang w:eastAsia="ja-JP"/>
        </w:rPr>
        <w:drawing>
          <wp:inline distT="0" distB="0" distL="0" distR="0" wp14:anchorId="51DF4614" wp14:editId="30DAB54C">
            <wp:extent cx="6116320" cy="4079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7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30E0" w14:textId="1E44C1B0" w:rsidR="009464C0" w:rsidRPr="009464C0" w:rsidRDefault="009464C0" w:rsidP="009464C0">
      <w:pPr>
        <w:pStyle w:val="Caption"/>
        <w:rPr>
          <w:b w:val="0"/>
          <w:bCs/>
          <w:lang w:eastAsia="ja-JP"/>
        </w:rPr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. </w:t>
      </w:r>
      <w:r>
        <w:rPr>
          <w:b w:val="0"/>
          <w:bCs/>
        </w:rPr>
        <w:t>Результаты визуализации метрик качества</w:t>
      </w:r>
    </w:p>
    <w:p w14:paraId="0D5A4830" w14:textId="113FC9E2" w:rsidR="00D04ECC" w:rsidRDefault="00D04ECC" w:rsidP="00481F3D">
      <w:pPr>
        <w:rPr>
          <w:lang w:eastAsia="ja-JP"/>
        </w:rPr>
      </w:pPr>
      <w:r>
        <w:rPr>
          <w:lang w:eastAsia="ja-JP"/>
        </w:rPr>
        <w:t>Можно увидеть, что в соответствии с большинством метрик, наилучшим классификатором оказался построенный на разбиении 90%:10%. Как было замечено ранее, используемые признаки в дереве не отличаются, поэтому вероятная причина этого – в более близком к реальному соотношении долей ядовитых и неядовитых грибов в нечистых листьях.</w:t>
      </w:r>
    </w:p>
    <w:p w14:paraId="7C9DDF3E" w14:textId="689092BD" w:rsidR="00FF6D42" w:rsidRPr="007F23E6" w:rsidRDefault="00D04ECC" w:rsidP="00481F3D">
      <w:r>
        <w:rPr>
          <w:lang w:eastAsia="ja-JP"/>
        </w:rPr>
        <w:t>Как и в прошлом задании,</w:t>
      </w:r>
      <w:r w:rsidR="00441185">
        <w:rPr>
          <w:lang w:eastAsia="ja-JP"/>
        </w:rPr>
        <w:t xml:space="preserve"> классификация должна стремиться уменьшить количество ложноотрицательных результатов (то есть ядовитые грибы не должны быть классифицированы как неядовитые). Таким образом, наиболее важной метрикой является </w:t>
      </w:r>
      <w:r w:rsidR="007243C7">
        <w:rPr>
          <w:lang w:eastAsia="ja-JP"/>
        </w:rPr>
        <w:t xml:space="preserve">recall (полнота), которая зависит от количества ложноотрицательных результатов. </w:t>
      </w:r>
      <w:r w:rsidR="00481F3D">
        <w:rPr>
          <w:lang w:eastAsia="ja-JP"/>
        </w:rPr>
        <w:t>Эта метрика имеет наиболее низкие значения среди четырёх исследованных, что говорит о том, что качество классификации несколько ниже, чем может показаться изначально.</w:t>
      </w:r>
    </w:p>
    <w:sectPr w:rsidR="00FF6D42" w:rsidRPr="007F23E6" w:rsidSect="00E27188">
      <w:footerReference w:type="default" r:id="rId12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6F896" w14:textId="77777777" w:rsidR="007A2B4F" w:rsidRDefault="007A2B4F" w:rsidP="00E27188">
      <w:pPr>
        <w:spacing w:line="240" w:lineRule="auto"/>
      </w:pPr>
      <w:r>
        <w:separator/>
      </w:r>
    </w:p>
  </w:endnote>
  <w:endnote w:type="continuationSeparator" w:id="0">
    <w:p w14:paraId="5DDE026B" w14:textId="77777777" w:rsidR="007A2B4F" w:rsidRDefault="007A2B4F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77777777" w:rsidR="00AD1A03" w:rsidRDefault="00676F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4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F3DC8" w14:textId="77777777" w:rsidR="007A2B4F" w:rsidRDefault="007A2B4F" w:rsidP="00E27188">
      <w:pPr>
        <w:spacing w:line="240" w:lineRule="auto"/>
      </w:pPr>
      <w:r>
        <w:separator/>
      </w:r>
    </w:p>
  </w:footnote>
  <w:footnote w:type="continuationSeparator" w:id="0">
    <w:p w14:paraId="32A4A017" w14:textId="77777777" w:rsidR="007A2B4F" w:rsidRDefault="007A2B4F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ListParagraph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4FB"/>
    <w:rsid w:val="00006912"/>
    <w:rsid w:val="00023853"/>
    <w:rsid w:val="00033F02"/>
    <w:rsid w:val="000614B2"/>
    <w:rsid w:val="000628E2"/>
    <w:rsid w:val="0006751E"/>
    <w:rsid w:val="00084948"/>
    <w:rsid w:val="00096BC0"/>
    <w:rsid w:val="000C2BFB"/>
    <w:rsid w:val="000E7737"/>
    <w:rsid w:val="00101013"/>
    <w:rsid w:val="0011078E"/>
    <w:rsid w:val="00116BCD"/>
    <w:rsid w:val="00166C08"/>
    <w:rsid w:val="00170CA1"/>
    <w:rsid w:val="00175E0C"/>
    <w:rsid w:val="001764A2"/>
    <w:rsid w:val="001825ED"/>
    <w:rsid w:val="001826EE"/>
    <w:rsid w:val="001A6802"/>
    <w:rsid w:val="00200DB7"/>
    <w:rsid w:val="00203C11"/>
    <w:rsid w:val="002161B0"/>
    <w:rsid w:val="00224E91"/>
    <w:rsid w:val="00227284"/>
    <w:rsid w:val="00232A40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32125D"/>
    <w:rsid w:val="00325DFE"/>
    <w:rsid w:val="00357669"/>
    <w:rsid w:val="00374571"/>
    <w:rsid w:val="003752D8"/>
    <w:rsid w:val="00376895"/>
    <w:rsid w:val="00391FBC"/>
    <w:rsid w:val="003C00DD"/>
    <w:rsid w:val="003C4522"/>
    <w:rsid w:val="003D2D7C"/>
    <w:rsid w:val="003D7C01"/>
    <w:rsid w:val="004038FC"/>
    <w:rsid w:val="0042183C"/>
    <w:rsid w:val="004307BB"/>
    <w:rsid w:val="00431698"/>
    <w:rsid w:val="00436A40"/>
    <w:rsid w:val="00437423"/>
    <w:rsid w:val="00441185"/>
    <w:rsid w:val="00454A45"/>
    <w:rsid w:val="00481682"/>
    <w:rsid w:val="00481F3D"/>
    <w:rsid w:val="00487286"/>
    <w:rsid w:val="004D67EC"/>
    <w:rsid w:val="004D743C"/>
    <w:rsid w:val="004F01FE"/>
    <w:rsid w:val="005130E9"/>
    <w:rsid w:val="00521C4A"/>
    <w:rsid w:val="00521DF9"/>
    <w:rsid w:val="005279B3"/>
    <w:rsid w:val="0053748E"/>
    <w:rsid w:val="005442D7"/>
    <w:rsid w:val="005511C1"/>
    <w:rsid w:val="00551A23"/>
    <w:rsid w:val="005520A8"/>
    <w:rsid w:val="00561CCD"/>
    <w:rsid w:val="005C4234"/>
    <w:rsid w:val="005D051C"/>
    <w:rsid w:val="005D56AB"/>
    <w:rsid w:val="005E244B"/>
    <w:rsid w:val="005F0929"/>
    <w:rsid w:val="005F187F"/>
    <w:rsid w:val="00607432"/>
    <w:rsid w:val="006079CC"/>
    <w:rsid w:val="00607B33"/>
    <w:rsid w:val="00611B35"/>
    <w:rsid w:val="00644F19"/>
    <w:rsid w:val="0066130C"/>
    <w:rsid w:val="00663D2B"/>
    <w:rsid w:val="006652D5"/>
    <w:rsid w:val="006709A8"/>
    <w:rsid w:val="006756BC"/>
    <w:rsid w:val="00676FE5"/>
    <w:rsid w:val="0068535D"/>
    <w:rsid w:val="0068618B"/>
    <w:rsid w:val="006A57BB"/>
    <w:rsid w:val="006A6399"/>
    <w:rsid w:val="006C45F1"/>
    <w:rsid w:val="006C58DB"/>
    <w:rsid w:val="006D4F0A"/>
    <w:rsid w:val="006E0F0B"/>
    <w:rsid w:val="006F29CB"/>
    <w:rsid w:val="00700E01"/>
    <w:rsid w:val="007243C7"/>
    <w:rsid w:val="00724913"/>
    <w:rsid w:val="00730C78"/>
    <w:rsid w:val="00733829"/>
    <w:rsid w:val="00755DA5"/>
    <w:rsid w:val="007674C0"/>
    <w:rsid w:val="007675C6"/>
    <w:rsid w:val="007A2B4F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3C74"/>
    <w:rsid w:val="00916DFC"/>
    <w:rsid w:val="00927BB7"/>
    <w:rsid w:val="00941E8B"/>
    <w:rsid w:val="009464C0"/>
    <w:rsid w:val="00953071"/>
    <w:rsid w:val="00953C1E"/>
    <w:rsid w:val="009549AC"/>
    <w:rsid w:val="0096181D"/>
    <w:rsid w:val="00965F48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35E58"/>
    <w:rsid w:val="00B41EC2"/>
    <w:rsid w:val="00B604D5"/>
    <w:rsid w:val="00B63798"/>
    <w:rsid w:val="00B74730"/>
    <w:rsid w:val="00B812F8"/>
    <w:rsid w:val="00B97D24"/>
    <w:rsid w:val="00BB2725"/>
    <w:rsid w:val="00BD1A05"/>
    <w:rsid w:val="00BE01B4"/>
    <w:rsid w:val="00BF752A"/>
    <w:rsid w:val="00C029D8"/>
    <w:rsid w:val="00C04B0A"/>
    <w:rsid w:val="00C2514A"/>
    <w:rsid w:val="00C258B7"/>
    <w:rsid w:val="00C50642"/>
    <w:rsid w:val="00C5288C"/>
    <w:rsid w:val="00C549D7"/>
    <w:rsid w:val="00C628A7"/>
    <w:rsid w:val="00C958CF"/>
    <w:rsid w:val="00CC5145"/>
    <w:rsid w:val="00CC5B42"/>
    <w:rsid w:val="00CE2FE7"/>
    <w:rsid w:val="00D04ECC"/>
    <w:rsid w:val="00D20017"/>
    <w:rsid w:val="00D242A8"/>
    <w:rsid w:val="00D26457"/>
    <w:rsid w:val="00D31ACE"/>
    <w:rsid w:val="00D344EA"/>
    <w:rsid w:val="00D378F0"/>
    <w:rsid w:val="00D53B5D"/>
    <w:rsid w:val="00DA290A"/>
    <w:rsid w:val="00DA444E"/>
    <w:rsid w:val="00DA7F47"/>
    <w:rsid w:val="00DB286A"/>
    <w:rsid w:val="00DD14CE"/>
    <w:rsid w:val="00E034FB"/>
    <w:rsid w:val="00E168DE"/>
    <w:rsid w:val="00E1773D"/>
    <w:rsid w:val="00E27188"/>
    <w:rsid w:val="00E43B0B"/>
    <w:rsid w:val="00E91A65"/>
    <w:rsid w:val="00E97BA3"/>
    <w:rsid w:val="00EA5ABB"/>
    <w:rsid w:val="00EB7169"/>
    <w:rsid w:val="00ED14B3"/>
    <w:rsid w:val="00ED4269"/>
    <w:rsid w:val="00F043F3"/>
    <w:rsid w:val="00F0718A"/>
    <w:rsid w:val="00F22BE4"/>
    <w:rsid w:val="00F329DD"/>
    <w:rsid w:val="00F54F41"/>
    <w:rsid w:val="00F63B41"/>
    <w:rsid w:val="00F65133"/>
    <w:rsid w:val="00F71EE3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1 Глава"/>
    <w:next w:val="Heading2"/>
    <w:link w:val="Heading1Char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Заг2 Раздел"/>
    <w:basedOn w:val="Heading1"/>
    <w:next w:val="Normal"/>
    <w:link w:val="Heading2Char"/>
    <w:uiPriority w:val="9"/>
    <w:unhideWhenUsed/>
    <w:qFormat/>
    <w:rsid w:val="00DD14CE"/>
    <w:pPr>
      <w:outlineLvl w:val="1"/>
    </w:pPr>
    <w:rPr>
      <w:szCs w:val="26"/>
    </w:rPr>
  </w:style>
  <w:style w:type="paragraph" w:styleId="Heading3">
    <w:name w:val="heading 3"/>
    <w:aliases w:val="Заг3 Подраздел"/>
    <w:basedOn w:val="Heading2"/>
    <w:next w:val="Normal"/>
    <w:link w:val="Heading3Char"/>
    <w:uiPriority w:val="9"/>
    <w:unhideWhenUsed/>
    <w:qFormat/>
    <w:rsid w:val="00EA5ABB"/>
    <w:pPr>
      <w:outlineLvl w:val="2"/>
    </w:pPr>
    <w:rPr>
      <w:szCs w:val="24"/>
    </w:rPr>
  </w:style>
  <w:style w:type="paragraph" w:styleId="Heading4">
    <w:name w:val="heading 4"/>
    <w:aliases w:val="Подпись рисунка"/>
    <w:basedOn w:val="Normal"/>
    <w:next w:val="Normal"/>
    <w:link w:val="Heading4Char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1 Глава Char"/>
    <w:basedOn w:val="DefaultParagraphFont"/>
    <w:link w:val="Heading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aliases w:val="Заг3 Подраздел Char"/>
    <w:basedOn w:val="DefaultParagraphFont"/>
    <w:link w:val="Heading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aliases w:val="Заг2 Раздел Char"/>
    <w:basedOn w:val="DefaultParagraphFont"/>
    <w:link w:val="Heading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aliases w:val="Подпись рисунка Char"/>
    <w:basedOn w:val="DefaultParagraphFont"/>
    <w:link w:val="Heading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TOCHeading">
    <w:name w:val="TOC Heading"/>
    <w:basedOn w:val="Heading1"/>
    <w:next w:val="Normal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E01B4"/>
    <w:pPr>
      <w:spacing w:after="100"/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BE01B4"/>
    <w:pPr>
      <w:spacing w:after="100"/>
      <w:ind w:left="561" w:firstLine="0"/>
    </w:pPr>
  </w:style>
  <w:style w:type="character" w:styleId="Hyperlink">
    <w:name w:val="Hyperlink"/>
    <w:basedOn w:val="DefaultParagraphFont"/>
    <w:uiPriority w:val="99"/>
    <w:unhideWhenUsed/>
    <w:rsid w:val="008325E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 Рисунок"/>
    <w:basedOn w:val="Normal"/>
    <w:next w:val="Normal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1">
    <w:name w:val="П Табл и лист"/>
    <w:basedOn w:val="a0"/>
    <w:next w:val="Normal"/>
    <w:qFormat/>
    <w:rsid w:val="006F29CB"/>
    <w:pPr>
      <w:spacing w:before="360"/>
      <w:jc w:val="left"/>
    </w:pPr>
  </w:style>
  <w:style w:type="paragraph" w:customStyle="1" w:styleId="a2">
    <w:name w:val="Таблица"/>
    <w:basedOn w:val="Normal"/>
    <w:qFormat/>
    <w:rsid w:val="006F29CB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88"/>
    <w:rPr>
      <w:rFonts w:ascii="Times New Roman" w:hAnsi="Times New Roman"/>
      <w:sz w:val="28"/>
    </w:rPr>
  </w:style>
  <w:style w:type="paragraph" w:customStyle="1" w:styleId="a3">
    <w:name w:val="Листинг"/>
    <w:basedOn w:val="Normal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">
    <w:name w:val="Литература"/>
    <w:basedOn w:val="Normal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2BE4"/>
    <w:rPr>
      <w:color w:val="808080"/>
    </w:rPr>
  </w:style>
  <w:style w:type="paragraph" w:styleId="ListParagraph">
    <w:name w:val="List Paragraph"/>
    <w:basedOn w:val="Normal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mushroom-classific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irpllane/DAAlgorith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879F-CCDB-45E8-ADAD-90768241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Air Plane</cp:lastModifiedBy>
  <cp:revision>69</cp:revision>
  <dcterms:created xsi:type="dcterms:W3CDTF">2019-04-15T16:27:00Z</dcterms:created>
  <dcterms:modified xsi:type="dcterms:W3CDTF">2021-03-02T08:33:00Z</dcterms:modified>
</cp:coreProperties>
</file>