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C0B087" w14:textId="77777777" w:rsidR="008934C8" w:rsidRPr="00D07159" w:rsidRDefault="008934C8" w:rsidP="008934C8">
      <w:pPr>
        <w:pBdr>
          <w:bottom w:val="single" w:sz="4" w:space="1" w:color="auto"/>
        </w:pBdr>
        <w:rPr>
          <w:rFonts w:ascii="Segoe UI Light" w:hAnsi="Segoe UI Light" w:cs="Segoe UI Light"/>
          <w:noProof/>
          <w:sz w:val="52"/>
          <w:szCs w:val="52"/>
          <w:highlight w:val="yellow"/>
          <w:lang w:val="en-US"/>
        </w:rPr>
      </w:pPr>
      <w:r w:rsidRPr="00D07159">
        <w:rPr>
          <w:rFonts w:ascii="Segoe UI Light" w:hAnsi="Segoe UI Light" w:cs="Segoe UI Light"/>
          <w:color w:val="0072C6"/>
          <w:spacing w:val="-30"/>
          <w:kern w:val="24"/>
          <w:position w:val="1"/>
          <w:sz w:val="52"/>
          <w:szCs w:val="52"/>
          <w:lang w:val="en-US"/>
          <w14:textFill>
            <w14:gradFill>
              <w14:gsLst>
                <w14:gs w14:pos="1250">
                  <w14:srgbClr w14:val="0072C6"/>
                </w14:gs>
                <w14:gs w14:pos="100000">
                  <w14:srgbClr w14:val="0072C6"/>
                </w14:gs>
              </w14:gsLst>
              <w14:lin w14:ang="5400000" w14:scaled="0"/>
            </w14:gradFill>
          </w14:textFill>
        </w:rPr>
        <w:t>Microsoft Azure - Starter Kits for Partners</w:t>
      </w:r>
    </w:p>
    <w:p w14:paraId="6F40CD0F" w14:textId="77777777" w:rsidR="008934C8" w:rsidRPr="00D07159" w:rsidRDefault="008934C8" w:rsidP="008934C8">
      <w:pPr>
        <w:rPr>
          <w:rFonts w:ascii="Segoe UI Light" w:hAnsi="Segoe UI Light" w:cs="Segoe UI Light"/>
          <w:noProof/>
          <w:sz w:val="52"/>
          <w:highlight w:val="yellow"/>
          <w:lang w:val="en-US" w:bidi="en-US"/>
        </w:rPr>
      </w:pPr>
    </w:p>
    <w:p w14:paraId="2407A420" w14:textId="77777777" w:rsidR="008934C8" w:rsidRPr="00D07159" w:rsidRDefault="008934C8" w:rsidP="008934C8">
      <w:pPr>
        <w:rPr>
          <w:rFonts w:ascii="Segoe UI Light" w:hAnsi="Segoe UI Light" w:cs="Segoe UI Light"/>
          <w:noProof/>
          <w:sz w:val="52"/>
          <w:highlight w:val="yellow"/>
          <w:lang w:val="en-US"/>
        </w:rPr>
      </w:pPr>
    </w:p>
    <w:p w14:paraId="543013D9" w14:textId="77777777" w:rsidR="008934C8" w:rsidRPr="00D07159" w:rsidRDefault="008934C8" w:rsidP="008934C8">
      <w:pPr>
        <w:rPr>
          <w:rFonts w:ascii="Segoe UI Light" w:hAnsi="Segoe UI Light" w:cs="Segoe UI Light"/>
          <w:noProof/>
          <w:sz w:val="52"/>
          <w:highlight w:val="yellow"/>
          <w:lang w:val="en-US"/>
        </w:rPr>
      </w:pPr>
    </w:p>
    <w:p w14:paraId="53765CD3" w14:textId="159FF821" w:rsidR="008934C8" w:rsidRPr="00D07159" w:rsidRDefault="008934C8" w:rsidP="008934C8">
      <w:pPr>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pPr>
      <w:r w:rsidRPr="00D07159">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t>Architecture</w:t>
      </w:r>
    </w:p>
    <w:p w14:paraId="7ED3E131" w14:textId="1CF42D3A" w:rsidR="008934C8" w:rsidRPr="00D07159" w:rsidRDefault="00DA0A91" w:rsidP="008934C8">
      <w:pPr>
        <w:pStyle w:val="HOLTitle1"/>
        <w:rPr>
          <w:rFonts w:ascii="Segoe UI Light" w:hAnsi="Segoe UI Light" w:cs="Segoe UI Light"/>
          <w:noProof/>
        </w:rPr>
      </w:pPr>
      <w:r w:rsidRPr="00D07159">
        <w:rPr>
          <w:rFonts w:ascii="Segoe UI Light" w:hAnsi="Segoe UI Light" w:cs="Segoe UI Light"/>
          <w:noProof/>
        </w:rPr>
        <w:t>Archiving and Backup</w:t>
      </w:r>
    </w:p>
    <w:p w14:paraId="21730D23" w14:textId="77777777" w:rsidR="008934C8" w:rsidRPr="00D07159" w:rsidRDefault="008934C8" w:rsidP="008934C8">
      <w:pPr>
        <w:spacing w:after="0" w:line="240" w:lineRule="auto"/>
        <w:rPr>
          <w:rFonts w:ascii="Segoe UI Light" w:eastAsia="Batang" w:hAnsi="Segoe UI Light" w:cs="Segoe UI Light"/>
          <w:noProof/>
          <w:szCs w:val="24"/>
          <w:lang w:val="en-US" w:eastAsia="ko-KR"/>
        </w:rPr>
      </w:pPr>
    </w:p>
    <w:p w14:paraId="55CBC6C3" w14:textId="77777777" w:rsidR="008934C8" w:rsidRPr="00D07159" w:rsidRDefault="008934C8" w:rsidP="008934C8">
      <w:pPr>
        <w:rPr>
          <w:rFonts w:ascii="Segoe UI Light" w:eastAsiaTheme="minorEastAsia" w:hAnsi="Segoe UI Light" w:cs="Segoe UI Light"/>
          <w:noProof/>
          <w:szCs w:val="20"/>
          <w:lang w:val="en-US"/>
        </w:rPr>
      </w:pPr>
    </w:p>
    <w:p w14:paraId="059518E2" w14:textId="77777777" w:rsidR="008934C8" w:rsidRPr="00D07159" w:rsidRDefault="008934C8" w:rsidP="008934C8">
      <w:pPr>
        <w:rPr>
          <w:rFonts w:ascii="Segoe UI Light" w:hAnsi="Segoe UI Light" w:cs="Segoe UI Light"/>
          <w:noProof/>
          <w:lang w:val="en-US"/>
        </w:rPr>
      </w:pPr>
    </w:p>
    <w:p w14:paraId="43E85B1C" w14:textId="77777777" w:rsidR="008934C8" w:rsidRPr="00D07159" w:rsidRDefault="008934C8" w:rsidP="008934C8">
      <w:pPr>
        <w:rPr>
          <w:rFonts w:ascii="Segoe UI Light" w:hAnsi="Segoe UI Light" w:cs="Segoe UI Light"/>
          <w:noProof/>
          <w:lang w:val="en-US"/>
        </w:rPr>
      </w:pPr>
    </w:p>
    <w:p w14:paraId="43FC262D" w14:textId="77777777" w:rsidR="008934C8" w:rsidRPr="00D07159" w:rsidRDefault="008934C8" w:rsidP="008934C8">
      <w:pPr>
        <w:rPr>
          <w:rFonts w:ascii="Segoe UI Light" w:hAnsi="Segoe UI Light" w:cs="Segoe UI Light"/>
          <w:noProof/>
          <w:lang w:val="en-US"/>
        </w:rPr>
      </w:pPr>
    </w:p>
    <w:p w14:paraId="3B51607E" w14:textId="77777777" w:rsidR="008934C8" w:rsidRPr="00D07159" w:rsidRDefault="008934C8" w:rsidP="008934C8">
      <w:pPr>
        <w:rPr>
          <w:rFonts w:ascii="Segoe UI Light" w:hAnsi="Segoe UI Light" w:cs="Segoe UI Light"/>
          <w:noProof/>
          <w:lang w:val="en-US"/>
        </w:rPr>
      </w:pPr>
    </w:p>
    <w:p w14:paraId="40F89C93" w14:textId="4F9D4325" w:rsidR="00D07159" w:rsidRPr="00F76391" w:rsidRDefault="00D07159" w:rsidP="009A35BA">
      <w:pPr>
        <w:rPr>
          <w:rFonts w:ascii="Segoe UI Light" w:hAnsi="Segoe UI Light" w:cs="Segoe UI Light"/>
          <w:lang w:val="en-US"/>
        </w:rPr>
      </w:pPr>
      <w:r w:rsidRPr="00F76391">
        <w:rPr>
          <w:rFonts w:ascii="Segoe UI Light" w:hAnsi="Segoe UI Light" w:cs="Segoe UI Light"/>
          <w:lang w:val="en-US"/>
        </w:rPr>
        <w:t xml:space="preserve">Last Update: </w:t>
      </w:r>
      <w:r w:rsidR="009A35BA">
        <w:rPr>
          <w:rFonts w:ascii="Segoe UI Light" w:hAnsi="Segoe UI Light" w:cs="Segoe UI Light"/>
          <w:lang w:val="en-US"/>
        </w:rPr>
        <w:t>September</w:t>
      </w:r>
      <w:r w:rsidRPr="00F76391">
        <w:rPr>
          <w:rFonts w:ascii="Segoe UI Light" w:hAnsi="Segoe UI Light" w:cs="Segoe UI Light"/>
          <w:lang w:val="en-US"/>
        </w:rPr>
        <w:t xml:space="preserve"> 201</w:t>
      </w:r>
      <w:r w:rsidR="009A35BA">
        <w:rPr>
          <w:rFonts w:ascii="Segoe UI Light" w:hAnsi="Segoe UI Light" w:cs="Segoe UI Light"/>
          <w:lang w:val="en-US"/>
        </w:rPr>
        <w:t>5</w:t>
      </w:r>
      <w:bookmarkStart w:id="0" w:name="_GoBack"/>
      <w:bookmarkEnd w:id="0"/>
    </w:p>
    <w:p w14:paraId="7217C8DE" w14:textId="77777777" w:rsidR="008934C8" w:rsidRPr="00D07159" w:rsidRDefault="008934C8" w:rsidP="008934C8">
      <w:pPr>
        <w:rPr>
          <w:rFonts w:ascii="Segoe UI Light" w:hAnsi="Segoe UI Light" w:cs="Segoe UI Light"/>
          <w:noProof/>
          <w:lang w:val="en-US"/>
        </w:rPr>
      </w:pPr>
    </w:p>
    <w:p w14:paraId="1581EB21" w14:textId="0D7BFD5C" w:rsidR="008934C8" w:rsidRPr="00D07159" w:rsidRDefault="008934C8" w:rsidP="008934C8">
      <w:pPr>
        <w:jc w:val="center"/>
        <w:rPr>
          <w:rFonts w:ascii="Segoe UI Light" w:hAnsi="Segoe UI Light" w:cs="Segoe UI Light"/>
          <w:noProof/>
        </w:rPr>
      </w:pPr>
      <w:r w:rsidRPr="00D07159">
        <w:rPr>
          <w:rFonts w:ascii="Segoe UI Light" w:hAnsi="Segoe UI Light" w:cs="Segoe UI Light"/>
          <w:noProof/>
          <w:lang w:val="en-US"/>
        </w:rPr>
        <w:drawing>
          <wp:inline distT="0" distB="0" distL="0" distR="0" wp14:anchorId="4DEFD4BA" wp14:editId="5A1FB552">
            <wp:extent cx="5947410" cy="63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636270"/>
                    </a:xfrm>
                    <a:prstGeom prst="rect">
                      <a:avLst/>
                    </a:prstGeom>
                    <a:noFill/>
                    <a:ln>
                      <a:noFill/>
                    </a:ln>
                  </pic:spPr>
                </pic:pic>
              </a:graphicData>
            </a:graphic>
          </wp:inline>
        </w:drawing>
      </w:r>
    </w:p>
    <w:p w14:paraId="34261BD8" w14:textId="6F35192E" w:rsidR="008934C8" w:rsidRPr="00D07159" w:rsidRDefault="008934C8" w:rsidP="008934C8">
      <w:pPr>
        <w:pStyle w:val="TOC1"/>
        <w:rPr>
          <w:rFonts w:ascii="Segoe UI Light" w:hAnsi="Segoe UI Light" w:cs="Segoe UI Light"/>
        </w:rPr>
      </w:pPr>
      <w:r w:rsidRPr="00D07159">
        <w:rPr>
          <w:rFonts w:ascii="Segoe UI Light" w:hAnsi="Segoe UI Light" w:cs="Segoe UI Light"/>
          <w:lang w:eastAsia="en-US" w:bidi="ar-SA"/>
        </w:rPr>
        <w:drawing>
          <wp:anchor distT="0" distB="0" distL="114300" distR="114300" simplePos="0" relativeHeight="251658240" behindDoc="1" locked="0" layoutInCell="1" allowOverlap="1" wp14:anchorId="75D6D680" wp14:editId="036C5CE9">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3506F28E" w14:textId="77777777" w:rsidR="008934C8" w:rsidRPr="00D07159" w:rsidRDefault="008934C8" w:rsidP="008934C8">
      <w:pPr>
        <w:spacing w:line="254" w:lineRule="auto"/>
        <w:rPr>
          <w:rFonts w:ascii="Segoe UI Light" w:eastAsia="Batang" w:hAnsi="Segoe UI Light" w:cs="Segoe UI Light"/>
          <w:b/>
          <w:bCs/>
          <w:caps/>
          <w:noProof/>
          <w:lang w:eastAsia="ko-KR"/>
        </w:rPr>
      </w:pPr>
      <w:r w:rsidRPr="00D07159">
        <w:rPr>
          <w:rFonts w:ascii="Segoe UI Light" w:hAnsi="Segoe UI Light" w:cs="Segoe UI Light"/>
        </w:rPr>
        <w:br w:type="page"/>
      </w:r>
    </w:p>
    <w:p w14:paraId="6693F731" w14:textId="77777777" w:rsidR="008934C8" w:rsidRPr="00D07159" w:rsidRDefault="008934C8" w:rsidP="008934C8">
      <w:pPr>
        <w:pStyle w:val="DisclaimerTextMS"/>
        <w:rPr>
          <w:rFonts w:ascii="Segoe UI Light" w:hAnsi="Segoe UI Light" w:cs="Segoe UI Light"/>
          <w:b/>
        </w:rPr>
      </w:pPr>
      <w:r w:rsidRPr="00D07159">
        <w:rPr>
          <w:rFonts w:ascii="Segoe UI Light" w:hAnsi="Segoe UI Light" w:cs="Segoe UI Light"/>
          <w:b/>
        </w:rPr>
        <w:lastRenderedPageBreak/>
        <w:t>MICROSOFT MAKES NO WARRANTIES, EXPRESS, IMPLIED OR STATUTORY, AS TO THE INFORMATION IN THIS DOCUMENT.</w:t>
      </w:r>
    </w:p>
    <w:p w14:paraId="557F0930"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5904FFB"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C5905FC"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4E47580F"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20A042E" w14:textId="53102AAD"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 201</w:t>
      </w:r>
      <w:r w:rsidR="009A35BA">
        <w:rPr>
          <w:rFonts w:ascii="Segoe UI Light" w:hAnsi="Segoe UI Light" w:cs="Segoe UI Light"/>
        </w:rPr>
        <w:t>5</w:t>
      </w:r>
      <w:r w:rsidRPr="00D07159">
        <w:rPr>
          <w:rFonts w:ascii="Segoe UI Light" w:hAnsi="Segoe UI Light" w:cs="Segoe UI Light"/>
        </w:rPr>
        <w:t xml:space="preserve"> Microsoft Corporation. All rights reserved. Any use or distribution of these materials without express authorization of Microsoft Corp. is strictly prohibited.</w:t>
      </w:r>
    </w:p>
    <w:p w14:paraId="754F0C2F"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Microsoft and Windows are either registered trademarks of Microsoft Corporation in the United States and/or other countries.</w:t>
      </w:r>
    </w:p>
    <w:p w14:paraId="74935F1B" w14:textId="77777777" w:rsidR="008934C8" w:rsidRPr="00D07159" w:rsidRDefault="008934C8" w:rsidP="008934C8">
      <w:pPr>
        <w:pStyle w:val="DisclaimerTextMS"/>
        <w:rPr>
          <w:rFonts w:ascii="Segoe UI Light" w:hAnsi="Segoe UI Light" w:cs="Segoe UI Light"/>
          <w:i/>
          <w:sz w:val="18"/>
          <w:szCs w:val="18"/>
        </w:rPr>
      </w:pPr>
      <w:r w:rsidRPr="00D07159">
        <w:rPr>
          <w:rFonts w:ascii="Segoe UI Light" w:hAnsi="Segoe UI Light" w:cs="Segoe UI Light"/>
        </w:rPr>
        <w:t>The names of actual companies and products mentioned herein may be the trademarks of their respective owners.</w:t>
      </w:r>
      <w:r w:rsidRPr="00D07159">
        <w:rPr>
          <w:rFonts w:ascii="Segoe UI Light" w:hAnsi="Segoe UI Light" w:cs="Segoe UI Light"/>
          <w:i/>
          <w:szCs w:val="18"/>
        </w:rPr>
        <w:t xml:space="preserve"> </w:t>
      </w:r>
    </w:p>
    <w:p w14:paraId="54B48EB6" w14:textId="77777777" w:rsidR="008934C8" w:rsidRPr="00D07159" w:rsidRDefault="008934C8" w:rsidP="008934C8">
      <w:pPr>
        <w:pStyle w:val="TOC1"/>
        <w:jc w:val="right"/>
        <w:rPr>
          <w:rFonts w:ascii="Segoe UI Light" w:hAnsi="Segoe UI Light" w:cs="Segoe UI Light"/>
          <w:caps w:val="0"/>
        </w:rPr>
      </w:pPr>
      <w:r w:rsidRPr="00D07159">
        <w:rPr>
          <w:rFonts w:ascii="Segoe UI Light" w:hAnsi="Segoe UI Light" w:cs="Segoe UI Light"/>
          <w:b w:val="0"/>
          <w:bCs w:val="0"/>
          <w:caps w:val="0"/>
        </w:rPr>
        <w:br w:type="page"/>
      </w:r>
      <w:r w:rsidRPr="00D07159">
        <w:rPr>
          <w:rFonts w:ascii="Segoe UI Light" w:hAnsi="Segoe UI Light" w:cs="Segoe UI Light"/>
        </w:rPr>
        <w:lastRenderedPageBreak/>
        <w:t xml:space="preserve"> </w:t>
      </w:r>
      <w:r w:rsidRPr="00D07159">
        <w:rPr>
          <w:rFonts w:ascii="Segoe UI Light" w:hAnsi="Segoe UI Light" w:cs="Segoe UI Light"/>
        </w:rPr>
        <w:fldChar w:fldCharType="begin"/>
      </w:r>
      <w:r w:rsidRPr="00D07159">
        <w:rPr>
          <w:rFonts w:ascii="Segoe UI Light" w:hAnsi="Segoe UI Light" w:cs="Segoe UI Light"/>
        </w:rPr>
        <w:fldChar w:fldCharType="end"/>
      </w:r>
    </w:p>
    <w:sdt>
      <w:sdtPr>
        <w:rPr>
          <w:rFonts w:ascii="Segoe UI Light" w:eastAsiaTheme="minorEastAsia" w:hAnsi="Segoe UI Light" w:cs="Segoe UI Light"/>
          <w:color w:val="auto"/>
          <w:sz w:val="22"/>
          <w:szCs w:val="22"/>
          <w:lang w:val="es-ES" w:bidi="en-US"/>
        </w:rPr>
        <w:id w:val="2041086389"/>
        <w:docPartObj>
          <w:docPartGallery w:val="Table of Contents"/>
          <w:docPartUnique/>
        </w:docPartObj>
      </w:sdtPr>
      <w:sdtEndPr>
        <w:rPr>
          <w:rFonts w:eastAsiaTheme="minorHAnsi"/>
          <w:lang w:bidi="ar-SA"/>
        </w:rPr>
      </w:sdtEndPr>
      <w:sdtContent>
        <w:p w14:paraId="2DD3B85B" w14:textId="77777777" w:rsidR="008934C8" w:rsidRPr="00D07159" w:rsidRDefault="008934C8" w:rsidP="008934C8">
          <w:pPr>
            <w:pStyle w:val="TOCHeading"/>
            <w:rPr>
              <w:rFonts w:ascii="Segoe UI Light" w:hAnsi="Segoe UI Light" w:cs="Segoe UI Light"/>
            </w:rPr>
          </w:pPr>
          <w:r w:rsidRPr="00D07159">
            <w:rPr>
              <w:rFonts w:ascii="Segoe UI Light" w:hAnsi="Segoe UI Light" w:cs="Segoe UI Light"/>
            </w:rPr>
            <w:t>Contents</w:t>
          </w:r>
        </w:p>
        <w:p w14:paraId="02B4F43B" w14:textId="77777777" w:rsidR="00C97D11" w:rsidRPr="00D07159" w:rsidRDefault="008934C8">
          <w:pPr>
            <w:pStyle w:val="TOC1"/>
            <w:rPr>
              <w:rFonts w:ascii="Segoe UI Light" w:eastAsiaTheme="minorEastAsia" w:hAnsi="Segoe UI Light" w:cs="Segoe UI Light"/>
              <w:b w:val="0"/>
              <w:bCs w:val="0"/>
              <w:caps w:val="0"/>
              <w:sz w:val="22"/>
              <w:szCs w:val="22"/>
              <w:lang w:val="es-MX" w:eastAsia="es-MX" w:bidi="ar-SA"/>
            </w:rPr>
          </w:pPr>
          <w:r w:rsidRPr="00D07159">
            <w:rPr>
              <w:rFonts w:ascii="Segoe UI Light" w:hAnsi="Segoe UI Light" w:cs="Segoe UI Light"/>
              <w:caps w:val="0"/>
            </w:rPr>
            <w:fldChar w:fldCharType="begin"/>
          </w:r>
          <w:r w:rsidRPr="00D07159">
            <w:rPr>
              <w:rFonts w:ascii="Segoe UI Light" w:hAnsi="Segoe UI Light" w:cs="Segoe UI Light"/>
            </w:rPr>
            <w:instrText xml:space="preserve"> TOC \o "1-3" \h \z \u </w:instrText>
          </w:r>
          <w:r w:rsidRPr="00D07159">
            <w:rPr>
              <w:rFonts w:ascii="Segoe UI Light" w:hAnsi="Segoe UI Light" w:cs="Segoe UI Light"/>
              <w:caps w:val="0"/>
            </w:rPr>
            <w:fldChar w:fldCharType="separate"/>
          </w:r>
          <w:hyperlink w:anchor="_Toc401054897" w:history="1">
            <w:r w:rsidR="00C97D11" w:rsidRPr="00D07159">
              <w:rPr>
                <w:rStyle w:val="Hyperlink"/>
                <w:rFonts w:ascii="Segoe UI Light" w:hAnsi="Segoe UI Light" w:cs="Segoe UI Light"/>
              </w:rPr>
              <w:t>Overview</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_Toc401054897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4</w:t>
            </w:r>
            <w:r w:rsidR="00C97D11" w:rsidRPr="00D07159">
              <w:rPr>
                <w:rFonts w:ascii="Segoe UI Light" w:hAnsi="Segoe UI Light" w:cs="Segoe UI Light"/>
                <w:webHidden/>
              </w:rPr>
              <w:fldChar w:fldCharType="end"/>
            </w:r>
          </w:hyperlink>
        </w:p>
        <w:p w14:paraId="730A2158" w14:textId="77777777" w:rsidR="00C97D11" w:rsidRPr="00D07159" w:rsidRDefault="009A35BA">
          <w:pPr>
            <w:pStyle w:val="TOC1"/>
            <w:rPr>
              <w:rFonts w:ascii="Segoe UI Light" w:eastAsiaTheme="minorEastAsia" w:hAnsi="Segoe UI Light" w:cs="Segoe UI Light"/>
              <w:b w:val="0"/>
              <w:bCs w:val="0"/>
              <w:caps w:val="0"/>
              <w:sz w:val="22"/>
              <w:szCs w:val="22"/>
              <w:lang w:val="es-MX" w:eastAsia="es-MX" w:bidi="ar-SA"/>
            </w:rPr>
          </w:pPr>
          <w:hyperlink w:anchor="_Toc401054898" w:history="1">
            <w:r w:rsidR="00C97D11" w:rsidRPr="00D07159">
              <w:rPr>
                <w:rStyle w:val="Hyperlink"/>
                <w:rFonts w:ascii="Segoe UI Light" w:hAnsi="Segoe UI Light" w:cs="Segoe UI Light"/>
              </w:rPr>
              <w:t>Account &amp; Subscription Management</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_Toc401054898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4</w:t>
            </w:r>
            <w:r w:rsidR="00C97D11" w:rsidRPr="00D07159">
              <w:rPr>
                <w:rFonts w:ascii="Segoe UI Light" w:hAnsi="Segoe UI Light" w:cs="Segoe UI Light"/>
                <w:webHidden/>
              </w:rPr>
              <w:fldChar w:fldCharType="end"/>
            </w:r>
          </w:hyperlink>
        </w:p>
        <w:p w14:paraId="66AE29BA" w14:textId="77777777" w:rsidR="00C97D11" w:rsidRPr="00D07159" w:rsidRDefault="009A35BA">
          <w:pPr>
            <w:pStyle w:val="TOC1"/>
            <w:rPr>
              <w:rFonts w:ascii="Segoe UI Light" w:eastAsiaTheme="minorEastAsia" w:hAnsi="Segoe UI Light" w:cs="Segoe UI Light"/>
              <w:b w:val="0"/>
              <w:bCs w:val="0"/>
              <w:caps w:val="0"/>
              <w:sz w:val="22"/>
              <w:szCs w:val="22"/>
              <w:lang w:val="es-MX" w:eastAsia="es-MX" w:bidi="ar-SA"/>
            </w:rPr>
          </w:pPr>
          <w:hyperlink w:anchor="_Toc401054899" w:history="1">
            <w:r w:rsidR="00C97D11" w:rsidRPr="00D07159">
              <w:rPr>
                <w:rStyle w:val="Hyperlink"/>
                <w:rFonts w:ascii="Segoe UI Light" w:hAnsi="Segoe UI Light" w:cs="Segoe UI Light"/>
              </w:rPr>
              <w:t>Choosing a Backup or Archiving Service</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_Toc401054899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4</w:t>
            </w:r>
            <w:r w:rsidR="00C97D11" w:rsidRPr="00D07159">
              <w:rPr>
                <w:rFonts w:ascii="Segoe UI Light" w:hAnsi="Segoe UI Light" w:cs="Segoe UI Light"/>
                <w:webHidden/>
              </w:rPr>
              <w:fldChar w:fldCharType="end"/>
            </w:r>
          </w:hyperlink>
        </w:p>
        <w:p w14:paraId="42839F9C" w14:textId="77777777" w:rsidR="00C97D11" w:rsidRPr="00D07159" w:rsidRDefault="009A35BA">
          <w:pPr>
            <w:pStyle w:val="TOC1"/>
            <w:rPr>
              <w:rFonts w:ascii="Segoe UI Light" w:eastAsiaTheme="minorEastAsia" w:hAnsi="Segoe UI Light" w:cs="Segoe UI Light"/>
              <w:b w:val="0"/>
              <w:bCs w:val="0"/>
              <w:caps w:val="0"/>
              <w:sz w:val="22"/>
              <w:szCs w:val="22"/>
              <w:lang w:val="es-MX" w:eastAsia="es-MX" w:bidi="ar-SA"/>
            </w:rPr>
          </w:pPr>
          <w:hyperlink w:anchor="_Toc401054900" w:history="1">
            <w:r w:rsidR="00C97D11" w:rsidRPr="00D07159">
              <w:rPr>
                <w:rStyle w:val="Hyperlink"/>
                <w:rFonts w:ascii="Segoe UI Light" w:hAnsi="Segoe UI Light" w:cs="Segoe UI Light"/>
                <w:lang w:val="en"/>
              </w:rPr>
              <w:t>Architecture Description</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_Toc401054900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5</w:t>
            </w:r>
            <w:r w:rsidR="00C97D11" w:rsidRPr="00D07159">
              <w:rPr>
                <w:rFonts w:ascii="Segoe UI Light" w:hAnsi="Segoe UI Light" w:cs="Segoe UI Light"/>
                <w:webHidden/>
              </w:rPr>
              <w:fldChar w:fldCharType="end"/>
            </w:r>
          </w:hyperlink>
        </w:p>
        <w:p w14:paraId="4E8EF1BF" w14:textId="77777777" w:rsidR="00C97D11" w:rsidRPr="00D07159" w:rsidRDefault="009A35BA">
          <w:pPr>
            <w:pStyle w:val="TOC2"/>
            <w:rPr>
              <w:rFonts w:ascii="Segoe UI Light" w:hAnsi="Segoe UI Light" w:cs="Segoe UI Light"/>
              <w:noProof/>
              <w:sz w:val="22"/>
              <w:lang w:val="es-MX" w:eastAsia="es-MX" w:bidi="ar-SA"/>
            </w:rPr>
          </w:pPr>
          <w:hyperlink w:anchor="_Toc401054901" w:history="1">
            <w:r w:rsidR="00C97D11" w:rsidRPr="00D07159">
              <w:rPr>
                <w:rStyle w:val="Hyperlink"/>
                <w:rFonts w:ascii="Segoe UI Light" w:hAnsi="Segoe UI Light" w:cs="Segoe UI Light"/>
                <w:noProof/>
                <w:lang w:val="en"/>
              </w:rPr>
              <w:t>Microsoft Azure Backup</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_Toc401054901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5</w:t>
            </w:r>
            <w:r w:rsidR="00C97D11" w:rsidRPr="00D07159">
              <w:rPr>
                <w:rFonts w:ascii="Segoe UI Light" w:hAnsi="Segoe UI Light" w:cs="Segoe UI Light"/>
                <w:noProof/>
                <w:webHidden/>
              </w:rPr>
              <w:fldChar w:fldCharType="end"/>
            </w:r>
          </w:hyperlink>
        </w:p>
        <w:p w14:paraId="5CDD1090" w14:textId="77777777" w:rsidR="00C97D11" w:rsidRPr="00D07159" w:rsidRDefault="009A35BA">
          <w:pPr>
            <w:pStyle w:val="TOC3"/>
            <w:tabs>
              <w:tab w:val="right" w:leader="dot" w:pos="8494"/>
            </w:tabs>
            <w:rPr>
              <w:rFonts w:ascii="Segoe UI Light" w:hAnsi="Segoe UI Light" w:cs="Segoe UI Light"/>
              <w:noProof/>
              <w:lang w:val="es-MX" w:eastAsia="es-MX" w:bidi="ar-SA"/>
            </w:rPr>
          </w:pPr>
          <w:hyperlink w:anchor="_Toc401054902" w:history="1">
            <w:r w:rsidR="00C97D11" w:rsidRPr="00D07159">
              <w:rPr>
                <w:rStyle w:val="Hyperlink"/>
                <w:rFonts w:ascii="Segoe UI Light" w:hAnsi="Segoe UI Light" w:cs="Segoe UI Light"/>
                <w:noProof/>
                <w:lang w:val="en"/>
              </w:rPr>
              <w:t>DPM integrates with Microsoft Azure Backup</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_Toc401054902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5</w:t>
            </w:r>
            <w:r w:rsidR="00C97D11" w:rsidRPr="00D07159">
              <w:rPr>
                <w:rFonts w:ascii="Segoe UI Light" w:hAnsi="Segoe UI Light" w:cs="Segoe UI Light"/>
                <w:noProof/>
                <w:webHidden/>
              </w:rPr>
              <w:fldChar w:fldCharType="end"/>
            </w:r>
          </w:hyperlink>
        </w:p>
        <w:p w14:paraId="27D15EE6" w14:textId="77777777" w:rsidR="00C97D11" w:rsidRPr="00D07159" w:rsidRDefault="009A35BA">
          <w:pPr>
            <w:pStyle w:val="TOC3"/>
            <w:tabs>
              <w:tab w:val="right" w:leader="dot" w:pos="8494"/>
            </w:tabs>
            <w:rPr>
              <w:rFonts w:ascii="Segoe UI Light" w:hAnsi="Segoe UI Light" w:cs="Segoe UI Light"/>
              <w:noProof/>
              <w:lang w:val="es-MX" w:eastAsia="es-MX" w:bidi="ar-SA"/>
            </w:rPr>
          </w:pPr>
          <w:hyperlink w:anchor="_Toc401054903" w:history="1">
            <w:r w:rsidR="00C97D11" w:rsidRPr="00D07159">
              <w:rPr>
                <w:rStyle w:val="Hyperlink"/>
                <w:rFonts w:ascii="Segoe UI Light" w:hAnsi="Segoe UI Light" w:cs="Segoe UI Light"/>
                <w:noProof/>
              </w:rPr>
              <w:t>Windows Server integrates with Microsoft Azure Backup</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_Toc401054903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7</w:t>
            </w:r>
            <w:r w:rsidR="00C97D11" w:rsidRPr="00D07159">
              <w:rPr>
                <w:rFonts w:ascii="Segoe UI Light" w:hAnsi="Segoe UI Light" w:cs="Segoe UI Light"/>
                <w:noProof/>
                <w:webHidden/>
              </w:rPr>
              <w:fldChar w:fldCharType="end"/>
            </w:r>
          </w:hyperlink>
        </w:p>
        <w:p w14:paraId="26325754" w14:textId="77777777" w:rsidR="00C97D11" w:rsidRPr="00D07159" w:rsidRDefault="009A35BA">
          <w:pPr>
            <w:pStyle w:val="TOC2"/>
            <w:rPr>
              <w:rFonts w:ascii="Segoe UI Light" w:hAnsi="Segoe UI Light" w:cs="Segoe UI Light"/>
              <w:noProof/>
              <w:sz w:val="22"/>
              <w:lang w:val="es-MX" w:eastAsia="es-MX" w:bidi="ar-SA"/>
            </w:rPr>
          </w:pPr>
          <w:hyperlink w:anchor="_Toc401054904" w:history="1">
            <w:r w:rsidR="00C97D11" w:rsidRPr="00D07159">
              <w:rPr>
                <w:rStyle w:val="Hyperlink"/>
                <w:rFonts w:ascii="Segoe UI Light" w:hAnsi="Segoe UI Light" w:cs="Segoe UI Light"/>
                <w:noProof/>
                <w:lang w:val="en"/>
              </w:rPr>
              <w:t>Blob Snapshot</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_Toc401054904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8</w:t>
            </w:r>
            <w:r w:rsidR="00C97D11" w:rsidRPr="00D07159">
              <w:rPr>
                <w:rFonts w:ascii="Segoe UI Light" w:hAnsi="Segoe UI Light" w:cs="Segoe UI Light"/>
                <w:noProof/>
                <w:webHidden/>
              </w:rPr>
              <w:fldChar w:fldCharType="end"/>
            </w:r>
          </w:hyperlink>
        </w:p>
        <w:p w14:paraId="744CE6B6" w14:textId="77777777" w:rsidR="00C97D11" w:rsidRPr="00D07159" w:rsidRDefault="009A35BA">
          <w:pPr>
            <w:pStyle w:val="TOC2"/>
            <w:rPr>
              <w:rFonts w:ascii="Segoe UI Light" w:hAnsi="Segoe UI Light" w:cs="Segoe UI Light"/>
              <w:noProof/>
              <w:sz w:val="22"/>
              <w:lang w:val="es-MX" w:eastAsia="es-MX" w:bidi="ar-SA"/>
            </w:rPr>
          </w:pPr>
          <w:hyperlink w:anchor="_Toc401054905" w:history="1">
            <w:r w:rsidR="00C97D11" w:rsidRPr="00D07159">
              <w:rPr>
                <w:rStyle w:val="Hyperlink"/>
                <w:rFonts w:ascii="Segoe UI Light" w:hAnsi="Segoe UI Light" w:cs="Segoe UI Light"/>
                <w:noProof/>
                <w:lang w:val="en"/>
              </w:rPr>
              <w:t>Distribute File System</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_Toc401054905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9</w:t>
            </w:r>
            <w:r w:rsidR="00C97D11" w:rsidRPr="00D07159">
              <w:rPr>
                <w:rFonts w:ascii="Segoe UI Light" w:hAnsi="Segoe UI Light" w:cs="Segoe UI Light"/>
                <w:noProof/>
                <w:webHidden/>
              </w:rPr>
              <w:fldChar w:fldCharType="end"/>
            </w:r>
          </w:hyperlink>
        </w:p>
        <w:p w14:paraId="453BD2F9" w14:textId="77777777" w:rsidR="00C97D11" w:rsidRPr="00D07159" w:rsidRDefault="009A35BA">
          <w:pPr>
            <w:pStyle w:val="TOC2"/>
            <w:rPr>
              <w:rFonts w:ascii="Segoe UI Light" w:hAnsi="Segoe UI Light" w:cs="Segoe UI Light"/>
              <w:noProof/>
              <w:sz w:val="22"/>
              <w:lang w:val="es-MX" w:eastAsia="es-MX" w:bidi="ar-SA"/>
            </w:rPr>
          </w:pPr>
          <w:hyperlink w:anchor="_Toc401054906" w:history="1">
            <w:r w:rsidR="00C97D11" w:rsidRPr="00D07159">
              <w:rPr>
                <w:rStyle w:val="Hyperlink"/>
                <w:rFonts w:ascii="Segoe UI Light" w:hAnsi="Segoe UI Light" w:cs="Segoe UI Light"/>
                <w:noProof/>
                <w:lang w:val="en"/>
              </w:rPr>
              <w:t>SQL Server Backup to Microsoft Azure Storage</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_Toc401054906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10</w:t>
            </w:r>
            <w:r w:rsidR="00C97D11" w:rsidRPr="00D07159">
              <w:rPr>
                <w:rFonts w:ascii="Segoe UI Light" w:hAnsi="Segoe UI Light" w:cs="Segoe UI Light"/>
                <w:noProof/>
                <w:webHidden/>
              </w:rPr>
              <w:fldChar w:fldCharType="end"/>
            </w:r>
          </w:hyperlink>
        </w:p>
        <w:p w14:paraId="231961DE" w14:textId="77777777" w:rsidR="00C97D11" w:rsidRPr="00D07159" w:rsidRDefault="009A35BA">
          <w:pPr>
            <w:pStyle w:val="TOC1"/>
            <w:rPr>
              <w:rFonts w:ascii="Segoe UI Light" w:eastAsiaTheme="minorEastAsia" w:hAnsi="Segoe UI Light" w:cs="Segoe UI Light"/>
              <w:b w:val="0"/>
              <w:bCs w:val="0"/>
              <w:caps w:val="0"/>
              <w:sz w:val="22"/>
              <w:szCs w:val="22"/>
              <w:lang w:val="es-MX" w:eastAsia="es-MX" w:bidi="ar-SA"/>
            </w:rPr>
          </w:pPr>
          <w:hyperlink w:anchor="_Toc401054907" w:history="1">
            <w:r w:rsidR="00C97D11" w:rsidRPr="00D07159">
              <w:rPr>
                <w:rStyle w:val="Hyperlink"/>
                <w:rFonts w:ascii="Segoe UI Light" w:hAnsi="Segoe UI Light" w:cs="Segoe UI Light"/>
                <w:lang w:val="en"/>
              </w:rPr>
              <w:t>Additional Considerations for each scenario</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_Toc401054907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11</w:t>
            </w:r>
            <w:r w:rsidR="00C97D11" w:rsidRPr="00D07159">
              <w:rPr>
                <w:rFonts w:ascii="Segoe UI Light" w:hAnsi="Segoe UI Light" w:cs="Segoe UI Light"/>
                <w:webHidden/>
              </w:rPr>
              <w:fldChar w:fldCharType="end"/>
            </w:r>
          </w:hyperlink>
        </w:p>
        <w:p w14:paraId="1FCC3919" w14:textId="77777777" w:rsidR="00C97D11" w:rsidRPr="00D07159" w:rsidRDefault="009A35BA">
          <w:pPr>
            <w:pStyle w:val="TOC2"/>
            <w:rPr>
              <w:rFonts w:ascii="Segoe UI Light" w:hAnsi="Segoe UI Light" w:cs="Segoe UI Light"/>
              <w:noProof/>
              <w:sz w:val="22"/>
              <w:lang w:val="es-MX" w:eastAsia="es-MX" w:bidi="ar-SA"/>
            </w:rPr>
          </w:pPr>
          <w:hyperlink w:anchor="_Toc401054908" w:history="1">
            <w:r w:rsidR="00C97D11" w:rsidRPr="00D07159">
              <w:rPr>
                <w:rStyle w:val="Hyperlink"/>
                <w:rFonts w:ascii="Segoe UI Light" w:hAnsi="Segoe UI Light" w:cs="Segoe UI Light"/>
                <w:noProof/>
                <w:lang w:val="en"/>
              </w:rPr>
              <w:t>DPM Considerations</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_Toc401054908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11</w:t>
            </w:r>
            <w:r w:rsidR="00C97D11" w:rsidRPr="00D07159">
              <w:rPr>
                <w:rFonts w:ascii="Segoe UI Light" w:hAnsi="Segoe UI Light" w:cs="Segoe UI Light"/>
                <w:noProof/>
                <w:webHidden/>
              </w:rPr>
              <w:fldChar w:fldCharType="end"/>
            </w:r>
          </w:hyperlink>
        </w:p>
        <w:p w14:paraId="78B73770" w14:textId="77777777" w:rsidR="00C97D11" w:rsidRPr="00D07159" w:rsidRDefault="009A35BA">
          <w:pPr>
            <w:pStyle w:val="TOC2"/>
            <w:rPr>
              <w:rFonts w:ascii="Segoe UI Light" w:hAnsi="Segoe UI Light" w:cs="Segoe UI Light"/>
              <w:noProof/>
              <w:sz w:val="22"/>
              <w:lang w:val="es-MX" w:eastAsia="es-MX" w:bidi="ar-SA"/>
            </w:rPr>
          </w:pPr>
          <w:hyperlink w:anchor="_Toc401054909" w:history="1">
            <w:r w:rsidR="00C97D11" w:rsidRPr="00D07159">
              <w:rPr>
                <w:rStyle w:val="Hyperlink"/>
                <w:rFonts w:ascii="Segoe UI Light" w:hAnsi="Segoe UI Light" w:cs="Segoe UI Light"/>
                <w:noProof/>
                <w:lang w:val="en"/>
              </w:rPr>
              <w:t>Blob Snapshot Remarks</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_Toc401054909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12</w:t>
            </w:r>
            <w:r w:rsidR="00C97D11" w:rsidRPr="00D07159">
              <w:rPr>
                <w:rFonts w:ascii="Segoe UI Light" w:hAnsi="Segoe UI Light" w:cs="Segoe UI Light"/>
                <w:noProof/>
                <w:webHidden/>
              </w:rPr>
              <w:fldChar w:fldCharType="end"/>
            </w:r>
          </w:hyperlink>
        </w:p>
        <w:p w14:paraId="27D6CF35" w14:textId="77777777" w:rsidR="00C97D11" w:rsidRPr="00D07159" w:rsidRDefault="009A35BA">
          <w:pPr>
            <w:pStyle w:val="TOC2"/>
            <w:rPr>
              <w:rFonts w:ascii="Segoe UI Light" w:hAnsi="Segoe UI Light" w:cs="Segoe UI Light"/>
              <w:noProof/>
              <w:sz w:val="22"/>
              <w:lang w:val="es-MX" w:eastAsia="es-MX" w:bidi="ar-SA"/>
            </w:rPr>
          </w:pPr>
          <w:hyperlink w:anchor="_Toc401054910" w:history="1">
            <w:r w:rsidR="00C97D11" w:rsidRPr="00D07159">
              <w:rPr>
                <w:rStyle w:val="Hyperlink"/>
                <w:rFonts w:ascii="Segoe UI Light" w:hAnsi="Segoe UI Light" w:cs="Segoe UI Light"/>
                <w:noProof/>
                <w:lang w:val="en"/>
              </w:rPr>
              <w:t>Interoperability of Distribute File System with Azure Virtual Machines</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_Toc401054910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13</w:t>
            </w:r>
            <w:r w:rsidR="00C97D11" w:rsidRPr="00D07159">
              <w:rPr>
                <w:rFonts w:ascii="Segoe UI Light" w:hAnsi="Segoe UI Light" w:cs="Segoe UI Light"/>
                <w:noProof/>
                <w:webHidden/>
              </w:rPr>
              <w:fldChar w:fldCharType="end"/>
            </w:r>
          </w:hyperlink>
        </w:p>
        <w:p w14:paraId="76D7E01E" w14:textId="7AAD270D" w:rsidR="00C97D11" w:rsidRPr="00D07159" w:rsidRDefault="009A35BA">
          <w:pPr>
            <w:pStyle w:val="TOC2"/>
            <w:rPr>
              <w:rFonts w:ascii="Segoe UI Light" w:hAnsi="Segoe UI Light" w:cs="Segoe UI Light"/>
              <w:noProof/>
              <w:sz w:val="22"/>
              <w:lang w:val="es-MX" w:eastAsia="es-MX" w:bidi="ar-SA"/>
            </w:rPr>
          </w:pPr>
          <w:hyperlink w:anchor="_Toc401054911" w:history="1">
            <w:r w:rsidR="00C97D11" w:rsidRPr="00D07159">
              <w:rPr>
                <w:rStyle w:val="Hyperlink"/>
                <w:rFonts w:ascii="Segoe UI Light" w:hAnsi="Segoe UI Light" w:cs="Segoe UI Light"/>
                <w:noProof/>
                <w:lang w:val="en"/>
              </w:rPr>
              <w:t xml:space="preserve">Backup and Restore SQL Server Databases to/from </w:t>
            </w:r>
            <w:r>
              <w:rPr>
                <w:rStyle w:val="Hyperlink"/>
                <w:rFonts w:ascii="Segoe UI Light" w:hAnsi="Segoe UI Light" w:cs="Segoe UI Light"/>
                <w:noProof/>
                <w:lang w:val="en"/>
              </w:rPr>
              <w:t>Microsoft Azure</w:t>
            </w:r>
            <w:r w:rsidR="00C97D11" w:rsidRPr="00D07159">
              <w:rPr>
                <w:rStyle w:val="Hyperlink"/>
                <w:rFonts w:ascii="Segoe UI Light" w:hAnsi="Segoe UI Light" w:cs="Segoe UI Light"/>
                <w:noProof/>
                <w:lang w:val="en"/>
              </w:rPr>
              <w:t xml:space="preserve"> Storage</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_Toc401054911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14</w:t>
            </w:r>
            <w:r w:rsidR="00C97D11" w:rsidRPr="00D07159">
              <w:rPr>
                <w:rFonts w:ascii="Segoe UI Light" w:hAnsi="Segoe UI Light" w:cs="Segoe UI Light"/>
                <w:noProof/>
                <w:webHidden/>
              </w:rPr>
              <w:fldChar w:fldCharType="end"/>
            </w:r>
          </w:hyperlink>
        </w:p>
        <w:p w14:paraId="474F65CE" w14:textId="77777777" w:rsidR="008934C8" w:rsidRPr="00D07159" w:rsidRDefault="008934C8" w:rsidP="008934C8">
          <w:pPr>
            <w:rPr>
              <w:rFonts w:ascii="Segoe UI Light" w:hAnsi="Segoe UI Light" w:cs="Segoe UI Light"/>
              <w:b/>
              <w:bCs/>
              <w:noProof/>
              <w:lang w:val="en-US" w:bidi="en-US"/>
            </w:rPr>
          </w:pPr>
          <w:r w:rsidRPr="00D07159">
            <w:rPr>
              <w:rFonts w:ascii="Segoe UI Light" w:eastAsiaTheme="minorEastAsia" w:hAnsi="Segoe UI Light" w:cs="Segoe UI Light"/>
              <w:b/>
              <w:bCs/>
              <w:noProof/>
            </w:rPr>
            <w:fldChar w:fldCharType="end"/>
          </w:r>
        </w:p>
      </w:sdtContent>
    </w:sdt>
    <w:p w14:paraId="4C015A04" w14:textId="77777777" w:rsidR="008934C8" w:rsidRPr="00D07159" w:rsidRDefault="008934C8" w:rsidP="008934C8">
      <w:pPr>
        <w:rPr>
          <w:rFonts w:ascii="Segoe UI Light" w:hAnsi="Segoe UI Light" w:cs="Segoe UI Light"/>
          <w:b/>
          <w:bCs/>
          <w:noProof/>
        </w:rPr>
      </w:pPr>
    </w:p>
    <w:p w14:paraId="6AE71E8C" w14:textId="77777777" w:rsidR="008934C8" w:rsidRPr="00D07159" w:rsidRDefault="008934C8" w:rsidP="008934C8">
      <w:pPr>
        <w:rPr>
          <w:rFonts w:ascii="Segoe UI Light" w:hAnsi="Segoe UI Light" w:cs="Segoe UI Light"/>
          <w:b/>
          <w:bCs/>
          <w:noProof/>
        </w:rPr>
      </w:pPr>
    </w:p>
    <w:p w14:paraId="3F8BCB8F" w14:textId="77777777" w:rsidR="008934C8" w:rsidRPr="00D07159" w:rsidRDefault="008934C8" w:rsidP="008934C8">
      <w:pPr>
        <w:rPr>
          <w:rFonts w:ascii="Segoe UI Light" w:hAnsi="Segoe UI Light" w:cs="Segoe UI Light"/>
          <w:b/>
          <w:bCs/>
          <w:noProof/>
        </w:rPr>
      </w:pPr>
    </w:p>
    <w:p w14:paraId="710CF999" w14:textId="77777777" w:rsidR="008934C8" w:rsidRPr="00D07159" w:rsidRDefault="008934C8" w:rsidP="008934C8">
      <w:pPr>
        <w:rPr>
          <w:rFonts w:ascii="Segoe UI Light" w:hAnsi="Segoe UI Light" w:cs="Segoe UI Light"/>
        </w:rPr>
      </w:pPr>
    </w:p>
    <w:p w14:paraId="19D05BD2" w14:textId="77777777" w:rsidR="008934C8" w:rsidRPr="00D07159" w:rsidRDefault="008934C8" w:rsidP="008934C8">
      <w:pPr>
        <w:rPr>
          <w:rFonts w:ascii="Segoe UI Light" w:hAnsi="Segoe UI Light" w:cs="Segoe UI Light"/>
        </w:rPr>
      </w:pPr>
    </w:p>
    <w:p w14:paraId="695F36DE" w14:textId="77777777" w:rsidR="008934C8" w:rsidRPr="00D07159" w:rsidRDefault="008934C8" w:rsidP="008934C8">
      <w:pPr>
        <w:rPr>
          <w:rFonts w:ascii="Segoe UI Light" w:hAnsi="Segoe UI Light" w:cs="Segoe UI Light"/>
        </w:rPr>
      </w:pPr>
    </w:p>
    <w:p w14:paraId="04C8C99B" w14:textId="77777777" w:rsidR="008934C8" w:rsidRPr="00D07159" w:rsidRDefault="008934C8" w:rsidP="008934C8">
      <w:pPr>
        <w:rPr>
          <w:rFonts w:ascii="Segoe UI Light" w:hAnsi="Segoe UI Light" w:cs="Segoe UI Light"/>
        </w:rPr>
      </w:pPr>
    </w:p>
    <w:p w14:paraId="3A9768D5" w14:textId="77777777" w:rsidR="008934C8" w:rsidRPr="00D07159" w:rsidRDefault="008934C8" w:rsidP="002C0D43">
      <w:pPr>
        <w:pStyle w:val="Title"/>
        <w:rPr>
          <w:rFonts w:ascii="Segoe UI Light" w:hAnsi="Segoe UI Light" w:cs="Segoe UI Light"/>
          <w:lang w:val="en-US"/>
        </w:rPr>
      </w:pPr>
    </w:p>
    <w:p w14:paraId="0CE6032C" w14:textId="77777777" w:rsidR="00E62E61" w:rsidRPr="00D07159" w:rsidRDefault="00E62E61">
      <w:pPr>
        <w:rPr>
          <w:rFonts w:ascii="Segoe UI Light" w:eastAsiaTheme="majorEastAsia" w:hAnsi="Segoe UI Light" w:cs="Segoe UI Light"/>
          <w:spacing w:val="-10"/>
          <w:kern w:val="28"/>
          <w:sz w:val="56"/>
          <w:szCs w:val="56"/>
          <w:lang w:val="en-US"/>
        </w:rPr>
      </w:pPr>
      <w:r w:rsidRPr="00D07159">
        <w:rPr>
          <w:rFonts w:ascii="Segoe UI Light" w:hAnsi="Segoe UI Light" w:cs="Segoe UI Light"/>
          <w:lang w:val="en-US"/>
        </w:rPr>
        <w:br w:type="page"/>
      </w:r>
    </w:p>
    <w:p w14:paraId="5A9EC0BB" w14:textId="33956B30" w:rsidR="00E62E61" w:rsidRPr="00D07159" w:rsidRDefault="00851C43" w:rsidP="00E62E61">
      <w:pPr>
        <w:pStyle w:val="Title"/>
        <w:rPr>
          <w:rFonts w:ascii="Segoe UI Light" w:hAnsi="Segoe UI Light" w:cs="Segoe UI Light"/>
          <w:lang w:val="en-US"/>
        </w:rPr>
      </w:pPr>
      <w:r w:rsidRPr="00D07159">
        <w:rPr>
          <w:rFonts w:ascii="Segoe UI Light" w:hAnsi="Segoe UI Light" w:cs="Segoe UI Light"/>
          <w:lang w:val="en-US"/>
        </w:rPr>
        <w:lastRenderedPageBreak/>
        <w:t>Architecture</w:t>
      </w:r>
      <w:r w:rsidR="00C90D7B" w:rsidRPr="00D07159">
        <w:rPr>
          <w:rFonts w:ascii="Segoe UI Light" w:hAnsi="Segoe UI Light" w:cs="Segoe UI Light"/>
          <w:lang w:val="en-US"/>
        </w:rPr>
        <w:t xml:space="preserve"> for Azure </w:t>
      </w:r>
      <w:r w:rsidR="00DA0A91" w:rsidRPr="00D07159">
        <w:rPr>
          <w:rFonts w:ascii="Segoe UI Light" w:hAnsi="Segoe UI Light" w:cs="Segoe UI Light"/>
          <w:lang w:val="en-US"/>
        </w:rPr>
        <w:t>Archiving and Backup</w:t>
      </w:r>
    </w:p>
    <w:p w14:paraId="36C26EF5" w14:textId="09BF52C6" w:rsidR="00E62E61" w:rsidRPr="00D07159" w:rsidRDefault="00E62E61" w:rsidP="00E62E61">
      <w:pPr>
        <w:pStyle w:val="Heading1"/>
        <w:rPr>
          <w:rFonts w:ascii="Segoe UI Light" w:hAnsi="Segoe UI Light" w:cs="Segoe UI Light"/>
          <w:lang w:val="en-US"/>
        </w:rPr>
      </w:pPr>
      <w:bookmarkStart w:id="1" w:name="_Toc401054897"/>
      <w:r w:rsidRPr="00D07159">
        <w:rPr>
          <w:rFonts w:ascii="Segoe UI Light" w:hAnsi="Segoe UI Light" w:cs="Segoe UI Light"/>
          <w:lang w:val="en-US"/>
        </w:rPr>
        <w:t>Overview</w:t>
      </w:r>
      <w:bookmarkEnd w:id="1"/>
    </w:p>
    <w:p w14:paraId="684AF5B6" w14:textId="612C5580" w:rsidR="00E62E61" w:rsidRPr="00D07159" w:rsidRDefault="00E62E61" w:rsidP="00E62E61">
      <w:pPr>
        <w:pStyle w:val="Subtitle"/>
        <w:rPr>
          <w:rFonts w:ascii="Segoe UI Light" w:eastAsiaTheme="minorHAnsi" w:hAnsi="Segoe UI Light" w:cs="Segoe UI Light"/>
          <w:color w:val="auto"/>
          <w:spacing w:val="0"/>
          <w:lang w:val="en-US"/>
        </w:rPr>
      </w:pPr>
      <w:r w:rsidRPr="00D07159">
        <w:rPr>
          <w:rFonts w:ascii="Segoe UI Light" w:eastAsiaTheme="minorHAnsi" w:hAnsi="Segoe UI Light" w:cs="Segoe UI Light"/>
          <w:color w:val="auto"/>
          <w:spacing w:val="0"/>
          <w:lang w:val="en-US"/>
        </w:rPr>
        <w:t>The purpose of this document is to include a broader discussion of co</w:t>
      </w:r>
      <w:r w:rsidR="00DA0A91" w:rsidRPr="00D07159">
        <w:rPr>
          <w:rFonts w:ascii="Segoe UI Light" w:eastAsiaTheme="minorHAnsi" w:hAnsi="Segoe UI Light" w:cs="Segoe UI Light"/>
          <w:color w:val="auto"/>
          <w:spacing w:val="0"/>
          <w:lang w:val="en-US"/>
        </w:rPr>
        <w:t xml:space="preserve">ncepts relevant to setting up an archiving and backup </w:t>
      </w:r>
      <w:r w:rsidRPr="00D07159">
        <w:rPr>
          <w:rFonts w:ascii="Segoe UI Light" w:eastAsiaTheme="minorHAnsi" w:hAnsi="Segoe UI Light" w:cs="Segoe UI Light"/>
          <w:color w:val="auto"/>
          <w:spacing w:val="0"/>
          <w:lang w:val="en-US"/>
        </w:rPr>
        <w:t xml:space="preserve">environments in </w:t>
      </w:r>
      <w:r w:rsidR="00DA0A91" w:rsidRPr="00D07159">
        <w:rPr>
          <w:rFonts w:ascii="Segoe UI Light" w:eastAsiaTheme="minorHAnsi" w:hAnsi="Segoe UI Light" w:cs="Segoe UI Light"/>
          <w:color w:val="auto"/>
          <w:spacing w:val="0"/>
          <w:lang w:val="en-US"/>
        </w:rPr>
        <w:t xml:space="preserve">Microsoft </w:t>
      </w:r>
      <w:r w:rsidRPr="00D07159">
        <w:rPr>
          <w:rFonts w:ascii="Segoe UI Light" w:eastAsiaTheme="minorHAnsi" w:hAnsi="Segoe UI Light" w:cs="Segoe UI Light"/>
          <w:color w:val="auto"/>
          <w:spacing w:val="0"/>
          <w:lang w:val="en-US"/>
        </w:rPr>
        <w:t>Azure.</w:t>
      </w:r>
    </w:p>
    <w:p w14:paraId="1754B9ED" w14:textId="5D4A052D" w:rsidR="00851C43" w:rsidRPr="00D07159" w:rsidRDefault="00851C43" w:rsidP="002C0D43">
      <w:pPr>
        <w:pStyle w:val="Heading1"/>
        <w:rPr>
          <w:rFonts w:ascii="Segoe UI Light" w:hAnsi="Segoe UI Light" w:cs="Segoe UI Light"/>
          <w:lang w:val="en-US"/>
        </w:rPr>
      </w:pPr>
      <w:bookmarkStart w:id="2" w:name="_Toc401054898"/>
      <w:r w:rsidRPr="00D07159">
        <w:rPr>
          <w:rFonts w:ascii="Segoe UI Light" w:hAnsi="Segoe UI Light" w:cs="Segoe UI Light"/>
          <w:lang w:val="en-US"/>
        </w:rPr>
        <w:t xml:space="preserve">Account &amp; Subscription </w:t>
      </w:r>
      <w:r w:rsidR="002C0D43" w:rsidRPr="00D07159">
        <w:rPr>
          <w:rFonts w:ascii="Segoe UI Light" w:hAnsi="Segoe UI Light" w:cs="Segoe UI Light"/>
          <w:lang w:val="en-US"/>
        </w:rPr>
        <w:t>Management</w:t>
      </w:r>
      <w:bookmarkEnd w:id="2"/>
    </w:p>
    <w:p w14:paraId="286D7378" w14:textId="2D1A0A80" w:rsidR="00221436" w:rsidRPr="00D07159" w:rsidRDefault="00851C43" w:rsidP="00851C43">
      <w:pPr>
        <w:rPr>
          <w:rFonts w:ascii="Segoe UI Light" w:hAnsi="Segoe UI Light" w:cs="Segoe UI Light"/>
          <w:lang w:val="en-US"/>
        </w:rPr>
      </w:pPr>
      <w:r w:rsidRPr="00D07159">
        <w:rPr>
          <w:rFonts w:ascii="Segoe UI Light" w:hAnsi="Segoe UI Light" w:cs="Segoe UI Light"/>
          <w:lang w:val="en-US"/>
        </w:rPr>
        <w:t>For test scenarios Microsoft Partners should use</w:t>
      </w:r>
      <w:r w:rsidR="00781757" w:rsidRPr="00D07159">
        <w:rPr>
          <w:rFonts w:ascii="Segoe UI Light" w:hAnsi="Segoe UI Light" w:cs="Segoe UI Light"/>
          <w:lang w:val="en-US"/>
        </w:rPr>
        <w:t xml:space="preserve"> </w:t>
      </w:r>
      <w:hyperlink r:id="rId11" w:history="1">
        <w:r w:rsidR="00781757" w:rsidRPr="00D07159">
          <w:rPr>
            <w:rStyle w:val="Hyperlink"/>
            <w:rFonts w:ascii="Segoe UI Light" w:hAnsi="Segoe UI Light" w:cs="Segoe UI Light"/>
            <w:lang w:val="en-US"/>
          </w:rPr>
          <w:t>the MPN Internal User Rights</w:t>
        </w:r>
      </w:hyperlink>
      <w:r w:rsidR="00781757" w:rsidRPr="00D07159">
        <w:rPr>
          <w:rFonts w:ascii="Segoe UI Light" w:hAnsi="Segoe UI Light" w:cs="Segoe UI Light"/>
          <w:lang w:val="en-US"/>
        </w:rPr>
        <w:t xml:space="preserve">. </w:t>
      </w:r>
      <w:r w:rsidR="00191CE9" w:rsidRPr="00D07159">
        <w:rPr>
          <w:rFonts w:ascii="Segoe UI Light" w:hAnsi="Segoe UI Light" w:cs="Segoe UI Light"/>
          <w:lang w:val="en-US"/>
        </w:rPr>
        <w:t>F</w:t>
      </w:r>
      <w:r w:rsidR="00221436" w:rsidRPr="00D07159">
        <w:rPr>
          <w:rFonts w:ascii="Segoe UI Light" w:hAnsi="Segoe UI Light" w:cs="Segoe UI Light"/>
          <w:lang w:val="en-US"/>
        </w:rPr>
        <w:t>ree azure credit is given each month (as opposed to Azure Free Trial subscription) which is essential for projects that will run over several months.</w:t>
      </w:r>
      <w:r w:rsidR="003B7D2A" w:rsidRPr="00D07159">
        <w:rPr>
          <w:rFonts w:ascii="Segoe UI Light" w:hAnsi="Segoe UI Light" w:cs="Segoe UI Light"/>
          <w:lang w:val="en-US"/>
        </w:rPr>
        <w:t xml:space="preserve"> </w:t>
      </w:r>
    </w:p>
    <w:p w14:paraId="09F3892E" w14:textId="18EEA210" w:rsidR="00221436" w:rsidRPr="00D07159" w:rsidRDefault="00221436" w:rsidP="00851C43">
      <w:pPr>
        <w:rPr>
          <w:rFonts w:ascii="Segoe UI Light" w:hAnsi="Segoe UI Light" w:cs="Segoe UI Light"/>
          <w:lang w:val="en-US"/>
        </w:rPr>
      </w:pPr>
      <w:r w:rsidRPr="00D07159">
        <w:rPr>
          <w:rFonts w:ascii="Segoe UI Light" w:hAnsi="Segoe UI Light" w:cs="Segoe UI Light"/>
          <w:lang w:val="en-US"/>
        </w:rPr>
        <w:t>Once the subscription is created</w:t>
      </w:r>
      <w:r w:rsidR="003B7D2A" w:rsidRPr="00D07159">
        <w:rPr>
          <w:rFonts w:ascii="Segoe UI Light" w:hAnsi="Segoe UI Light" w:cs="Segoe UI Light"/>
          <w:lang w:val="en-US"/>
        </w:rPr>
        <w:t>,</w:t>
      </w:r>
      <w:r w:rsidRPr="00D07159">
        <w:rPr>
          <w:rFonts w:ascii="Segoe UI Light" w:hAnsi="Segoe UI Light" w:cs="Segoe UI Light"/>
          <w:lang w:val="en-US"/>
        </w:rPr>
        <w:t xml:space="preserve"> the subscription owner can add co-administrators to allow them to administer resources such as virtual machines, storage and networking. Any Microsoft account can be added as co-administrator, however, only Organizational accounts from Windows Active Directory “homed” to the subscription </w:t>
      </w:r>
      <w:hyperlink r:id="rId12" w:history="1">
        <w:r w:rsidRPr="00D07159">
          <w:rPr>
            <w:rStyle w:val="Hyperlink"/>
            <w:rFonts w:ascii="Segoe UI Light" w:hAnsi="Segoe UI Light" w:cs="Segoe UI Light"/>
            <w:lang w:val="en-US"/>
          </w:rPr>
          <w:t>are allowed</w:t>
        </w:r>
      </w:hyperlink>
      <w:r w:rsidR="006C7EC2" w:rsidRPr="00D07159">
        <w:rPr>
          <w:rFonts w:ascii="Segoe UI Light" w:hAnsi="Segoe UI Light" w:cs="Segoe UI Light"/>
          <w:lang w:val="en-US"/>
        </w:rPr>
        <w:t>.</w:t>
      </w:r>
    </w:p>
    <w:p w14:paraId="5EE2613B" w14:textId="0C964998" w:rsidR="006C7EC2" w:rsidRPr="00D07159" w:rsidRDefault="006C7EC2" w:rsidP="00851C43">
      <w:pPr>
        <w:rPr>
          <w:rFonts w:ascii="Segoe UI Light" w:hAnsi="Segoe UI Light" w:cs="Segoe UI Light"/>
          <w:lang w:val="en-US"/>
        </w:rPr>
      </w:pPr>
      <w:r w:rsidRPr="00D07159">
        <w:rPr>
          <w:rFonts w:ascii="Segoe UI Light" w:hAnsi="Segoe UI Light" w:cs="Segoe UI Light"/>
          <w:lang w:val="en-US"/>
        </w:rPr>
        <w:t xml:space="preserve">The subscription owner or co-administrators can </w:t>
      </w:r>
      <w:r w:rsidR="002C0D43" w:rsidRPr="00D07159">
        <w:rPr>
          <w:rFonts w:ascii="Segoe UI Light" w:hAnsi="Segoe UI Light" w:cs="Segoe UI Light"/>
          <w:lang w:val="en-US"/>
        </w:rPr>
        <w:t xml:space="preserve">also generate and upload </w:t>
      </w:r>
      <w:hyperlink r:id="rId13" w:history="1">
        <w:r w:rsidR="002C0D43" w:rsidRPr="00D07159">
          <w:rPr>
            <w:rStyle w:val="Hyperlink"/>
            <w:rFonts w:ascii="Segoe UI Light" w:hAnsi="Segoe UI Light" w:cs="Segoe UI Light"/>
            <w:lang w:val="en-US"/>
          </w:rPr>
          <w:t>Management certificates</w:t>
        </w:r>
      </w:hyperlink>
      <w:r w:rsidR="002C0D43" w:rsidRPr="00D07159">
        <w:rPr>
          <w:rFonts w:ascii="Segoe UI Light" w:hAnsi="Segoe UI Light" w:cs="Segoe UI Light"/>
          <w:lang w:val="en-US"/>
        </w:rPr>
        <w:t xml:space="preserve"> to the subscription. They can distribute </w:t>
      </w:r>
      <w:r w:rsidR="008F6551" w:rsidRPr="00D07159">
        <w:rPr>
          <w:rFonts w:ascii="Segoe UI Light" w:hAnsi="Segoe UI Light" w:cs="Segoe UI Light"/>
          <w:lang w:val="en-US"/>
        </w:rPr>
        <w:t>them</w:t>
      </w:r>
      <w:r w:rsidR="002C0D43" w:rsidRPr="00D07159">
        <w:rPr>
          <w:rFonts w:ascii="Segoe UI Light" w:hAnsi="Segoe UI Light" w:cs="Segoe UI Light"/>
          <w:lang w:val="en-US"/>
        </w:rPr>
        <w:t xml:space="preserve"> to other team members that can </w:t>
      </w:r>
      <w:r w:rsidR="008F6551" w:rsidRPr="00D07159">
        <w:rPr>
          <w:rFonts w:ascii="Segoe UI Light" w:hAnsi="Segoe UI Light" w:cs="Segoe UI Light"/>
          <w:lang w:val="en-US"/>
        </w:rPr>
        <w:t xml:space="preserve">then </w:t>
      </w:r>
      <w:r w:rsidR="002C0D43" w:rsidRPr="00D07159">
        <w:rPr>
          <w:rFonts w:ascii="Segoe UI Light" w:hAnsi="Segoe UI Light" w:cs="Segoe UI Light"/>
          <w:lang w:val="en-US"/>
        </w:rPr>
        <w:t>manage the subscription resources using Visual Studio or Powershell. The management certificates can be easily removed from the subscription when no longer required.</w:t>
      </w:r>
    </w:p>
    <w:p w14:paraId="5E3370F0" w14:textId="2CD78847" w:rsidR="002A5310" w:rsidRPr="00D07159" w:rsidRDefault="002A5310" w:rsidP="002A5310">
      <w:pPr>
        <w:rPr>
          <w:rFonts w:ascii="Segoe UI Light" w:hAnsi="Segoe UI Light" w:cs="Segoe UI Light"/>
          <w:lang w:val="en-US"/>
        </w:rPr>
      </w:pPr>
      <w:r w:rsidRPr="00D07159">
        <w:rPr>
          <w:rFonts w:ascii="Segoe UI Light" w:hAnsi="Segoe UI Light" w:cs="Segoe UI Light"/>
          <w:lang w:val="en-US"/>
        </w:rPr>
        <w:t>In general, we recommend that Organizational accounts are configured and used with th</w:t>
      </w:r>
      <w:r w:rsidR="00AB0AAB" w:rsidRPr="00D07159">
        <w:rPr>
          <w:rFonts w:ascii="Segoe UI Light" w:hAnsi="Segoe UI Light" w:cs="Segoe UI Light"/>
          <w:lang w:val="en-US"/>
        </w:rPr>
        <w:t>e Azure subscription management. New PowerShell commands that use Azure Resource Manager require you to provide organizational account and do not work with Microsoft accounts.</w:t>
      </w:r>
    </w:p>
    <w:p w14:paraId="5A13342F" w14:textId="532199B8" w:rsidR="00C90D7B" w:rsidRPr="00D07159" w:rsidRDefault="00C90D7B" w:rsidP="002C0D43">
      <w:pPr>
        <w:pStyle w:val="Heading1"/>
        <w:rPr>
          <w:rFonts w:ascii="Segoe UI Light" w:hAnsi="Segoe UI Light" w:cs="Segoe UI Light"/>
          <w:lang w:val="en-US"/>
        </w:rPr>
      </w:pPr>
      <w:bookmarkStart w:id="3" w:name="_Toc401054899"/>
      <w:r w:rsidRPr="00D07159">
        <w:rPr>
          <w:rFonts w:ascii="Segoe UI Light" w:hAnsi="Segoe UI Light" w:cs="Segoe UI Light"/>
          <w:lang w:val="en-US"/>
        </w:rPr>
        <w:t xml:space="preserve">Choosing a </w:t>
      </w:r>
      <w:r w:rsidR="00FE4707" w:rsidRPr="00D07159">
        <w:rPr>
          <w:rFonts w:ascii="Segoe UI Light" w:hAnsi="Segoe UI Light" w:cs="Segoe UI Light"/>
          <w:lang w:val="en-US"/>
        </w:rPr>
        <w:t>Backup or Archiving Service</w:t>
      </w:r>
      <w:bookmarkEnd w:id="3"/>
    </w:p>
    <w:p w14:paraId="0B73C82B" w14:textId="638C2144" w:rsidR="00FE4707" w:rsidRPr="00D07159" w:rsidRDefault="00C90D7B" w:rsidP="00C90D7B">
      <w:pPr>
        <w:rPr>
          <w:rFonts w:ascii="Segoe UI Light" w:hAnsi="Segoe UI Light" w:cs="Segoe UI Light"/>
          <w:lang w:val="en-US"/>
        </w:rPr>
      </w:pPr>
      <w:r w:rsidRPr="00D07159">
        <w:rPr>
          <w:rFonts w:ascii="Segoe UI Light" w:hAnsi="Segoe UI Light" w:cs="Segoe UI Light"/>
          <w:lang w:val="en-US"/>
        </w:rPr>
        <w:t>Microsoft Azure Platform offers</w:t>
      </w:r>
      <w:r w:rsidR="00FE4707" w:rsidRPr="00D07159">
        <w:rPr>
          <w:rFonts w:ascii="Segoe UI Light" w:hAnsi="Segoe UI Light" w:cs="Segoe UI Light"/>
          <w:lang w:val="en-US"/>
        </w:rPr>
        <w:t xml:space="preserve"> different options to data backup or data archiving: Azure Backup, Blob Storage Snapshot or File Server based on Azure VM’s</w:t>
      </w:r>
      <w:r w:rsidR="00D679C5" w:rsidRPr="00D07159">
        <w:rPr>
          <w:rFonts w:ascii="Segoe UI Light" w:hAnsi="Segoe UI Light" w:cs="Segoe UI Light"/>
          <w:lang w:val="en-US"/>
        </w:rPr>
        <w:t xml:space="preserve"> and DFS (Distributed File System</w:t>
      </w:r>
      <w:r w:rsidR="00781757" w:rsidRPr="00D07159">
        <w:rPr>
          <w:rFonts w:ascii="Segoe UI Light" w:hAnsi="Segoe UI Light" w:cs="Segoe UI Light"/>
          <w:lang w:val="en-US"/>
        </w:rPr>
        <w:t>).</w:t>
      </w:r>
    </w:p>
    <w:p w14:paraId="568F57B3" w14:textId="34429C17" w:rsidR="00FE4707" w:rsidRPr="00D07159" w:rsidRDefault="00FE4707" w:rsidP="00C90D7B">
      <w:pPr>
        <w:rPr>
          <w:rFonts w:ascii="Segoe UI Light" w:hAnsi="Segoe UI Light" w:cs="Segoe UI Light"/>
          <w:lang w:val="en"/>
        </w:rPr>
      </w:pPr>
      <w:r w:rsidRPr="00D07159">
        <w:rPr>
          <w:rFonts w:ascii="Segoe UI Light" w:hAnsi="Segoe UI Light" w:cs="Segoe UI Light"/>
          <w:b/>
          <w:lang w:val="en"/>
        </w:rPr>
        <w:t>Azure Backup</w:t>
      </w:r>
      <w:r w:rsidRPr="00D07159">
        <w:rPr>
          <w:rFonts w:ascii="Segoe UI Light" w:hAnsi="Segoe UI Light" w:cs="Segoe UI Light"/>
          <w:lang w:val="en"/>
        </w:rPr>
        <w:t xml:space="preserve"> manages cloud backups through familiar tools in Windows Server, Windows Server Essentials, or System Center Data Protection Manager.</w:t>
      </w:r>
    </w:p>
    <w:p w14:paraId="6715CA25" w14:textId="2E54AC7E" w:rsidR="00446953" w:rsidRPr="00D07159" w:rsidRDefault="004577D3" w:rsidP="00FE4707">
      <w:pPr>
        <w:rPr>
          <w:rFonts w:ascii="Segoe UI Light" w:hAnsi="Segoe UI Light" w:cs="Segoe UI Light"/>
          <w:lang w:val="en"/>
        </w:rPr>
      </w:pPr>
      <w:r w:rsidRPr="00D07159">
        <w:rPr>
          <w:rFonts w:ascii="Segoe UI Light" w:hAnsi="Segoe UI Light" w:cs="Segoe UI Light"/>
          <w:b/>
          <w:lang w:val="en"/>
        </w:rPr>
        <w:t>Blobs</w:t>
      </w:r>
      <w:r w:rsidR="00781757" w:rsidRPr="00D07159">
        <w:rPr>
          <w:rFonts w:ascii="Segoe UI Light" w:hAnsi="Segoe UI Light" w:cs="Segoe UI Light"/>
          <w:lang w:val="en"/>
        </w:rPr>
        <w:t xml:space="preserve"> are u</w:t>
      </w:r>
      <w:r w:rsidR="00FE4707" w:rsidRPr="00D07159">
        <w:rPr>
          <w:rFonts w:ascii="Segoe UI Light" w:hAnsi="Segoe UI Light" w:cs="Segoe UI Light"/>
          <w:lang w:val="en"/>
        </w:rPr>
        <w:t>sed to store unstructured binary and text data. You can create a snapshot of a blob. A snapshot is a read-only version of a blob that's taken at a point in time. Once a snapshot has been created, it can be read, copied, or deleted, but not modified. Snapshots provide a way to back up a blob as it appears at a moment in time.</w:t>
      </w:r>
    </w:p>
    <w:p w14:paraId="10A5CD53" w14:textId="7AEAB981" w:rsidR="004577D3" w:rsidRPr="00D07159" w:rsidRDefault="004577D3" w:rsidP="00FE4707">
      <w:pPr>
        <w:rPr>
          <w:rFonts w:ascii="Segoe UI Light" w:hAnsi="Segoe UI Light" w:cs="Segoe UI Light"/>
          <w:lang w:val="en"/>
        </w:rPr>
      </w:pPr>
      <w:r w:rsidRPr="00D07159">
        <w:rPr>
          <w:rFonts w:ascii="Segoe UI Light" w:hAnsi="Segoe UI Light" w:cs="Segoe UI Light"/>
          <w:b/>
          <w:lang w:val="en"/>
        </w:rPr>
        <w:t>Distribute File System</w:t>
      </w:r>
      <w:r w:rsidRPr="00D07159">
        <w:rPr>
          <w:rFonts w:ascii="Segoe UI Light" w:hAnsi="Segoe UI Light" w:cs="Segoe UI Light"/>
          <w:lang w:val="en"/>
        </w:rPr>
        <w:t xml:space="preserve"> basically consists of two major technologies: </w:t>
      </w:r>
      <w:r w:rsidRPr="00D07159">
        <w:rPr>
          <w:rFonts w:ascii="Segoe UI Light" w:hAnsi="Segoe UI Light" w:cs="Segoe UI Light"/>
          <w:b/>
          <w:lang w:val="en"/>
        </w:rPr>
        <w:t>DFS Namespaces</w:t>
      </w:r>
      <w:r w:rsidRPr="00D07159">
        <w:rPr>
          <w:rFonts w:ascii="Segoe UI Light" w:hAnsi="Segoe UI Light" w:cs="Segoe UI Light"/>
          <w:lang w:val="en"/>
        </w:rPr>
        <w:t xml:space="preserve"> enable you to group shared folders on different file servers into a common namespace, so clients can access the distributed data using a common name and do not have to be aware of the actual location of the data. </w:t>
      </w:r>
      <w:r w:rsidRPr="00D07159">
        <w:rPr>
          <w:rFonts w:ascii="Segoe UI Light" w:hAnsi="Segoe UI Light" w:cs="Segoe UI Light"/>
          <w:b/>
          <w:lang w:val="en"/>
        </w:rPr>
        <w:t>DFS Replication</w:t>
      </w:r>
      <w:r w:rsidRPr="00D07159">
        <w:rPr>
          <w:rFonts w:ascii="Segoe UI Light" w:hAnsi="Segoe UI Light" w:cs="Segoe UI Light"/>
          <w:lang w:val="en"/>
        </w:rPr>
        <w:t xml:space="preserve"> allows to keep folder content on different servers </w:t>
      </w:r>
      <w:r w:rsidRPr="00D07159">
        <w:rPr>
          <w:rFonts w:ascii="Segoe UI Light" w:hAnsi="Segoe UI Light" w:cs="Segoe UI Light"/>
          <w:lang w:val="en"/>
        </w:rPr>
        <w:lastRenderedPageBreak/>
        <w:t xml:space="preserve">in sync using an efficient replication mechanism (Remote Differential Compression). Combining both technologies will allow us to implement a highly available file sharing architecture in </w:t>
      </w:r>
      <w:r w:rsidR="00275973" w:rsidRPr="00D07159">
        <w:rPr>
          <w:rFonts w:ascii="Segoe UI Light" w:hAnsi="Segoe UI Light" w:cs="Segoe UI Light"/>
          <w:lang w:val="en"/>
        </w:rPr>
        <w:t xml:space="preserve">Microsoft </w:t>
      </w:r>
      <w:r w:rsidRPr="00D07159">
        <w:rPr>
          <w:rFonts w:ascii="Segoe UI Light" w:hAnsi="Segoe UI Light" w:cs="Segoe UI Light"/>
          <w:lang w:val="en"/>
        </w:rPr>
        <w:t>Azure.</w:t>
      </w:r>
    </w:p>
    <w:p w14:paraId="4EFC19F7" w14:textId="2D8EF2EF" w:rsidR="00D90206" w:rsidRPr="00D07159" w:rsidRDefault="00D90206" w:rsidP="00D90206">
      <w:pPr>
        <w:pStyle w:val="NormalWeb"/>
        <w:rPr>
          <w:rFonts w:ascii="Segoe UI Light" w:hAnsi="Segoe UI Light" w:cs="Segoe UI Light"/>
          <w:lang w:val="en"/>
        </w:rPr>
      </w:pPr>
      <w:r w:rsidRPr="00D07159">
        <w:rPr>
          <w:rFonts w:ascii="Segoe UI Light" w:hAnsi="Segoe UI Light" w:cs="Segoe UI Light"/>
          <w:b/>
          <w:lang w:val="en"/>
        </w:rPr>
        <w:t xml:space="preserve">SQL Server Backup to Microsoft Azure Storage, </w:t>
      </w:r>
      <w:r w:rsidR="00F355C7" w:rsidRPr="00D07159">
        <w:rPr>
          <w:rFonts w:ascii="Segoe UI Light" w:hAnsi="Segoe UI Light" w:cs="Segoe UI Light"/>
          <w:lang w:val="en"/>
        </w:rPr>
        <w:t>the SQL Server backup and restore component provides an essential safeguard for protecting critical data stored in your SQL Server databases. To minimize the risk of catastrophic data loss, you need to back up your databases to preserve modifications to your data on a regular basis. A well-planned backup and restore strategy helps protect databases against data loss caused by a variety of failures. W</w:t>
      </w:r>
      <w:r w:rsidRPr="00D07159">
        <w:rPr>
          <w:rFonts w:ascii="Segoe UI Light" w:hAnsi="Segoe UI Light" w:cs="Segoe UI Light"/>
          <w:lang w:val="en"/>
        </w:rPr>
        <w:t xml:space="preserve">ith SQL Server and Microsoft Azure, you can safely backup your databases in the cloud using a Microsoft Azure Storage. </w:t>
      </w:r>
    </w:p>
    <w:p w14:paraId="38D615DB" w14:textId="5AF27C27" w:rsidR="004577D3" w:rsidRPr="00D07159" w:rsidRDefault="004577D3" w:rsidP="004577D3">
      <w:pPr>
        <w:pStyle w:val="Heading1"/>
        <w:rPr>
          <w:rFonts w:ascii="Segoe UI Light" w:hAnsi="Segoe UI Light" w:cs="Segoe UI Light"/>
          <w:lang w:val="en"/>
        </w:rPr>
      </w:pPr>
      <w:bookmarkStart w:id="4" w:name="_Toc401054900"/>
      <w:r w:rsidRPr="00D07159">
        <w:rPr>
          <w:rFonts w:ascii="Segoe UI Light" w:hAnsi="Segoe UI Light" w:cs="Segoe UI Light"/>
          <w:lang w:val="en"/>
        </w:rPr>
        <w:t>Architecture Description</w:t>
      </w:r>
      <w:bookmarkEnd w:id="4"/>
    </w:p>
    <w:p w14:paraId="2391CF2B" w14:textId="5286DA39" w:rsidR="004577D3" w:rsidRPr="00D07159" w:rsidRDefault="004577D3" w:rsidP="004577D3">
      <w:pPr>
        <w:pStyle w:val="Heading2"/>
        <w:rPr>
          <w:rFonts w:ascii="Segoe UI Light" w:hAnsi="Segoe UI Light" w:cs="Segoe UI Light"/>
          <w:lang w:val="en"/>
        </w:rPr>
      </w:pPr>
      <w:bookmarkStart w:id="5" w:name="_Toc401054901"/>
      <w:r w:rsidRPr="00D07159">
        <w:rPr>
          <w:rFonts w:ascii="Segoe UI Light" w:hAnsi="Segoe UI Light" w:cs="Segoe UI Light"/>
          <w:lang w:val="en"/>
        </w:rPr>
        <w:t>Microsoft Azure Backup</w:t>
      </w:r>
      <w:bookmarkEnd w:id="5"/>
    </w:p>
    <w:p w14:paraId="0FC23E9E" w14:textId="77777777" w:rsidR="004577D3" w:rsidRPr="00D07159" w:rsidRDefault="004577D3" w:rsidP="004577D3">
      <w:pPr>
        <w:rPr>
          <w:rFonts w:ascii="Segoe UI Light" w:hAnsi="Segoe UI Light" w:cs="Segoe UI Light"/>
          <w:lang w:val="en-US"/>
        </w:rPr>
      </w:pPr>
      <w:r w:rsidRPr="00D07159">
        <w:rPr>
          <w:rFonts w:ascii="Segoe UI Light" w:hAnsi="Segoe UI Light" w:cs="Segoe UI Light"/>
          <w:lang w:val="en"/>
        </w:rPr>
        <w:t xml:space="preserve">As we mentioned Microsoft Azure backup </w:t>
      </w:r>
      <w:r w:rsidRPr="00D07159">
        <w:rPr>
          <w:rFonts w:ascii="Segoe UI Light" w:hAnsi="Segoe UI Light" w:cs="Segoe UI Light"/>
          <w:lang w:val="en-US"/>
        </w:rPr>
        <w:t>offers familiar tools in Windows Server, Windows Server Essentials, or System Center Data Protection Manager to provide a cloud backup service.</w:t>
      </w:r>
    </w:p>
    <w:p w14:paraId="43727284" w14:textId="01FFDA3C" w:rsidR="004308C9" w:rsidRPr="00D07159" w:rsidRDefault="004308C9" w:rsidP="004308C9">
      <w:pPr>
        <w:pStyle w:val="Heading3"/>
        <w:rPr>
          <w:rFonts w:ascii="Segoe UI Light" w:hAnsi="Segoe UI Light" w:cs="Segoe UI Light"/>
          <w:lang w:val="en-US"/>
        </w:rPr>
      </w:pPr>
      <w:bookmarkStart w:id="6" w:name="_Toc401054902"/>
      <w:r w:rsidRPr="00D07159">
        <w:rPr>
          <w:rFonts w:ascii="Segoe UI Light" w:hAnsi="Segoe UI Light" w:cs="Segoe UI Light"/>
          <w:lang w:val="en"/>
        </w:rPr>
        <w:t xml:space="preserve">DPM </w:t>
      </w:r>
      <w:r w:rsidR="0050421F" w:rsidRPr="00D07159">
        <w:rPr>
          <w:rFonts w:ascii="Segoe UI Light" w:hAnsi="Segoe UI Light" w:cs="Segoe UI Light"/>
          <w:lang w:val="en"/>
        </w:rPr>
        <w:t xml:space="preserve">integrates with Microsoft </w:t>
      </w:r>
      <w:r w:rsidRPr="00D07159">
        <w:rPr>
          <w:rFonts w:ascii="Segoe UI Light" w:hAnsi="Segoe UI Light" w:cs="Segoe UI Light"/>
          <w:lang w:val="en"/>
        </w:rPr>
        <w:t>Azure</w:t>
      </w:r>
      <w:r w:rsidR="009E0E29" w:rsidRPr="00D07159">
        <w:rPr>
          <w:rFonts w:ascii="Segoe UI Light" w:hAnsi="Segoe UI Light" w:cs="Segoe UI Light"/>
          <w:lang w:val="en"/>
        </w:rPr>
        <w:t xml:space="preserve"> Backup</w:t>
      </w:r>
      <w:bookmarkEnd w:id="6"/>
    </w:p>
    <w:p w14:paraId="47974750" w14:textId="4FB61580" w:rsidR="00B37210" w:rsidRPr="00D07159" w:rsidRDefault="00B37210" w:rsidP="00B37210">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The purpose of this section is explain each component of the architecture for Microsoft Azure Backup scenarios, the first one is integrated with System Center Data Protection Manager, you can store backed up data for short-term storage to tape, to disk, or to a combination of disk and Microsoft Azure. With backup to Azure enabled, your disk-based replicas are backed up to Azure storage.</w:t>
      </w:r>
    </w:p>
    <w:p w14:paraId="1197A25B" w14:textId="1CA77302" w:rsidR="00B37210" w:rsidRPr="00D07159" w:rsidRDefault="00B37210" w:rsidP="00B37210">
      <w:pPr>
        <w:rPr>
          <w:rFonts w:ascii="Segoe UI Light" w:hAnsi="Segoe UI Light" w:cs="Segoe UI Light"/>
          <w:lang w:val="en"/>
        </w:rPr>
      </w:pPr>
      <w:r w:rsidRPr="00D07159">
        <w:rPr>
          <w:rFonts w:ascii="Segoe UI Light" w:hAnsi="Segoe UI Light" w:cs="Segoe UI Light"/>
          <w:noProof/>
          <w:lang w:val="en-US"/>
        </w:rPr>
        <w:drawing>
          <wp:inline distT="0" distB="0" distL="0" distR="0" wp14:anchorId="5F2C7527" wp14:editId="71DAFED0">
            <wp:extent cx="5173883" cy="1791305"/>
            <wp:effectExtent l="0" t="0" r="8255" b="0"/>
            <wp:docPr id="3" name="Picture 3" descr="Deploying WAOB for D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611425-5352-4a55-817a-26493f152247" descr="Deploying WAOB for D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3380" cy="1801517"/>
                    </a:xfrm>
                    <a:prstGeom prst="rect">
                      <a:avLst/>
                    </a:prstGeom>
                    <a:noFill/>
                    <a:ln>
                      <a:noFill/>
                    </a:ln>
                  </pic:spPr>
                </pic:pic>
              </a:graphicData>
            </a:graphic>
          </wp:inline>
        </w:drawing>
      </w:r>
    </w:p>
    <w:p w14:paraId="4B8FF611" w14:textId="7B2F1FCD" w:rsidR="00B37210" w:rsidRPr="00D07159" w:rsidRDefault="00B37210" w:rsidP="00B37210">
      <w:pPr>
        <w:rPr>
          <w:rFonts w:ascii="Segoe UI Light" w:hAnsi="Segoe UI Light" w:cs="Segoe UI Light"/>
          <w:lang w:val="en-US"/>
        </w:rPr>
      </w:pPr>
      <w:r w:rsidRPr="00D07159">
        <w:rPr>
          <w:rFonts w:ascii="Segoe UI Light" w:hAnsi="Segoe UI Light" w:cs="Segoe UI Light"/>
          <w:b/>
          <w:lang w:val="en-US"/>
        </w:rPr>
        <w:t>Figure 1</w:t>
      </w:r>
      <w:r w:rsidRPr="00D07159">
        <w:rPr>
          <w:rFonts w:ascii="Segoe UI Light" w:hAnsi="Segoe UI Light" w:cs="Segoe UI Light"/>
          <w:lang w:val="en-US"/>
        </w:rPr>
        <w:t>. Microsoft Azure Backup integrates with System Center Data Protection Manager</w:t>
      </w:r>
    </w:p>
    <w:p w14:paraId="3931E7EC" w14:textId="77777777" w:rsidR="00E727E4" w:rsidRPr="00D07159" w:rsidRDefault="00E727E4" w:rsidP="00E727E4">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 xml:space="preserve">You can store backed up DPM data in Azure as follows: </w:t>
      </w:r>
    </w:p>
    <w:p w14:paraId="4A9B1011" w14:textId="786C4EFA" w:rsidR="00E727E4" w:rsidRPr="00D07159" w:rsidRDefault="00661C81" w:rsidP="00E727E4">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b/>
          <w:lang w:val="en"/>
        </w:rPr>
        <w:t xml:space="preserve">Scenario 01 - </w:t>
      </w:r>
      <w:r w:rsidR="00E727E4" w:rsidRPr="00D07159">
        <w:rPr>
          <w:rFonts w:ascii="Segoe UI Light" w:hAnsi="Segoe UI Light" w:cs="Segoe UI Light"/>
          <w:b/>
          <w:lang w:val="en"/>
        </w:rPr>
        <w:t>DPM deployed as physical server or on-premises virtual machine</w:t>
      </w:r>
      <w:r w:rsidR="00E727E4" w:rsidRPr="00D07159">
        <w:rPr>
          <w:rFonts w:ascii="Segoe UI Light" w:hAnsi="Segoe UI Light" w:cs="Segoe UI Light"/>
          <w:lang w:val="en"/>
        </w:rPr>
        <w:t>— (</w:t>
      </w:r>
      <w:r w:rsidR="00E727E4" w:rsidRPr="00D07159">
        <w:rPr>
          <w:rFonts w:ascii="Segoe UI Light" w:hAnsi="Segoe UI Light" w:cs="Segoe UI Light"/>
          <w:sz w:val="20"/>
          <w:lang w:val="en"/>
        </w:rPr>
        <w:t>Figure 2</w:t>
      </w:r>
      <w:r w:rsidR="00E727E4" w:rsidRPr="00D07159">
        <w:rPr>
          <w:rFonts w:ascii="Segoe UI Light" w:hAnsi="Segoe UI Light" w:cs="Segoe UI Light"/>
          <w:lang w:val="en"/>
        </w:rPr>
        <w:t>) If you deploy DPM as a physical server or as an on-premises virtual machine in Hyper-V you can select to back up data with Azure Backup in addition to backing data up to disk for short-term storage.</w:t>
      </w:r>
    </w:p>
    <w:p w14:paraId="39C43305" w14:textId="5863BE49" w:rsidR="00E727E4" w:rsidRPr="00D07159" w:rsidRDefault="009A35BA" w:rsidP="00E727E4">
      <w:pPr>
        <w:spacing w:before="100" w:beforeAutospacing="1" w:after="100" w:afterAutospacing="1" w:line="240" w:lineRule="auto"/>
        <w:rPr>
          <w:rFonts w:ascii="Segoe UI Light" w:hAnsi="Segoe UI Light" w:cs="Segoe UI Light"/>
          <w:lang w:val="en"/>
        </w:rPr>
      </w:pPr>
      <w:r>
        <w:object w:dxaOrig="16428" w:dyaOrig="11028" w14:anchorId="18610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4.7pt;height:285pt" o:ole="">
            <v:imagedata r:id="rId15" o:title=""/>
          </v:shape>
          <o:OLEObject Type="Embed" ProgID="Visio.Drawing.15" ShapeID="_x0000_i1031" DrawAspect="Content" ObjectID="_1503319734" r:id="rId16"/>
        </w:object>
      </w:r>
    </w:p>
    <w:p w14:paraId="2D83BD38" w14:textId="3DAFA92B" w:rsidR="00E727E4" w:rsidRPr="00D07159" w:rsidRDefault="00E727E4" w:rsidP="00E727E4">
      <w:pPr>
        <w:rPr>
          <w:rFonts w:ascii="Segoe UI Light" w:hAnsi="Segoe UI Light" w:cs="Segoe UI Light"/>
          <w:lang w:val="en-US"/>
        </w:rPr>
      </w:pPr>
      <w:r w:rsidRPr="00D07159">
        <w:rPr>
          <w:rFonts w:ascii="Segoe UI Light" w:hAnsi="Segoe UI Light" w:cs="Segoe UI Light"/>
          <w:b/>
          <w:lang w:val="en-US"/>
        </w:rPr>
        <w:t>Figure 2</w:t>
      </w:r>
      <w:r w:rsidRPr="00D07159">
        <w:rPr>
          <w:rFonts w:ascii="Segoe UI Light" w:hAnsi="Segoe UI Light" w:cs="Segoe UI Light"/>
          <w:lang w:val="en-US"/>
        </w:rPr>
        <w:t xml:space="preserve">. </w:t>
      </w:r>
      <w:r w:rsidRPr="00D07159">
        <w:rPr>
          <w:rFonts w:ascii="Segoe UI Light" w:hAnsi="Segoe UI Light" w:cs="Segoe UI Light"/>
          <w:lang w:val="en"/>
        </w:rPr>
        <w:t>DPM deployed as physical server or on-premises virtual machine</w:t>
      </w:r>
    </w:p>
    <w:p w14:paraId="4B8FC269" w14:textId="1C5E0370" w:rsidR="00B37210" w:rsidRPr="00D07159" w:rsidRDefault="00661C81" w:rsidP="00B37210">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b/>
          <w:lang w:val="en"/>
        </w:rPr>
        <w:t xml:space="preserve">Scenario 02 - </w:t>
      </w:r>
      <w:r w:rsidR="00E727E4" w:rsidRPr="00D07159">
        <w:rPr>
          <w:rFonts w:ascii="Segoe UI Light" w:hAnsi="Segoe UI Light" w:cs="Segoe UI Light"/>
          <w:b/>
          <w:lang w:val="en"/>
        </w:rPr>
        <w:t>DPM deployed as Azure virtual machine</w:t>
      </w:r>
      <w:r w:rsidR="00E727E4" w:rsidRPr="00D07159">
        <w:rPr>
          <w:rFonts w:ascii="Segoe UI Light" w:hAnsi="Segoe UI Light" w:cs="Segoe UI Light"/>
          <w:lang w:val="en"/>
        </w:rPr>
        <w:t>—</w:t>
      </w:r>
      <w:r w:rsidR="00EE6132" w:rsidRPr="00D07159">
        <w:rPr>
          <w:rFonts w:ascii="Segoe UI Light" w:hAnsi="Segoe UI Light" w:cs="Segoe UI Light"/>
          <w:lang w:val="en"/>
        </w:rPr>
        <w:t xml:space="preserve">On </w:t>
      </w:r>
      <w:r w:rsidR="00E727E4" w:rsidRPr="00D07159">
        <w:rPr>
          <w:rFonts w:ascii="Segoe UI Light" w:hAnsi="Segoe UI Light" w:cs="Segoe UI Light"/>
          <w:lang w:val="en"/>
        </w:rPr>
        <w:t>System Center 2012 R2 with Update 3</w:t>
      </w:r>
      <w:r w:rsidR="00EE6132" w:rsidRPr="00D07159">
        <w:rPr>
          <w:rFonts w:ascii="Segoe UI Light" w:hAnsi="Segoe UI Light" w:cs="Segoe UI Light"/>
          <w:lang w:val="en"/>
        </w:rPr>
        <w:t>,</w:t>
      </w:r>
      <w:r w:rsidR="00E727E4" w:rsidRPr="00D07159">
        <w:rPr>
          <w:rFonts w:ascii="Segoe UI Light" w:hAnsi="Segoe UI Light" w:cs="Segoe UI Light"/>
          <w:lang w:val="en"/>
        </w:rPr>
        <w:t xml:space="preserve"> DPM can be deployed as an Azure virtual machine. In this </w:t>
      </w:r>
      <w:r w:rsidRPr="00D07159">
        <w:rPr>
          <w:rFonts w:ascii="Segoe UI Light" w:hAnsi="Segoe UI Light" w:cs="Segoe UI Light"/>
          <w:lang w:val="en"/>
        </w:rPr>
        <w:t>deployment,</w:t>
      </w:r>
      <w:r w:rsidR="00E727E4" w:rsidRPr="00D07159">
        <w:rPr>
          <w:rFonts w:ascii="Segoe UI Light" w:hAnsi="Segoe UI Light" w:cs="Segoe UI Light"/>
          <w:lang w:val="en"/>
        </w:rPr>
        <w:t xml:space="preserve"> you can back up data to Azure disks attached to the DPM Azure virtual machine, or you can offload data storage by backing it up with Azure Backup. </w:t>
      </w:r>
    </w:p>
    <w:p w14:paraId="2048BD0A" w14:textId="22CA0231" w:rsidR="00E727E4" w:rsidRPr="00D07159" w:rsidRDefault="009A35BA" w:rsidP="00B37210">
      <w:pPr>
        <w:spacing w:before="100" w:beforeAutospacing="1" w:after="100" w:afterAutospacing="1" w:line="240" w:lineRule="auto"/>
        <w:rPr>
          <w:rFonts w:ascii="Segoe UI Light" w:hAnsi="Segoe UI Light" w:cs="Segoe UI Light"/>
          <w:lang w:val="en"/>
        </w:rPr>
      </w:pPr>
      <w:r>
        <w:object w:dxaOrig="18312" w:dyaOrig="11532" w14:anchorId="3E0D02AF">
          <v:shape id="_x0000_i1033" type="#_x0000_t75" style="width:424.7pt;height:267.45pt" o:ole="">
            <v:imagedata r:id="rId17" o:title=""/>
          </v:shape>
          <o:OLEObject Type="Embed" ProgID="Visio.Drawing.15" ShapeID="_x0000_i1033" DrawAspect="Content" ObjectID="_1503319735" r:id="rId18"/>
        </w:object>
      </w:r>
    </w:p>
    <w:p w14:paraId="73A2E3C6" w14:textId="0DBABD31" w:rsidR="00E727E4" w:rsidRPr="00D07159" w:rsidRDefault="00E727E4" w:rsidP="00E727E4">
      <w:pPr>
        <w:rPr>
          <w:rFonts w:ascii="Segoe UI Light" w:hAnsi="Segoe UI Light" w:cs="Segoe UI Light"/>
          <w:lang w:val="en-US"/>
        </w:rPr>
      </w:pPr>
      <w:r w:rsidRPr="00D07159">
        <w:rPr>
          <w:rFonts w:ascii="Segoe UI Light" w:hAnsi="Segoe UI Light" w:cs="Segoe UI Light"/>
          <w:b/>
          <w:lang w:val="en-US"/>
        </w:rPr>
        <w:t>Figure 3</w:t>
      </w:r>
      <w:r w:rsidRPr="00D07159">
        <w:rPr>
          <w:rFonts w:ascii="Segoe UI Light" w:hAnsi="Segoe UI Light" w:cs="Segoe UI Light"/>
          <w:lang w:val="en-US"/>
        </w:rPr>
        <w:t xml:space="preserve">. </w:t>
      </w:r>
      <w:r w:rsidRPr="00D07159">
        <w:rPr>
          <w:rFonts w:ascii="Segoe UI Light" w:hAnsi="Segoe UI Light" w:cs="Segoe UI Light"/>
          <w:lang w:val="en"/>
        </w:rPr>
        <w:t>DPM deployed as Azure virtual machine</w:t>
      </w:r>
    </w:p>
    <w:p w14:paraId="422CD0CD" w14:textId="0757F4C7" w:rsidR="0050421F" w:rsidRPr="00D07159" w:rsidRDefault="00462838" w:rsidP="00EE6132">
      <w:pPr>
        <w:pStyle w:val="Heading3"/>
        <w:rPr>
          <w:rFonts w:ascii="Segoe UI Light" w:eastAsiaTheme="minorHAnsi" w:hAnsi="Segoe UI Light" w:cs="Segoe UI Light"/>
          <w:color w:val="auto"/>
          <w:sz w:val="22"/>
          <w:szCs w:val="22"/>
          <w:lang w:val="en"/>
        </w:rPr>
      </w:pPr>
      <w:bookmarkStart w:id="7" w:name="_Toc401054903"/>
      <w:r w:rsidRPr="00D07159">
        <w:rPr>
          <w:rFonts w:ascii="Segoe UI Light" w:eastAsiaTheme="minorHAnsi" w:hAnsi="Segoe UI Light" w:cs="Segoe UI Light"/>
          <w:b/>
          <w:color w:val="auto"/>
          <w:sz w:val="22"/>
          <w:szCs w:val="22"/>
          <w:lang w:val="en"/>
        </w:rPr>
        <w:lastRenderedPageBreak/>
        <w:t xml:space="preserve">Scenario 03 - </w:t>
      </w:r>
      <w:r w:rsidR="0050421F" w:rsidRPr="00D07159">
        <w:rPr>
          <w:rFonts w:ascii="Segoe UI Light" w:eastAsiaTheme="minorHAnsi" w:hAnsi="Segoe UI Light" w:cs="Segoe UI Light"/>
          <w:b/>
          <w:color w:val="auto"/>
          <w:sz w:val="22"/>
          <w:szCs w:val="22"/>
          <w:lang w:val="en"/>
        </w:rPr>
        <w:t>W</w:t>
      </w:r>
      <w:r w:rsidR="009E0E29" w:rsidRPr="00D07159">
        <w:rPr>
          <w:rFonts w:ascii="Segoe UI Light" w:eastAsiaTheme="minorHAnsi" w:hAnsi="Segoe UI Light" w:cs="Segoe UI Light"/>
          <w:b/>
          <w:color w:val="auto"/>
          <w:sz w:val="22"/>
          <w:szCs w:val="22"/>
          <w:lang w:val="en"/>
        </w:rPr>
        <w:t>indows Server</w:t>
      </w:r>
      <w:r w:rsidR="0050421F" w:rsidRPr="00D07159">
        <w:rPr>
          <w:rFonts w:ascii="Segoe UI Light" w:eastAsiaTheme="minorHAnsi" w:hAnsi="Segoe UI Light" w:cs="Segoe UI Light"/>
          <w:b/>
          <w:color w:val="auto"/>
          <w:sz w:val="22"/>
          <w:szCs w:val="22"/>
          <w:lang w:val="en"/>
        </w:rPr>
        <w:t xml:space="preserve"> integrates with Microsoft Azure Backup</w:t>
      </w:r>
      <w:bookmarkEnd w:id="7"/>
      <w:r w:rsidR="00EE6132" w:rsidRPr="00D07159">
        <w:rPr>
          <w:rFonts w:ascii="Segoe UI Light" w:eastAsiaTheme="minorHAnsi" w:hAnsi="Segoe UI Light" w:cs="Segoe UI Light"/>
          <w:b/>
          <w:color w:val="auto"/>
          <w:sz w:val="22"/>
          <w:szCs w:val="22"/>
          <w:lang w:val="en"/>
        </w:rPr>
        <w:t xml:space="preserve"> - </w:t>
      </w:r>
      <w:r w:rsidR="0050421F" w:rsidRPr="00D07159">
        <w:rPr>
          <w:rFonts w:ascii="Segoe UI Light" w:eastAsiaTheme="minorHAnsi" w:hAnsi="Segoe UI Light" w:cs="Segoe UI Light"/>
          <w:color w:val="auto"/>
          <w:sz w:val="22"/>
          <w:szCs w:val="22"/>
          <w:lang w:val="en"/>
        </w:rPr>
        <w:t xml:space="preserve">Windows Server Essentials provides reliable ways to perform regular backups of your server and backups of your network computers. In the event of data loss, you can restore data from a successful backup on the server without restoring the entire computer. If necessary, you can perform a full system restore to your server or client computers in the network. </w:t>
      </w:r>
    </w:p>
    <w:p w14:paraId="5DABEF01" w14:textId="4C531E7D" w:rsidR="0050421F" w:rsidRPr="00D07159" w:rsidRDefault="0050421F" w:rsidP="0050421F">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Windows Server Essentials is now available in two forms: </w:t>
      </w:r>
    </w:p>
    <w:p w14:paraId="27FCDD3F" w14:textId="77777777" w:rsidR="0050421F" w:rsidRPr="00D07159" w:rsidRDefault="0050421F" w:rsidP="0050421F">
      <w:pPr>
        <w:numPr>
          <w:ilvl w:val="0"/>
          <w:numId w:val="4"/>
        </w:numPr>
        <w:spacing w:before="100" w:beforeAutospacing="1" w:after="240" w:line="240" w:lineRule="auto"/>
        <w:rPr>
          <w:rFonts w:ascii="Segoe UI Light" w:hAnsi="Segoe UI Light" w:cs="Segoe UI Light"/>
          <w:lang w:val="en"/>
        </w:rPr>
      </w:pPr>
      <w:r w:rsidRPr="00D07159">
        <w:rPr>
          <w:rStyle w:val="Strong"/>
          <w:rFonts w:ascii="Segoe UI Light" w:hAnsi="Segoe UI Light" w:cs="Segoe UI Light"/>
          <w:lang w:val="en"/>
        </w:rPr>
        <w:t>As a server role</w:t>
      </w:r>
      <w:r w:rsidRPr="00D07159">
        <w:rPr>
          <w:rFonts w:ascii="Segoe UI Light" w:hAnsi="Segoe UI Light" w:cs="Segoe UI Light"/>
          <w:lang w:val="en"/>
        </w:rPr>
        <w:t xml:space="preserve">: Windows Server Essentials Experience is provided as a server role in the Standard and Datacenter editions of Windows Server 2012 R2. Installing Windows Server Essentials Experience in Windows Server 2012 R2 provides you with all the features and functionalities (such as the Dashboard, </w:t>
      </w:r>
      <w:r w:rsidRPr="00D07159">
        <w:rPr>
          <w:rFonts w:ascii="Segoe UI Light" w:hAnsi="Segoe UI Light" w:cs="Segoe UI Light"/>
          <w:b/>
          <w:lang w:val="en"/>
        </w:rPr>
        <w:t>client computer backups</w:t>
      </w:r>
      <w:r w:rsidRPr="00D07159">
        <w:rPr>
          <w:rFonts w:ascii="Segoe UI Light" w:hAnsi="Segoe UI Light" w:cs="Segoe UI Light"/>
          <w:lang w:val="en"/>
        </w:rPr>
        <w:t xml:space="preserve">, and Remote Web Access) of Windows Server 2012 R2 Essentials without the locks and limits that are imposed on it. For more information about this new server role, see </w:t>
      </w:r>
      <w:hyperlink r:id="rId19" w:history="1">
        <w:r w:rsidRPr="00D07159">
          <w:rPr>
            <w:rStyle w:val="Hyperlink"/>
            <w:rFonts w:ascii="Segoe UI Light" w:hAnsi="Segoe UI Light" w:cs="Segoe UI Light"/>
            <w:lang w:val="en"/>
          </w:rPr>
          <w:t>Windows Server Essentials Experience Overview</w:t>
        </w:r>
      </w:hyperlink>
      <w:r w:rsidRPr="00D07159">
        <w:rPr>
          <w:rFonts w:ascii="Segoe UI Light" w:hAnsi="Segoe UI Light" w:cs="Segoe UI Light"/>
          <w:lang w:val="en"/>
        </w:rPr>
        <w:t>.</w:t>
      </w:r>
    </w:p>
    <w:p w14:paraId="2AC0723C" w14:textId="004A3010" w:rsidR="0050421F" w:rsidRPr="00D07159" w:rsidRDefault="0050421F" w:rsidP="0050421F">
      <w:pPr>
        <w:numPr>
          <w:ilvl w:val="0"/>
          <w:numId w:val="4"/>
        </w:numPr>
        <w:spacing w:before="100" w:beforeAutospacing="1" w:after="100" w:afterAutospacing="1" w:line="240" w:lineRule="auto"/>
        <w:rPr>
          <w:rFonts w:ascii="Segoe UI Light" w:hAnsi="Segoe UI Light" w:cs="Segoe UI Light"/>
          <w:lang w:val="en"/>
        </w:rPr>
      </w:pPr>
      <w:r w:rsidRPr="00D07159">
        <w:rPr>
          <w:rStyle w:val="Strong"/>
          <w:rFonts w:ascii="Segoe UI Light" w:hAnsi="Segoe UI Light" w:cs="Segoe UI Light"/>
          <w:lang w:val="en"/>
        </w:rPr>
        <w:t>As a core Windows Server edition</w:t>
      </w:r>
      <w:r w:rsidRPr="00D07159">
        <w:rPr>
          <w:rFonts w:ascii="Segoe UI Light" w:hAnsi="Segoe UI Light" w:cs="Segoe UI Light"/>
          <w:lang w:val="en"/>
        </w:rPr>
        <w:t>: Windows Server 2012 R2 Essentials. As a part of your installation process, you can opt to install Windows Server 2012 R2 Essentials as a virtual machine by following instructions in a wizard.</w:t>
      </w:r>
    </w:p>
    <w:p w14:paraId="58E1343E" w14:textId="4AEDC15B" w:rsidR="0050421F" w:rsidRPr="00D07159" w:rsidRDefault="0050421F" w:rsidP="0050421F">
      <w:pPr>
        <w:pStyle w:val="NormalWeb"/>
        <w:ind w:left="360"/>
        <w:rPr>
          <w:rFonts w:ascii="Segoe UI Light" w:hAnsi="Segoe UI Light" w:cs="Segoe UI Light"/>
          <w:sz w:val="22"/>
          <w:szCs w:val="22"/>
          <w:lang w:val="en"/>
        </w:rPr>
      </w:pPr>
      <w:r w:rsidRPr="00D07159">
        <w:rPr>
          <w:rFonts w:ascii="Segoe UI Light" w:hAnsi="Segoe UI Light" w:cs="Segoe UI Light"/>
          <w:sz w:val="22"/>
          <w:szCs w:val="22"/>
          <w:lang w:val="en"/>
        </w:rPr>
        <w:t xml:space="preserve">The following table describes the backup </w:t>
      </w:r>
      <w:r w:rsidR="00D90062" w:rsidRPr="00D07159">
        <w:rPr>
          <w:rFonts w:ascii="Segoe UI Light" w:hAnsi="Segoe UI Light" w:cs="Segoe UI Light"/>
          <w:sz w:val="22"/>
          <w:szCs w:val="22"/>
          <w:lang w:val="en"/>
        </w:rPr>
        <w:t>integration</w:t>
      </w:r>
      <w:r w:rsidRPr="00D07159">
        <w:rPr>
          <w:rFonts w:ascii="Segoe UI Light" w:hAnsi="Segoe UI Light" w:cs="Segoe UI Light"/>
          <w:sz w:val="22"/>
          <w:szCs w:val="22"/>
          <w:lang w:val="en"/>
        </w:rPr>
        <w:t xml:space="preserve"> with Microsoft Azure Backup available to </w:t>
      </w:r>
      <w:r w:rsidR="0006780C" w:rsidRPr="00D07159">
        <w:rPr>
          <w:rFonts w:ascii="Segoe UI Light" w:hAnsi="Segoe UI Light" w:cs="Segoe UI Light"/>
          <w:sz w:val="22"/>
          <w:szCs w:val="22"/>
          <w:lang w:val="en"/>
        </w:rPr>
        <w:t>you along with their advantages and the basic architecture is describe</w:t>
      </w:r>
      <w:r w:rsidR="00D90062" w:rsidRPr="00D07159">
        <w:rPr>
          <w:rFonts w:ascii="Segoe UI Light" w:hAnsi="Segoe UI Light" w:cs="Segoe UI Light"/>
          <w:sz w:val="22"/>
          <w:szCs w:val="22"/>
          <w:lang w:val="en"/>
        </w:rPr>
        <w:t>d</w:t>
      </w:r>
      <w:r w:rsidR="0006780C" w:rsidRPr="00D07159">
        <w:rPr>
          <w:rFonts w:ascii="Segoe UI Light" w:hAnsi="Segoe UI Light" w:cs="Segoe UI Light"/>
          <w:sz w:val="22"/>
          <w:szCs w:val="22"/>
          <w:lang w:val="en"/>
        </w:rPr>
        <w:t xml:space="preserve"> in the Figure 4.</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4"/>
        <w:gridCol w:w="4066"/>
        <w:gridCol w:w="3284"/>
      </w:tblGrid>
      <w:tr w:rsidR="0006780C" w:rsidRPr="00D07159" w14:paraId="799295C2" w14:textId="77777777" w:rsidTr="0006780C">
        <w:trPr>
          <w:tblCellSpacing w:w="15" w:type="dxa"/>
        </w:trPr>
        <w:tc>
          <w:tcPr>
            <w:tcW w:w="0" w:type="auto"/>
            <w:vAlign w:val="center"/>
            <w:hideMark/>
          </w:tcPr>
          <w:p w14:paraId="424A661A" w14:textId="77777777" w:rsidR="0006780C" w:rsidRPr="00D07159" w:rsidRDefault="0006780C">
            <w:pPr>
              <w:jc w:val="center"/>
              <w:rPr>
                <w:rFonts w:ascii="Segoe UI Light" w:hAnsi="Segoe UI Light" w:cs="Segoe UI Light"/>
                <w:b/>
                <w:bCs/>
              </w:rPr>
            </w:pPr>
            <w:r w:rsidRPr="00D07159">
              <w:rPr>
                <w:rFonts w:ascii="Segoe UI Light" w:hAnsi="Segoe UI Light" w:cs="Segoe UI Light"/>
                <w:b/>
                <w:bCs/>
              </w:rPr>
              <w:t xml:space="preserve">Backup Feature </w:t>
            </w:r>
          </w:p>
        </w:tc>
        <w:tc>
          <w:tcPr>
            <w:tcW w:w="0" w:type="auto"/>
            <w:vAlign w:val="center"/>
            <w:hideMark/>
          </w:tcPr>
          <w:p w14:paraId="3B3BBFDF" w14:textId="77777777" w:rsidR="0006780C" w:rsidRPr="00D07159" w:rsidRDefault="0006780C">
            <w:pPr>
              <w:jc w:val="center"/>
              <w:rPr>
                <w:rFonts w:ascii="Segoe UI Light" w:hAnsi="Segoe UI Light" w:cs="Segoe UI Light"/>
                <w:b/>
                <w:bCs/>
              </w:rPr>
            </w:pPr>
            <w:r w:rsidRPr="00D07159">
              <w:rPr>
                <w:rFonts w:ascii="Segoe UI Light" w:hAnsi="Segoe UI Light" w:cs="Segoe UI Light"/>
                <w:b/>
                <w:bCs/>
              </w:rPr>
              <w:t xml:space="preserve">Description </w:t>
            </w:r>
          </w:p>
        </w:tc>
        <w:tc>
          <w:tcPr>
            <w:tcW w:w="0" w:type="auto"/>
            <w:vAlign w:val="center"/>
            <w:hideMark/>
          </w:tcPr>
          <w:p w14:paraId="7E3CB256" w14:textId="77777777" w:rsidR="0006780C" w:rsidRPr="00D07159" w:rsidRDefault="0006780C">
            <w:pPr>
              <w:jc w:val="center"/>
              <w:rPr>
                <w:rFonts w:ascii="Segoe UI Light" w:hAnsi="Segoe UI Light" w:cs="Segoe UI Light"/>
                <w:b/>
                <w:bCs/>
              </w:rPr>
            </w:pPr>
            <w:r w:rsidRPr="00D07159">
              <w:rPr>
                <w:rFonts w:ascii="Segoe UI Light" w:hAnsi="Segoe UI Light" w:cs="Segoe UI Light"/>
                <w:b/>
                <w:bCs/>
              </w:rPr>
              <w:t xml:space="preserve">Advantages </w:t>
            </w:r>
          </w:p>
        </w:tc>
      </w:tr>
      <w:tr w:rsidR="0006780C" w:rsidRPr="00F76391" w14:paraId="6E03DFF4" w14:textId="77777777" w:rsidTr="0006780C">
        <w:trPr>
          <w:tblCellSpacing w:w="15" w:type="dxa"/>
        </w:trPr>
        <w:tc>
          <w:tcPr>
            <w:tcW w:w="0" w:type="auto"/>
            <w:vAlign w:val="center"/>
            <w:hideMark/>
          </w:tcPr>
          <w:p w14:paraId="14BAE236" w14:textId="77777777" w:rsidR="0006780C" w:rsidRPr="00D07159" w:rsidRDefault="0006780C">
            <w:pPr>
              <w:pStyle w:val="NormalWeb"/>
              <w:rPr>
                <w:rFonts w:ascii="Segoe UI Light" w:hAnsi="Segoe UI Light" w:cs="Segoe UI Light"/>
                <w:sz w:val="22"/>
                <w:szCs w:val="22"/>
              </w:rPr>
            </w:pPr>
            <w:r w:rsidRPr="00D07159">
              <w:rPr>
                <w:rFonts w:ascii="Segoe UI Light" w:hAnsi="Segoe UI Light" w:cs="Segoe UI Light"/>
                <w:sz w:val="22"/>
                <w:szCs w:val="22"/>
              </w:rPr>
              <w:t xml:space="preserve">Microsoft Azure Backup </w:t>
            </w:r>
          </w:p>
        </w:tc>
        <w:tc>
          <w:tcPr>
            <w:tcW w:w="0" w:type="auto"/>
            <w:vAlign w:val="center"/>
            <w:hideMark/>
          </w:tcPr>
          <w:p w14:paraId="6084F6ED" w14:textId="77777777" w:rsidR="0006780C" w:rsidRPr="00D07159" w:rsidRDefault="0006780C">
            <w:pPr>
              <w:pStyle w:val="NormalWeb"/>
              <w:rPr>
                <w:rFonts w:ascii="Segoe UI Light" w:hAnsi="Segoe UI Light" w:cs="Segoe UI Light"/>
                <w:sz w:val="22"/>
                <w:szCs w:val="22"/>
                <w:lang w:val="en-US"/>
              </w:rPr>
            </w:pPr>
            <w:r w:rsidRPr="00D07159">
              <w:rPr>
                <w:rFonts w:ascii="Segoe UI Light" w:hAnsi="Segoe UI Light" w:cs="Segoe UI Light"/>
                <w:sz w:val="22"/>
                <w:szCs w:val="22"/>
                <w:lang w:val="en-US"/>
              </w:rPr>
              <w:t>Performs an online backup of files or folders on your server. When you use Azure Backup to back up server data, the information is encrypted by using your passphrase before it is uploaded to a secure datacenter on the Internet.</w:t>
            </w:r>
          </w:p>
          <w:p w14:paraId="6801BC9C" w14:textId="77777777" w:rsidR="0006780C" w:rsidRPr="00D07159" w:rsidRDefault="0006780C">
            <w:pPr>
              <w:pStyle w:val="NormalWeb"/>
              <w:rPr>
                <w:rFonts w:ascii="Segoe UI Light" w:hAnsi="Segoe UI Light" w:cs="Segoe UI Light"/>
                <w:sz w:val="22"/>
                <w:szCs w:val="22"/>
                <w:lang w:val="en-US"/>
              </w:rPr>
            </w:pPr>
            <w:r w:rsidRPr="00D07159">
              <w:rPr>
                <w:rFonts w:ascii="Segoe UI Light" w:hAnsi="Segoe UI Light" w:cs="Segoe UI Light"/>
                <w:sz w:val="22"/>
                <w:szCs w:val="22"/>
                <w:lang w:val="en-US"/>
              </w:rPr>
              <w:t xml:space="preserve">For more information, see </w:t>
            </w:r>
            <w:hyperlink r:id="rId20" w:history="1">
              <w:r w:rsidRPr="00D07159">
                <w:rPr>
                  <w:rStyle w:val="Hyperlink"/>
                  <w:rFonts w:ascii="Segoe UI Light" w:eastAsiaTheme="majorEastAsia" w:hAnsi="Segoe UI Light" w:cs="Segoe UI Light"/>
                  <w:sz w:val="22"/>
                  <w:szCs w:val="22"/>
                  <w:lang w:val="en-US"/>
                </w:rPr>
                <w:t>Manage Online Backup in Windows Server Essentials</w:t>
              </w:r>
            </w:hyperlink>
            <w:r w:rsidRPr="00D07159">
              <w:rPr>
                <w:rFonts w:ascii="Segoe UI Light" w:hAnsi="Segoe UI Light" w:cs="Segoe UI Light"/>
                <w:sz w:val="22"/>
                <w:szCs w:val="22"/>
                <w:lang w:val="en-US"/>
              </w:rPr>
              <w:t>.</w:t>
            </w:r>
          </w:p>
        </w:tc>
        <w:tc>
          <w:tcPr>
            <w:tcW w:w="0" w:type="auto"/>
            <w:vAlign w:val="center"/>
            <w:hideMark/>
          </w:tcPr>
          <w:p w14:paraId="25AD96B3" w14:textId="77777777" w:rsidR="0006780C" w:rsidRPr="00D07159" w:rsidRDefault="0006780C" w:rsidP="0006780C">
            <w:pPr>
              <w:numPr>
                <w:ilvl w:val="0"/>
                <w:numId w:val="7"/>
              </w:numPr>
              <w:spacing w:before="100" w:beforeAutospacing="1" w:after="240" w:line="240" w:lineRule="auto"/>
              <w:rPr>
                <w:rFonts w:ascii="Segoe UI Light" w:hAnsi="Segoe UI Light" w:cs="Segoe UI Light"/>
                <w:lang w:val="en-US"/>
              </w:rPr>
            </w:pPr>
            <w:r w:rsidRPr="00D07159">
              <w:rPr>
                <w:rFonts w:ascii="Segoe UI Light" w:hAnsi="Segoe UI Light" w:cs="Segoe UI Light"/>
                <w:lang w:val="en-US"/>
              </w:rPr>
              <w:t>Can restore files and folders from your server.</w:t>
            </w:r>
          </w:p>
          <w:p w14:paraId="0F7B0555" w14:textId="77777777" w:rsidR="0006780C" w:rsidRPr="00D07159" w:rsidRDefault="0006780C" w:rsidP="0006780C">
            <w:pPr>
              <w:numPr>
                <w:ilvl w:val="0"/>
                <w:numId w:val="7"/>
              </w:numPr>
              <w:spacing w:before="100" w:beforeAutospacing="1" w:after="240" w:line="240" w:lineRule="auto"/>
              <w:rPr>
                <w:rFonts w:ascii="Segoe UI Light" w:hAnsi="Segoe UI Light" w:cs="Segoe UI Light"/>
                <w:lang w:val="en-US"/>
              </w:rPr>
            </w:pPr>
            <w:r w:rsidRPr="00D07159">
              <w:rPr>
                <w:rFonts w:ascii="Segoe UI Light" w:hAnsi="Segoe UI Light" w:cs="Segoe UI Light"/>
                <w:lang w:val="en-US"/>
              </w:rPr>
              <w:t>With incremental backups, only changes to files are transferred to the cloud.</w:t>
            </w:r>
          </w:p>
          <w:p w14:paraId="7D88391C" w14:textId="77777777" w:rsidR="0006780C" w:rsidRPr="00D07159" w:rsidRDefault="0006780C" w:rsidP="0006780C">
            <w:pPr>
              <w:numPr>
                <w:ilvl w:val="0"/>
                <w:numId w:val="7"/>
              </w:numPr>
              <w:spacing w:before="100" w:beforeAutospacing="1" w:after="100" w:afterAutospacing="1" w:line="240" w:lineRule="auto"/>
              <w:rPr>
                <w:rFonts w:ascii="Segoe UI Light" w:hAnsi="Segoe UI Light" w:cs="Segoe UI Light"/>
                <w:lang w:val="en-US"/>
              </w:rPr>
            </w:pPr>
            <w:r w:rsidRPr="00D07159">
              <w:rPr>
                <w:rFonts w:ascii="Segoe UI Light" w:hAnsi="Segoe UI Light" w:cs="Segoe UI Light"/>
                <w:lang w:val="en-US"/>
              </w:rPr>
              <w:t>Backups are stored in Microsoft Azure and are offsite, reducing the need to secure and protect onsite backup media.</w:t>
            </w:r>
          </w:p>
        </w:tc>
      </w:tr>
    </w:tbl>
    <w:p w14:paraId="3AAB858E" w14:textId="77777777" w:rsidR="0006780C" w:rsidRPr="00D07159" w:rsidRDefault="0006780C" w:rsidP="0050421F">
      <w:pPr>
        <w:pStyle w:val="NormalWeb"/>
        <w:ind w:left="360"/>
        <w:rPr>
          <w:rFonts w:ascii="Segoe UI Light" w:hAnsi="Segoe UI Light" w:cs="Segoe UI Light"/>
          <w:sz w:val="22"/>
          <w:szCs w:val="22"/>
          <w:lang w:val="en"/>
        </w:rPr>
      </w:pPr>
    </w:p>
    <w:p w14:paraId="6895F707" w14:textId="77777777" w:rsidR="00E727E4" w:rsidRPr="00D07159" w:rsidRDefault="00E727E4" w:rsidP="00B37210">
      <w:pPr>
        <w:spacing w:before="100" w:beforeAutospacing="1" w:after="100" w:afterAutospacing="1" w:line="240" w:lineRule="auto"/>
        <w:rPr>
          <w:rFonts w:ascii="Segoe UI Light" w:hAnsi="Segoe UI Light" w:cs="Segoe UI Light"/>
          <w:lang w:val="en"/>
        </w:rPr>
      </w:pPr>
    </w:p>
    <w:p w14:paraId="69BEA9D9" w14:textId="2D684D60" w:rsidR="004577D3" w:rsidRPr="00D07159" w:rsidRDefault="004577D3" w:rsidP="00FE4707">
      <w:pPr>
        <w:rPr>
          <w:rFonts w:ascii="Segoe UI Light" w:hAnsi="Segoe UI Light" w:cs="Segoe UI Light"/>
          <w:lang w:val="en-US"/>
        </w:rPr>
      </w:pPr>
    </w:p>
    <w:p w14:paraId="4B67356A" w14:textId="171CF41D" w:rsidR="61A4C32B" w:rsidRDefault="009A35BA">
      <w:r>
        <w:object w:dxaOrig="18925" w:dyaOrig="14305" w14:anchorId="1EEC965D">
          <v:shape id="_x0000_i1035" type="#_x0000_t75" style="width:424.7pt;height:321pt" o:ole="">
            <v:imagedata r:id="rId21" o:title=""/>
          </v:shape>
          <o:OLEObject Type="Embed" ProgID="Visio.Drawing.15" ShapeID="_x0000_i1035" DrawAspect="Content" ObjectID="_1503319736" r:id="rId22"/>
        </w:object>
      </w:r>
    </w:p>
    <w:p w14:paraId="2957A6F5" w14:textId="0E858B74" w:rsidR="0006780C" w:rsidRPr="00D07159" w:rsidRDefault="61A4C32B" w:rsidP="008B4F0E">
      <w:pPr>
        <w:jc w:val="center"/>
        <w:rPr>
          <w:rFonts w:ascii="Segoe UI Light" w:hAnsi="Segoe UI Light" w:cs="Segoe UI Light"/>
          <w:color w:val="000000"/>
          <w:sz w:val="24"/>
          <w:szCs w:val="24"/>
          <w:lang w:val="en-US"/>
        </w:rPr>
      </w:pPr>
      <w:r w:rsidRPr="61A4C32B">
        <w:rPr>
          <w:rFonts w:ascii="Segoe UI Light" w:eastAsia="Segoe UI Light" w:hAnsi="Segoe UI Light" w:cs="Segoe UI Light"/>
          <w:b/>
          <w:bCs/>
          <w:lang w:val="en-US"/>
        </w:rPr>
        <w:t>Figure 4</w:t>
      </w:r>
      <w:r w:rsidRPr="61A4C32B">
        <w:rPr>
          <w:rFonts w:ascii="Segoe UI Light" w:eastAsia="Segoe UI Light" w:hAnsi="Segoe UI Light" w:cs="Segoe UI Light"/>
          <w:lang w:val="en-US"/>
        </w:rPr>
        <w:t xml:space="preserve">. </w:t>
      </w:r>
      <w:r w:rsidRPr="61A4C32B">
        <w:rPr>
          <w:rFonts w:ascii="Segoe UI Light" w:eastAsia="Segoe UI Light" w:hAnsi="Segoe UI Light" w:cs="Segoe UI Light"/>
          <w:color w:val="000000" w:themeColor="text1"/>
          <w:sz w:val="24"/>
          <w:szCs w:val="24"/>
          <w:lang w:val="en-US"/>
        </w:rPr>
        <w:t>Microsoft Azure Backup with Windows Server and Windows Client Agent Architecture</w:t>
      </w:r>
    </w:p>
    <w:p w14:paraId="603F660A" w14:textId="465F8583" w:rsidR="001127A0" w:rsidRPr="00D07159" w:rsidRDefault="001127A0" w:rsidP="0006780C">
      <w:pPr>
        <w:rPr>
          <w:rFonts w:ascii="Segoe UI Light" w:hAnsi="Segoe UI Light" w:cs="Segoe UI Light"/>
          <w:lang w:val="en"/>
        </w:rPr>
      </w:pPr>
    </w:p>
    <w:p w14:paraId="73881376" w14:textId="0A259200" w:rsidR="001127A0" w:rsidRPr="00D07159" w:rsidRDefault="001127A0" w:rsidP="001127A0">
      <w:pPr>
        <w:pStyle w:val="Heading2"/>
        <w:rPr>
          <w:rFonts w:ascii="Segoe UI Light" w:hAnsi="Segoe UI Light" w:cs="Segoe UI Light"/>
          <w:lang w:val="en"/>
        </w:rPr>
      </w:pPr>
      <w:bookmarkStart w:id="8" w:name="_Toc401054904"/>
      <w:r w:rsidRPr="00D07159">
        <w:rPr>
          <w:rFonts w:ascii="Segoe UI Light" w:hAnsi="Segoe UI Light" w:cs="Segoe UI Light"/>
          <w:lang w:val="en"/>
        </w:rPr>
        <w:t>Blob Snapshot</w:t>
      </w:r>
      <w:bookmarkEnd w:id="8"/>
    </w:p>
    <w:p w14:paraId="549B6644" w14:textId="77777777" w:rsidR="001127A0" w:rsidRPr="00D07159" w:rsidRDefault="001127A0" w:rsidP="001127A0">
      <w:pPr>
        <w:rPr>
          <w:rFonts w:ascii="Segoe UI Light" w:hAnsi="Segoe UI Light" w:cs="Segoe UI Light"/>
          <w:lang w:val="en"/>
        </w:rPr>
      </w:pPr>
    </w:p>
    <w:p w14:paraId="52BDC540" w14:textId="3D0E2036" w:rsidR="001127A0" w:rsidRPr="00D07159" w:rsidRDefault="001127A0" w:rsidP="0006780C">
      <w:pPr>
        <w:rPr>
          <w:rFonts w:ascii="Segoe UI Light" w:hAnsi="Segoe UI Light" w:cs="Segoe UI Light"/>
          <w:lang w:val="en"/>
        </w:rPr>
      </w:pPr>
      <w:r w:rsidRPr="00D07159">
        <w:rPr>
          <w:rFonts w:ascii="Segoe UI Light" w:hAnsi="Segoe UI Light" w:cs="Segoe UI Light"/>
          <w:lang w:val="en"/>
        </w:rPr>
        <w:t>Note that while Azure Storage provides data resiliency through automated replicas, this does not prevent your application code (or developers/users) from corrupting data through accidental or unintended deletion, update, and so on. Maintaining data fidelit</w:t>
      </w:r>
      <w:r w:rsidR="00D90062" w:rsidRPr="00D07159">
        <w:rPr>
          <w:rFonts w:ascii="Segoe UI Light" w:hAnsi="Segoe UI Light" w:cs="Segoe UI Light"/>
          <w:lang w:val="en"/>
        </w:rPr>
        <w:t>y in the cas</w:t>
      </w:r>
      <w:r w:rsidRPr="00D07159">
        <w:rPr>
          <w:rFonts w:ascii="Segoe UI Light" w:hAnsi="Segoe UI Light" w:cs="Segoe UI Light"/>
          <w:lang w:val="en"/>
        </w:rPr>
        <w:t xml:space="preserve">e of application or user error requires more advanced techniques, such as copying the data </w:t>
      </w:r>
      <w:r w:rsidR="00D90062" w:rsidRPr="00D07159">
        <w:rPr>
          <w:rFonts w:ascii="Segoe UI Light" w:hAnsi="Segoe UI Light" w:cs="Segoe UI Light"/>
          <w:lang w:val="en"/>
        </w:rPr>
        <w:t xml:space="preserve">to </w:t>
      </w:r>
      <w:r w:rsidRPr="00D07159">
        <w:rPr>
          <w:rFonts w:ascii="Segoe UI Light" w:hAnsi="Segoe UI Light" w:cs="Segoe UI Light"/>
          <w:lang w:val="en"/>
        </w:rPr>
        <w:t xml:space="preserve">a secondary storage location with an audit log. Developers can take advantage of the blob </w:t>
      </w:r>
      <w:hyperlink r:id="rId23" w:history="1">
        <w:r w:rsidRPr="00D07159">
          <w:rPr>
            <w:rStyle w:val="Hyperlink"/>
            <w:rFonts w:ascii="Segoe UI Light" w:hAnsi="Segoe UI Light" w:cs="Segoe UI Light"/>
            <w:lang w:val="en"/>
          </w:rPr>
          <w:t>snapshot capability</w:t>
        </w:r>
      </w:hyperlink>
      <w:r w:rsidRPr="00D07159">
        <w:rPr>
          <w:rFonts w:ascii="Segoe UI Light" w:hAnsi="Segoe UI Light" w:cs="Segoe UI Light"/>
          <w:lang w:val="en"/>
        </w:rPr>
        <w:t>, which can create read-only point in time snapshots of blob contents. This can be used as the basis of a data-fidelity solution for blobs.</w:t>
      </w:r>
    </w:p>
    <w:p w14:paraId="24235729" w14:textId="29DE2D81" w:rsidR="001127A0" w:rsidRPr="00D07159" w:rsidRDefault="001127A0" w:rsidP="0006780C">
      <w:pPr>
        <w:rPr>
          <w:rFonts w:ascii="Segoe UI Light" w:hAnsi="Segoe UI Light" w:cs="Segoe UI Light"/>
          <w:lang w:val="en"/>
        </w:rPr>
      </w:pPr>
      <w:r w:rsidRPr="00D07159">
        <w:rPr>
          <w:rFonts w:ascii="Segoe UI Light" w:hAnsi="Segoe UI Light" w:cs="Segoe UI Light"/>
          <w:lang w:val="en"/>
        </w:rPr>
        <w:t xml:space="preserve">For Azure Blobs, you can perform point-in-time backups using the </w:t>
      </w:r>
      <w:hyperlink r:id="rId24" w:history="1">
        <w:r w:rsidRPr="00D07159">
          <w:rPr>
            <w:rStyle w:val="Hyperlink"/>
            <w:rFonts w:ascii="Segoe UI Light" w:hAnsi="Segoe UI Light" w:cs="Segoe UI Light"/>
            <w:lang w:val="en"/>
          </w:rPr>
          <w:t>blob snaps</w:t>
        </w:r>
        <w:r w:rsidRPr="00D07159">
          <w:rPr>
            <w:rStyle w:val="Hyperlink"/>
            <w:rFonts w:ascii="Segoe UI Light" w:hAnsi="Segoe UI Light" w:cs="Segoe UI Light"/>
            <w:lang w:val="en"/>
          </w:rPr>
          <w:t>h</w:t>
        </w:r>
        <w:r w:rsidRPr="00D07159">
          <w:rPr>
            <w:rStyle w:val="Hyperlink"/>
            <w:rFonts w:ascii="Segoe UI Light" w:hAnsi="Segoe UI Light" w:cs="Segoe UI Light"/>
            <w:lang w:val="en"/>
          </w:rPr>
          <w:t>ot feature</w:t>
        </w:r>
      </w:hyperlink>
      <w:r w:rsidRPr="00D07159">
        <w:rPr>
          <w:rFonts w:ascii="Segoe UI Light" w:hAnsi="Segoe UI Light" w:cs="Segoe UI Light"/>
          <w:lang w:val="en"/>
        </w:rPr>
        <w:t>. For each snapshot, you are only charged for the storage required to store the differences within the blob since the last snapshot state. The snapshots are dependent on the existence of the original blob they are based on, so a copy operation to another blob or even another storage account is advisable to ensure that backup data is properly protected against accide</w:t>
      </w:r>
      <w:r w:rsidR="008B4F0E" w:rsidRPr="00D07159">
        <w:rPr>
          <w:rFonts w:ascii="Segoe UI Light" w:hAnsi="Segoe UI Light" w:cs="Segoe UI Light"/>
          <w:lang w:val="en"/>
        </w:rPr>
        <w:t xml:space="preserve">ntal deletion. </w:t>
      </w:r>
    </w:p>
    <w:p w14:paraId="4B8476D8" w14:textId="300251A6" w:rsidR="008B4F0E" w:rsidRPr="00D07159" w:rsidRDefault="008B4F0E" w:rsidP="0006780C">
      <w:pPr>
        <w:rPr>
          <w:rFonts w:ascii="Segoe UI Light" w:hAnsi="Segoe UI Light" w:cs="Segoe UI Light"/>
          <w:lang w:val="en"/>
        </w:rPr>
      </w:pPr>
      <w:r w:rsidRPr="00D07159">
        <w:rPr>
          <w:rFonts w:ascii="Segoe UI Light" w:hAnsi="Segoe UI Light" w:cs="Segoe UI Light"/>
          <w:lang w:val="en"/>
        </w:rPr>
        <w:t>The architecture below include the components for Blob Snapshot (Figure 5)</w:t>
      </w:r>
    </w:p>
    <w:p w14:paraId="6403286A" w14:textId="7D473910" w:rsidR="008B4F0E" w:rsidRPr="00D07159" w:rsidRDefault="009A35BA" w:rsidP="0006780C">
      <w:pPr>
        <w:rPr>
          <w:rFonts w:ascii="Segoe UI Light" w:hAnsi="Segoe UI Light" w:cs="Segoe UI Light"/>
          <w:lang w:val="en"/>
        </w:rPr>
      </w:pPr>
      <w:r>
        <w:object w:dxaOrig="11149" w:dyaOrig="9156" w14:anchorId="22C1172F">
          <v:shape id="_x0000_i1037" type="#_x0000_t75" style="width:424.7pt;height:348.85pt" o:ole="">
            <v:imagedata r:id="rId25" o:title=""/>
          </v:shape>
          <o:OLEObject Type="Embed" ProgID="Visio.Drawing.15" ShapeID="_x0000_i1037" DrawAspect="Content" ObjectID="_1503319737" r:id="rId26"/>
        </w:object>
      </w:r>
    </w:p>
    <w:p w14:paraId="20D3D7FD" w14:textId="08EF6A34" w:rsidR="009E0E29" w:rsidRPr="00D07159" w:rsidRDefault="008B4F0E" w:rsidP="00EF6E6A">
      <w:pPr>
        <w:jc w:val="center"/>
        <w:rPr>
          <w:rFonts w:ascii="Segoe UI Light" w:hAnsi="Segoe UI Light" w:cs="Segoe UI Light"/>
          <w:lang w:val="en"/>
        </w:rPr>
      </w:pPr>
      <w:r w:rsidRPr="00D07159">
        <w:rPr>
          <w:rFonts w:ascii="Segoe UI Light" w:hAnsi="Segoe UI Light" w:cs="Segoe UI Light"/>
          <w:b/>
          <w:lang w:val="en"/>
        </w:rPr>
        <w:t>Figure 5</w:t>
      </w:r>
      <w:r w:rsidR="00EF6E6A" w:rsidRPr="00D07159">
        <w:rPr>
          <w:rFonts w:ascii="Segoe UI Light" w:hAnsi="Segoe UI Light" w:cs="Segoe UI Light"/>
          <w:b/>
          <w:lang w:val="en"/>
        </w:rPr>
        <w:t xml:space="preserve">. </w:t>
      </w:r>
      <w:r w:rsidRPr="00D07159">
        <w:rPr>
          <w:rFonts w:ascii="Segoe UI Light" w:hAnsi="Segoe UI Light" w:cs="Segoe UI Light"/>
          <w:lang w:val="en"/>
        </w:rPr>
        <w:t xml:space="preserve"> Blob Snapshot Architecture</w:t>
      </w:r>
    </w:p>
    <w:p w14:paraId="583EAAFB" w14:textId="6471B86C" w:rsidR="00275973" w:rsidRPr="00D07159" w:rsidRDefault="00275973" w:rsidP="00275973">
      <w:pPr>
        <w:pStyle w:val="Heading2"/>
        <w:rPr>
          <w:rFonts w:ascii="Segoe UI Light" w:hAnsi="Segoe UI Light" w:cs="Segoe UI Light"/>
          <w:lang w:val="en"/>
        </w:rPr>
      </w:pPr>
      <w:bookmarkStart w:id="9" w:name="_Toc401054905"/>
      <w:r w:rsidRPr="00D07159">
        <w:rPr>
          <w:rFonts w:ascii="Segoe UI Light" w:hAnsi="Segoe UI Light" w:cs="Segoe UI Light"/>
          <w:lang w:val="en"/>
        </w:rPr>
        <w:t>Distribute File System</w:t>
      </w:r>
      <w:bookmarkEnd w:id="9"/>
      <w:r w:rsidRPr="00D07159">
        <w:rPr>
          <w:rFonts w:ascii="Segoe UI Light" w:hAnsi="Segoe UI Light" w:cs="Segoe UI Light"/>
          <w:lang w:val="en"/>
        </w:rPr>
        <w:t xml:space="preserve"> </w:t>
      </w:r>
    </w:p>
    <w:p w14:paraId="03AC8826" w14:textId="53FD720A" w:rsidR="00275973" w:rsidRPr="00D07159" w:rsidRDefault="00275973" w:rsidP="00275973">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To leverage Distribute File System Replication (DFS-R), there are a couple dependencies that we’ll need to keep in mind prior to configuring DFS-R:</w:t>
      </w:r>
    </w:p>
    <w:p w14:paraId="55E49D1C" w14:textId="77777777" w:rsidR="00275973" w:rsidRPr="00D07159" w:rsidRDefault="00275973" w:rsidP="00275973">
      <w:pPr>
        <w:numPr>
          <w:ilvl w:val="0"/>
          <w:numId w:val="8"/>
        </w:numPr>
        <w:spacing w:before="100" w:beforeAutospacing="1" w:after="100" w:afterAutospacing="1" w:line="240" w:lineRule="auto"/>
        <w:rPr>
          <w:rFonts w:ascii="Segoe UI Light" w:hAnsi="Segoe UI Light" w:cs="Segoe UI Light"/>
          <w:lang w:val="en"/>
        </w:rPr>
      </w:pPr>
      <w:r w:rsidRPr="00D07159">
        <w:rPr>
          <w:rStyle w:val="Strong"/>
          <w:rFonts w:ascii="Segoe UI Light" w:hAnsi="Segoe UI Light" w:cs="Segoe UI Light"/>
          <w:lang w:val="en"/>
        </w:rPr>
        <w:t>Site-to-Site connectivity:</w:t>
      </w:r>
      <w:r w:rsidRPr="00D07159">
        <w:rPr>
          <w:rFonts w:ascii="Segoe UI Light" w:hAnsi="Segoe UI Light" w:cs="Segoe UI Light"/>
          <w:lang w:val="en"/>
        </w:rPr>
        <w:t xml:space="preserve"> there needs to be a direct connection between sites for DFS-R to communicate between servers.  Typically this is accomplished via either a WAN connection or a Site-to-Site VPN connection.</w:t>
      </w:r>
    </w:p>
    <w:p w14:paraId="2CCE0DA5" w14:textId="6BBEA55A" w:rsidR="00275973" w:rsidRPr="00D07159" w:rsidRDefault="00275973" w:rsidP="00275973">
      <w:pPr>
        <w:numPr>
          <w:ilvl w:val="0"/>
          <w:numId w:val="8"/>
        </w:numPr>
        <w:spacing w:before="100" w:beforeAutospacing="1" w:after="100" w:afterAutospacing="1" w:line="240" w:lineRule="auto"/>
        <w:rPr>
          <w:rFonts w:ascii="Segoe UI Light" w:hAnsi="Segoe UI Light" w:cs="Segoe UI Light"/>
          <w:lang w:val="en"/>
        </w:rPr>
      </w:pPr>
      <w:r w:rsidRPr="00D07159">
        <w:rPr>
          <w:rStyle w:val="Strong"/>
          <w:rFonts w:ascii="Segoe UI Light" w:hAnsi="Segoe UI Light" w:cs="Segoe UI Light"/>
          <w:lang w:val="en"/>
        </w:rPr>
        <w:t>Active Directory:</w:t>
      </w:r>
      <w:r w:rsidRPr="00D07159">
        <w:rPr>
          <w:rFonts w:ascii="Segoe UI Light" w:hAnsi="Segoe UI Light" w:cs="Segoe UI Light"/>
          <w:lang w:val="en"/>
        </w:rPr>
        <w:t xml:space="preserve"> Like many applications, DFS-R also depends on Active Directory.  To support DFS, we will want to extend our Active Directory forest with local domain cont</w:t>
      </w:r>
      <w:r w:rsidR="00CF1E5F" w:rsidRPr="00D07159">
        <w:rPr>
          <w:rFonts w:ascii="Segoe UI Light" w:hAnsi="Segoe UI Light" w:cs="Segoe UI Light"/>
          <w:lang w:val="en"/>
        </w:rPr>
        <w:t xml:space="preserve">rollers at the DR site, </w:t>
      </w:r>
      <w:r w:rsidRPr="00D07159">
        <w:rPr>
          <w:rFonts w:ascii="Segoe UI Light" w:hAnsi="Segoe UI Light" w:cs="Segoe UI Light"/>
          <w:lang w:val="en"/>
        </w:rPr>
        <w:t>the same way that we’d extend Active Directory to a branch office location.</w:t>
      </w:r>
    </w:p>
    <w:p w14:paraId="6F8790C8" w14:textId="52E562B0" w:rsidR="002709FA" w:rsidRPr="00D07159" w:rsidRDefault="00275973" w:rsidP="00275973">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The architecture below describ</w:t>
      </w:r>
      <w:r w:rsidR="00CF1E5F" w:rsidRPr="00D07159">
        <w:rPr>
          <w:rFonts w:ascii="Segoe UI Light" w:hAnsi="Segoe UI Light" w:cs="Segoe UI Light"/>
          <w:lang w:val="en"/>
        </w:rPr>
        <w:t>e each component</w:t>
      </w:r>
      <w:r w:rsidRPr="00D07159">
        <w:rPr>
          <w:rFonts w:ascii="Segoe UI Light" w:hAnsi="Segoe UI Light" w:cs="Segoe UI Light"/>
          <w:lang w:val="en"/>
        </w:rPr>
        <w:t xml:space="preserve"> of Hybrid Cloud–Enable Distributed File System (DFS) in Microsoft Azure</w:t>
      </w:r>
      <w:r w:rsidR="002709FA" w:rsidRPr="00D07159">
        <w:rPr>
          <w:rFonts w:ascii="Segoe UI Light" w:hAnsi="Segoe UI Light" w:cs="Segoe UI Light"/>
          <w:lang w:val="en"/>
        </w:rPr>
        <w:t xml:space="preserve"> for a Small File Server:</w:t>
      </w:r>
    </w:p>
    <w:p w14:paraId="01D6D2CF" w14:textId="038272E0" w:rsidR="002709FA" w:rsidRPr="00D07159" w:rsidRDefault="009A35BA" w:rsidP="00275973">
      <w:pPr>
        <w:spacing w:before="100" w:beforeAutospacing="1" w:after="100" w:afterAutospacing="1" w:line="240" w:lineRule="auto"/>
        <w:rPr>
          <w:rFonts w:ascii="Segoe UI Light" w:hAnsi="Segoe UI Light" w:cs="Segoe UI Light"/>
          <w:lang w:val="en"/>
        </w:rPr>
      </w:pPr>
      <w:r>
        <w:object w:dxaOrig="16236" w:dyaOrig="10572" w14:anchorId="527BCC4B">
          <v:shape id="_x0000_i1039" type="#_x0000_t75" style="width:424.7pt;height:276.45pt" o:ole="">
            <v:imagedata r:id="rId27" o:title=""/>
          </v:shape>
          <o:OLEObject Type="Embed" ProgID="Visio.Drawing.15" ShapeID="_x0000_i1039" DrawAspect="Content" ObjectID="_1503319738" r:id="rId28"/>
        </w:object>
      </w:r>
    </w:p>
    <w:p w14:paraId="7CC50A33" w14:textId="40EE95D3" w:rsidR="00275973" w:rsidRPr="00D07159" w:rsidRDefault="00EF6E6A" w:rsidP="00EF6E6A">
      <w:pPr>
        <w:spacing w:before="100" w:beforeAutospacing="1" w:after="100" w:afterAutospacing="1" w:line="240" w:lineRule="auto"/>
        <w:jc w:val="center"/>
        <w:rPr>
          <w:rFonts w:ascii="Segoe UI Light" w:hAnsi="Segoe UI Light" w:cs="Segoe UI Light"/>
          <w:lang w:val="en"/>
        </w:rPr>
      </w:pPr>
      <w:r w:rsidRPr="00D07159">
        <w:rPr>
          <w:rFonts w:ascii="Segoe UI Light" w:hAnsi="Segoe UI Light" w:cs="Segoe UI Light"/>
          <w:b/>
          <w:lang w:val="en"/>
        </w:rPr>
        <w:t>Figure 6.</w:t>
      </w:r>
      <w:r w:rsidR="002709FA" w:rsidRPr="00D07159">
        <w:rPr>
          <w:rFonts w:ascii="Segoe UI Light" w:hAnsi="Segoe UI Light" w:cs="Segoe UI Light"/>
          <w:lang w:val="en"/>
        </w:rPr>
        <w:t xml:space="preserve"> Distributed File System Replication for </w:t>
      </w:r>
      <w:r w:rsidR="009E0E29" w:rsidRPr="00D07159">
        <w:rPr>
          <w:rFonts w:ascii="Segoe UI Light" w:hAnsi="Segoe UI Light" w:cs="Segoe UI Light"/>
          <w:lang w:val="en"/>
        </w:rPr>
        <w:t>a</w:t>
      </w:r>
      <w:r w:rsidR="002709FA" w:rsidRPr="00D07159">
        <w:rPr>
          <w:rFonts w:ascii="Segoe UI Light" w:hAnsi="Segoe UI Light" w:cs="Segoe UI Light"/>
          <w:lang w:val="en"/>
        </w:rPr>
        <w:t xml:space="preserve"> Small File Server in Azure</w:t>
      </w:r>
    </w:p>
    <w:p w14:paraId="4AA30C1C" w14:textId="15DF4781" w:rsidR="00824B6F" w:rsidRPr="00D07159" w:rsidRDefault="00D90206" w:rsidP="00824B6F">
      <w:pPr>
        <w:pStyle w:val="Heading2"/>
        <w:rPr>
          <w:rFonts w:ascii="Segoe UI Light" w:hAnsi="Segoe UI Light" w:cs="Segoe UI Light"/>
          <w:lang w:val="en"/>
        </w:rPr>
      </w:pPr>
      <w:bookmarkStart w:id="10" w:name="_Toc401054906"/>
      <w:r w:rsidRPr="00D07159">
        <w:rPr>
          <w:rFonts w:ascii="Segoe UI Light" w:hAnsi="Segoe UI Light" w:cs="Segoe UI Light"/>
          <w:lang w:val="en"/>
        </w:rPr>
        <w:t>SQL Server Backup to Microsoft Azure Storage</w:t>
      </w:r>
      <w:bookmarkEnd w:id="10"/>
    </w:p>
    <w:p w14:paraId="48861E8E" w14:textId="2BD91EEC" w:rsidR="006A24D4" w:rsidRPr="00D07159" w:rsidRDefault="00EB5B58" w:rsidP="006A24D4">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One of the</w:t>
      </w:r>
      <w:r w:rsidR="006A24D4" w:rsidRPr="00D07159">
        <w:rPr>
          <w:rFonts w:ascii="Segoe UI Light" w:hAnsi="Segoe UI Light" w:cs="Segoe UI Light"/>
          <w:sz w:val="22"/>
          <w:szCs w:val="22"/>
          <w:lang w:val="en"/>
        </w:rPr>
        <w:t xml:space="preserve"> fundamental administrator tasks is backing up and restoring databases. With SQL Server and </w:t>
      </w:r>
      <w:r w:rsidR="009A35BA">
        <w:rPr>
          <w:rFonts w:ascii="Segoe UI Light" w:hAnsi="Segoe UI Light" w:cs="Segoe UI Light"/>
          <w:sz w:val="22"/>
          <w:szCs w:val="22"/>
          <w:lang w:val="en"/>
        </w:rPr>
        <w:t>Microsoft Azure</w:t>
      </w:r>
      <w:r w:rsidR="006A24D4" w:rsidRPr="00D07159">
        <w:rPr>
          <w:rFonts w:ascii="Segoe UI Light" w:hAnsi="Segoe UI Light" w:cs="Segoe UI Light"/>
          <w:sz w:val="22"/>
          <w:szCs w:val="22"/>
          <w:lang w:val="en"/>
        </w:rPr>
        <w:t xml:space="preserve">, you can safely backup your databases in the cloud. </w:t>
      </w:r>
    </w:p>
    <w:p w14:paraId="5C4F0E2B" w14:textId="3EB73ED7" w:rsidR="006A24D4" w:rsidRPr="00D07159" w:rsidRDefault="006A24D4" w:rsidP="006A24D4">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The key benefits of using the backup and restore capabilities of SQL Server with </w:t>
      </w:r>
      <w:r w:rsidR="009A35BA">
        <w:rPr>
          <w:rFonts w:ascii="Segoe UI Light" w:hAnsi="Segoe UI Light" w:cs="Segoe UI Light"/>
          <w:sz w:val="22"/>
          <w:szCs w:val="22"/>
          <w:lang w:val="en"/>
        </w:rPr>
        <w:t>Microsoft Azure</w:t>
      </w:r>
      <w:r w:rsidRPr="00D07159">
        <w:rPr>
          <w:rFonts w:ascii="Segoe UI Light" w:hAnsi="Segoe UI Light" w:cs="Segoe UI Light"/>
          <w:sz w:val="22"/>
          <w:szCs w:val="22"/>
          <w:lang w:val="en"/>
        </w:rPr>
        <w:t xml:space="preserve"> Storage as a backup destination include:</w:t>
      </w:r>
    </w:p>
    <w:p w14:paraId="5FDF66A1"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Limitless low-cost storage</w:t>
      </w:r>
    </w:p>
    <w:p w14:paraId="1871149E"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Highly available storage (geographically replicated to ensure no data loss)</w:t>
      </w:r>
    </w:p>
    <w:p w14:paraId="4530BAFA"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Off-site storage that can support disaster recovery and compliance requirements</w:t>
      </w:r>
    </w:p>
    <w:p w14:paraId="7981F0E4"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Simplified remote backup and restore process</w:t>
      </w:r>
    </w:p>
    <w:p w14:paraId="2E738D3E" w14:textId="0FF4ED94" w:rsidR="00D90206" w:rsidRPr="00D07159" w:rsidRDefault="009A35BA" w:rsidP="00EF6E6A">
      <w:pPr>
        <w:rPr>
          <w:rFonts w:ascii="Segoe UI Light" w:hAnsi="Segoe UI Light" w:cs="Segoe UI Light"/>
          <w:lang w:val="en"/>
        </w:rPr>
      </w:pPr>
      <w:r>
        <w:object w:dxaOrig="10501" w:dyaOrig="8676" w14:anchorId="12D42BCF">
          <v:shape id="_x0000_i1041" type="#_x0000_t75" style="width:341.15pt;height:282pt" o:ole="">
            <v:imagedata r:id="rId29" o:title=""/>
          </v:shape>
          <o:OLEObject Type="Embed" ProgID="Visio.Drawing.15" ShapeID="_x0000_i1041" DrawAspect="Content" ObjectID="_1503319739" r:id="rId30"/>
        </w:object>
      </w:r>
    </w:p>
    <w:p w14:paraId="168C6943" w14:textId="1BF69A18" w:rsidR="00EF6E6A" w:rsidRPr="00D07159" w:rsidRDefault="00EF6E6A" w:rsidP="00EF6E6A">
      <w:pPr>
        <w:jc w:val="center"/>
        <w:rPr>
          <w:rFonts w:ascii="Segoe UI Light" w:hAnsi="Segoe UI Light" w:cs="Segoe UI Light"/>
          <w:lang w:val="en"/>
        </w:rPr>
      </w:pPr>
      <w:r w:rsidRPr="00D07159">
        <w:rPr>
          <w:rFonts w:ascii="Segoe UI Light" w:hAnsi="Segoe UI Light" w:cs="Segoe UI Light"/>
          <w:b/>
          <w:lang w:val="en"/>
        </w:rPr>
        <w:t>Figure 7.</w:t>
      </w:r>
      <w:r w:rsidRPr="00D07159">
        <w:rPr>
          <w:rFonts w:ascii="Segoe UI Light" w:hAnsi="Segoe UI Light" w:cs="Segoe UI Light"/>
          <w:lang w:val="en"/>
        </w:rPr>
        <w:t xml:space="preserve"> Azure SQL Database Architecture</w:t>
      </w:r>
    </w:p>
    <w:p w14:paraId="4FFCE683" w14:textId="77777777" w:rsidR="00824B6F" w:rsidRPr="00D07159" w:rsidRDefault="00824B6F" w:rsidP="009E0E29">
      <w:pPr>
        <w:spacing w:before="100" w:beforeAutospacing="1" w:after="100" w:afterAutospacing="1" w:line="240" w:lineRule="auto"/>
        <w:rPr>
          <w:rFonts w:ascii="Segoe UI Light" w:hAnsi="Segoe UI Light" w:cs="Segoe UI Light"/>
          <w:lang w:val="en"/>
        </w:rPr>
      </w:pPr>
    </w:p>
    <w:p w14:paraId="554ABE4A" w14:textId="777FFDC8" w:rsidR="004577D3" w:rsidRPr="00D07159" w:rsidRDefault="004577D3" w:rsidP="004577D3">
      <w:pPr>
        <w:pStyle w:val="Heading1"/>
        <w:rPr>
          <w:rFonts w:ascii="Segoe UI Light" w:hAnsi="Segoe UI Light" w:cs="Segoe UI Light"/>
          <w:lang w:val="en"/>
        </w:rPr>
      </w:pPr>
      <w:bookmarkStart w:id="11" w:name="_Toc401054907"/>
      <w:r w:rsidRPr="00D07159">
        <w:rPr>
          <w:rFonts w:ascii="Segoe UI Light" w:hAnsi="Segoe UI Light" w:cs="Segoe UI Light"/>
          <w:lang w:val="en"/>
        </w:rPr>
        <w:t>Addi</w:t>
      </w:r>
      <w:r w:rsidR="00E619F4" w:rsidRPr="00D07159">
        <w:rPr>
          <w:rFonts w:ascii="Segoe UI Light" w:hAnsi="Segoe UI Light" w:cs="Segoe UI Light"/>
          <w:lang w:val="en"/>
        </w:rPr>
        <w:t>tional Considerations for each s</w:t>
      </w:r>
      <w:r w:rsidRPr="00D07159">
        <w:rPr>
          <w:rFonts w:ascii="Segoe UI Light" w:hAnsi="Segoe UI Light" w:cs="Segoe UI Light"/>
          <w:lang w:val="en"/>
        </w:rPr>
        <w:t>cenario</w:t>
      </w:r>
      <w:bookmarkEnd w:id="11"/>
    </w:p>
    <w:p w14:paraId="58C42303" w14:textId="77777777" w:rsidR="00E619F4" w:rsidRPr="00D07159" w:rsidRDefault="00E619F4" w:rsidP="00E619F4">
      <w:pPr>
        <w:rPr>
          <w:rFonts w:ascii="Segoe UI Light" w:hAnsi="Segoe UI Light" w:cs="Segoe UI Light"/>
          <w:lang w:val="en"/>
        </w:rPr>
      </w:pPr>
    </w:p>
    <w:p w14:paraId="35326F25" w14:textId="246A65E5" w:rsidR="009E0E29" w:rsidRPr="00D07159" w:rsidRDefault="009E0E29" w:rsidP="009E0E29">
      <w:pPr>
        <w:pStyle w:val="Heading2"/>
        <w:rPr>
          <w:rFonts w:ascii="Segoe UI Light" w:hAnsi="Segoe UI Light" w:cs="Segoe UI Light"/>
          <w:lang w:val="en"/>
        </w:rPr>
      </w:pPr>
      <w:bookmarkStart w:id="12" w:name="_Toc401054908"/>
      <w:r w:rsidRPr="00D07159">
        <w:rPr>
          <w:rFonts w:ascii="Segoe UI Light" w:hAnsi="Segoe UI Light" w:cs="Segoe UI Light"/>
          <w:lang w:val="en"/>
        </w:rPr>
        <w:t>DPM Considerations</w:t>
      </w:r>
      <w:bookmarkEnd w:id="12"/>
    </w:p>
    <w:p w14:paraId="00553322"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 can back up the following workloads to Azure:</w:t>
      </w:r>
    </w:p>
    <w:p w14:paraId="5F975EF7"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File data</w:t>
      </w:r>
    </w:p>
    <w:p w14:paraId="4D230BBD"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Hyper-V virtual machines</w:t>
      </w:r>
    </w:p>
    <w:p w14:paraId="54862A00"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SQL Server databases</w:t>
      </w:r>
    </w:p>
    <w:p w14:paraId="3A0621C2"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Supported file types include:</w:t>
      </w:r>
    </w:p>
    <w:p w14:paraId="1849EE90"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Encrypted (Full backups only)</w:t>
      </w:r>
    </w:p>
    <w:p w14:paraId="6751D10B"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 xml:space="preserve">Compressed (Incremental backups supported) </w:t>
      </w:r>
    </w:p>
    <w:p w14:paraId="48CD7ED1"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Sparse (Incremental backups supported)</w:t>
      </w:r>
    </w:p>
    <w:p w14:paraId="0E870061"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Compressed and sparse (Treated as Sparse)</w:t>
      </w:r>
    </w:p>
    <w:p w14:paraId="6C2644A7" w14:textId="77777777" w:rsidR="009E0E29" w:rsidRPr="00D07159" w:rsidRDefault="009E0E29" w:rsidP="009E0E29">
      <w:pPr>
        <w:spacing w:beforeAutospacing="1" w:after="240"/>
        <w:ind w:left="720"/>
        <w:rPr>
          <w:rFonts w:ascii="Segoe UI Light" w:hAnsi="Segoe UI Light" w:cs="Segoe UI Light"/>
          <w:lang w:val="en"/>
        </w:rPr>
      </w:pPr>
      <w:r w:rsidRPr="00D07159">
        <w:rPr>
          <w:rFonts w:ascii="Segoe UI Light" w:hAnsi="Segoe UI Light" w:cs="Segoe UI Light"/>
          <w:lang w:val="en"/>
        </w:rPr>
        <w:t>Unsupported file types include:</w:t>
      </w:r>
    </w:p>
    <w:p w14:paraId="1324BC72"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Hard links (Skipped)</w:t>
      </w:r>
    </w:p>
    <w:p w14:paraId="035E2BF9"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Reparse points (Skipped)</w:t>
      </w:r>
    </w:p>
    <w:p w14:paraId="4EC998AB"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Encrypted and compressed (Skipped)</w:t>
      </w:r>
    </w:p>
    <w:p w14:paraId="26F2AE37"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Encrypted and sparse (Skipped)</w:t>
      </w:r>
    </w:p>
    <w:p w14:paraId="47124281"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Compressed stream</w:t>
      </w:r>
    </w:p>
    <w:p w14:paraId="228E367E"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lastRenderedPageBreak/>
        <w:t>Sparse stream</w:t>
      </w:r>
    </w:p>
    <w:p w14:paraId="44CD3B44" w14:textId="77777777" w:rsidR="009E0E29" w:rsidRPr="00D07159" w:rsidRDefault="009E0E29" w:rsidP="009E0E29">
      <w:pPr>
        <w:spacing w:after="0" w:line="240" w:lineRule="auto"/>
        <w:ind w:left="1440"/>
        <w:rPr>
          <w:rFonts w:ascii="Segoe UI Light" w:hAnsi="Segoe UI Light" w:cs="Segoe UI Light"/>
          <w:lang w:val="en"/>
        </w:rPr>
      </w:pPr>
    </w:p>
    <w:p w14:paraId="10678216"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DPM servers on case-sensitive file systems are not supported.</w:t>
      </w:r>
    </w:p>
    <w:p w14:paraId="6DF64C6C"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DPM must be running on a server installed with Windows Server 2012 R2, Windows Server 2012, or Windows Server 2008 R2 with SP1. The DPM version must be DPM in System Center 2012 SP1 or System Center 2012 R2.</w:t>
      </w:r>
    </w:p>
    <w:p w14:paraId="1CDEC18C"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You’ll need to install the Azure Backup Agent on the DPM server. The server will need at least 2.5 GB of local free storage space for cache location. Although 15 GB is recommended.</w:t>
      </w:r>
    </w:p>
    <w:p w14:paraId="28B3EA82"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 xml:space="preserve">You’ll need a management certificate that you’ll upload to the backup vault in Azure for authentication purposes. </w:t>
      </w:r>
    </w:p>
    <w:p w14:paraId="19383E1E"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To upload to the certificate to the vault, you’ll need to export it as a .cer format file that contains the public key.</w:t>
      </w:r>
    </w:p>
    <w:p w14:paraId="1DB3C3EA"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certificate should be an x.509 v3 certificate.</w:t>
      </w:r>
    </w:p>
    <w:p w14:paraId="146FB8A2"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key length should be at least 2048 bits.</w:t>
      </w:r>
    </w:p>
    <w:p w14:paraId="1D0AE36A"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certificate must have a valid ClientAuthentication EKU.</w:t>
      </w:r>
    </w:p>
    <w:p w14:paraId="45C314B3"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certificate should be currently valid with a validity period that does not exceed 3 years.</w:t>
      </w:r>
    </w:p>
    <w:p w14:paraId="67FE03E5"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certificate should reside in the Personal certificate store of your Local Computer.</w:t>
      </w:r>
    </w:p>
    <w:p w14:paraId="16E86579" w14:textId="77777777" w:rsidR="009E0E29" w:rsidRPr="00D07159" w:rsidRDefault="009E0E29" w:rsidP="009E0E29">
      <w:pPr>
        <w:numPr>
          <w:ilvl w:val="1"/>
          <w:numId w:val="3"/>
        </w:num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The private key should be included during installation of the certificate.</w:t>
      </w:r>
    </w:p>
    <w:p w14:paraId="5844A64C" w14:textId="77777777" w:rsidR="000C404C" w:rsidRPr="00D07159" w:rsidRDefault="000C404C" w:rsidP="009E0E29">
      <w:pPr>
        <w:pStyle w:val="Heading2"/>
        <w:rPr>
          <w:rFonts w:ascii="Segoe UI Light" w:hAnsi="Segoe UI Light" w:cs="Segoe UI Light"/>
          <w:lang w:val="en"/>
        </w:rPr>
      </w:pPr>
      <w:bookmarkStart w:id="13" w:name="_Toc401054909"/>
    </w:p>
    <w:p w14:paraId="5CAC97A9" w14:textId="77777777" w:rsidR="000C404C" w:rsidRPr="00D07159" w:rsidRDefault="000C404C" w:rsidP="009E0E29">
      <w:pPr>
        <w:pStyle w:val="Heading2"/>
        <w:rPr>
          <w:rFonts w:ascii="Segoe UI Light" w:hAnsi="Segoe UI Light" w:cs="Segoe UI Light"/>
          <w:lang w:val="en"/>
        </w:rPr>
      </w:pPr>
    </w:p>
    <w:p w14:paraId="6AEA4D6E" w14:textId="586F73E3" w:rsidR="009E0E29" w:rsidRPr="00D07159" w:rsidRDefault="009E0E29" w:rsidP="009E0E29">
      <w:pPr>
        <w:pStyle w:val="Heading2"/>
        <w:rPr>
          <w:rFonts w:ascii="Segoe UI Light" w:hAnsi="Segoe UI Light" w:cs="Segoe UI Light"/>
          <w:lang w:val="en"/>
        </w:rPr>
      </w:pPr>
      <w:r w:rsidRPr="00D07159">
        <w:rPr>
          <w:rFonts w:ascii="Segoe UI Light" w:hAnsi="Segoe UI Light" w:cs="Segoe UI Light"/>
          <w:lang w:val="en"/>
        </w:rPr>
        <w:t>Blob Snapshot Remarks</w:t>
      </w:r>
      <w:bookmarkEnd w:id="13"/>
    </w:p>
    <w:p w14:paraId="42487F03"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Snapshots provide read-only versions of blobs. Once a snapshot has been created, it can be read, copied, or deleted, but not modified.</w:t>
      </w:r>
    </w:p>
    <w:p w14:paraId="723D752C"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A snapshot provides a convenient way to back up blob data. You can use a snapshot to restore a blob to an earlier version by calling </w:t>
      </w:r>
      <w:hyperlink r:id="rId31" w:history="1">
        <w:r w:rsidRPr="00D07159">
          <w:rPr>
            <w:rStyle w:val="Hyperlink"/>
            <w:rFonts w:ascii="Segoe UI Light" w:eastAsiaTheme="majorEastAsia" w:hAnsi="Segoe UI Light" w:cs="Segoe UI Light"/>
            <w:sz w:val="22"/>
            <w:szCs w:val="22"/>
            <w:lang w:val="en"/>
          </w:rPr>
          <w:t>Copy Blob</w:t>
        </w:r>
      </w:hyperlink>
      <w:r w:rsidRPr="00D07159">
        <w:rPr>
          <w:rFonts w:ascii="Segoe UI Light" w:hAnsi="Segoe UI Light" w:cs="Segoe UI Light"/>
          <w:sz w:val="22"/>
          <w:szCs w:val="22"/>
          <w:lang w:val="en"/>
        </w:rPr>
        <w:t xml:space="preserve"> to overwrite a base blob with its snapshot.</w:t>
      </w:r>
    </w:p>
    <w:p w14:paraId="3AC50615"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When you create a snapshot, the Blob service returns a DateTime value that uniquely identifies the snapshot relative to its base blob. You can use this value to perform further operations on the snapshot. Note that you should treat this DateTime value as opaque. </w:t>
      </w:r>
    </w:p>
    <w:p w14:paraId="33871917"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lastRenderedPageBreak/>
        <w:t>The DateTime value identifies the snapshot on the URI. For example, a base blob and its snapshots have URIs similar to the following:</w:t>
      </w:r>
    </w:p>
    <w:p w14:paraId="60DA4971" w14:textId="77777777" w:rsidR="009E0E29" w:rsidRPr="00D07159" w:rsidRDefault="009E0E29" w:rsidP="009E0E29">
      <w:pPr>
        <w:numPr>
          <w:ilvl w:val="0"/>
          <w:numId w:val="9"/>
        </w:numPr>
        <w:spacing w:before="100" w:beforeAutospacing="1" w:after="240" w:line="240" w:lineRule="auto"/>
        <w:rPr>
          <w:rFonts w:ascii="Segoe UI Light" w:hAnsi="Segoe UI Light" w:cs="Segoe UI Light"/>
          <w:lang w:val="en"/>
        </w:rPr>
      </w:pPr>
      <w:r w:rsidRPr="00D07159">
        <w:rPr>
          <w:rStyle w:val="Strong"/>
          <w:rFonts w:ascii="Segoe UI Light" w:hAnsi="Segoe UI Light" w:cs="Segoe UI Light"/>
          <w:lang w:val="en"/>
        </w:rPr>
        <w:t>Base blob:</w:t>
      </w:r>
      <w:r w:rsidRPr="00D07159">
        <w:rPr>
          <w:rFonts w:ascii="Segoe UI Light" w:hAnsi="Segoe UI Light" w:cs="Segoe UI Light"/>
          <w:lang w:val="en"/>
        </w:rPr>
        <w:t xml:space="preserve"> </w:t>
      </w:r>
      <w:r w:rsidRPr="00D07159">
        <w:rPr>
          <w:rStyle w:val="HTMLCode"/>
          <w:rFonts w:ascii="Segoe UI Light" w:eastAsiaTheme="majorEastAsia" w:hAnsi="Segoe UI Light" w:cs="Segoe UI Light"/>
          <w:sz w:val="22"/>
          <w:szCs w:val="22"/>
          <w:lang w:val="en"/>
        </w:rPr>
        <w:t>http://myaccount.blob.core.windows.net/mycontainer/myblob</w:t>
      </w:r>
      <w:r w:rsidRPr="00D07159">
        <w:rPr>
          <w:rFonts w:ascii="Segoe UI Light" w:hAnsi="Segoe UI Light" w:cs="Segoe UI Light"/>
          <w:lang w:val="en"/>
        </w:rPr>
        <w:t xml:space="preserve"> </w:t>
      </w:r>
    </w:p>
    <w:p w14:paraId="314055D5" w14:textId="77777777" w:rsidR="009E0E29" w:rsidRPr="00D07159" w:rsidRDefault="009E0E29" w:rsidP="009E0E29">
      <w:pPr>
        <w:numPr>
          <w:ilvl w:val="0"/>
          <w:numId w:val="9"/>
        </w:numPr>
        <w:spacing w:before="100" w:beforeAutospacing="1" w:after="240" w:line="240" w:lineRule="auto"/>
        <w:rPr>
          <w:rFonts w:ascii="Segoe UI Light" w:hAnsi="Segoe UI Light" w:cs="Segoe UI Light"/>
          <w:lang w:val="en"/>
        </w:rPr>
      </w:pPr>
      <w:r w:rsidRPr="00D07159">
        <w:rPr>
          <w:rStyle w:val="Strong"/>
          <w:rFonts w:ascii="Segoe UI Light" w:hAnsi="Segoe UI Light" w:cs="Segoe UI Light"/>
          <w:lang w:val="en"/>
        </w:rPr>
        <w:t>Snapshot:</w:t>
      </w:r>
      <w:r w:rsidRPr="00D07159">
        <w:rPr>
          <w:rFonts w:ascii="Segoe UI Light" w:hAnsi="Segoe UI Light" w:cs="Segoe UI Light"/>
          <w:lang w:val="en"/>
        </w:rPr>
        <w:t xml:space="preserve"> </w:t>
      </w:r>
      <w:r w:rsidRPr="00D07159">
        <w:rPr>
          <w:rStyle w:val="HTMLCode"/>
          <w:rFonts w:ascii="Segoe UI Light" w:eastAsiaTheme="majorEastAsia" w:hAnsi="Segoe UI Light" w:cs="Segoe UI Light"/>
          <w:sz w:val="22"/>
          <w:szCs w:val="22"/>
          <w:lang w:val="en"/>
        </w:rPr>
        <w:t>http://myaccount.blob.core.windows.net/mycontainer/myblob?snapshot=&lt;DateTime&gt;</w:t>
      </w:r>
      <w:r w:rsidRPr="00D07159">
        <w:rPr>
          <w:rFonts w:ascii="Segoe UI Light" w:hAnsi="Segoe UI Light" w:cs="Segoe UI Light"/>
          <w:lang w:val="en"/>
        </w:rPr>
        <w:t xml:space="preserve"> </w:t>
      </w:r>
    </w:p>
    <w:p w14:paraId="0C29A7CB"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Note that each time you call the </w:t>
      </w:r>
      <w:r w:rsidRPr="00D07159">
        <w:rPr>
          <w:rStyle w:val="Strong"/>
          <w:rFonts w:ascii="Segoe UI Light" w:eastAsiaTheme="majorEastAsia" w:hAnsi="Segoe UI Light" w:cs="Segoe UI Light"/>
          <w:sz w:val="22"/>
          <w:szCs w:val="22"/>
          <w:lang w:val="en"/>
        </w:rPr>
        <w:t>Snapshot Blob</w:t>
      </w:r>
      <w:r w:rsidRPr="00D07159">
        <w:rPr>
          <w:rFonts w:ascii="Segoe UI Light" w:hAnsi="Segoe UI Light" w:cs="Segoe UI Light"/>
          <w:sz w:val="22"/>
          <w:szCs w:val="22"/>
          <w:lang w:val="en"/>
        </w:rPr>
        <w:t xml:space="preserve"> operation, a new snapshot is created, with a unique DateTime value. A blob can support any number of snapshots. Existing snapshots are never overwritten, but must be deleted explicitly by calling </w:t>
      </w:r>
      <w:hyperlink r:id="rId32" w:history="1">
        <w:r w:rsidRPr="00D07159">
          <w:rPr>
            <w:rStyle w:val="Hyperlink"/>
            <w:rFonts w:ascii="Segoe UI Light" w:eastAsiaTheme="majorEastAsia" w:hAnsi="Segoe UI Light" w:cs="Segoe UI Light"/>
            <w:sz w:val="22"/>
            <w:szCs w:val="22"/>
            <w:lang w:val="en"/>
          </w:rPr>
          <w:t>Delete Blob</w:t>
        </w:r>
      </w:hyperlink>
      <w:r w:rsidRPr="00D07159">
        <w:rPr>
          <w:rFonts w:ascii="Segoe UI Light" w:hAnsi="Segoe UI Light" w:cs="Segoe UI Light"/>
          <w:sz w:val="22"/>
          <w:szCs w:val="22"/>
          <w:lang w:val="en"/>
        </w:rPr>
        <w:t xml:space="preserve"> and setting the </w:t>
      </w:r>
      <w:r w:rsidRPr="00D07159">
        <w:rPr>
          <w:rStyle w:val="Emphasis"/>
          <w:rFonts w:ascii="Segoe UI Light" w:hAnsi="Segoe UI Light" w:cs="Segoe UI Light"/>
          <w:sz w:val="22"/>
          <w:szCs w:val="22"/>
          <w:lang w:val="en"/>
        </w:rPr>
        <w:t>x-ms-include-snapshots</w:t>
      </w:r>
      <w:r w:rsidRPr="00D07159">
        <w:rPr>
          <w:rFonts w:ascii="Segoe UI Light" w:hAnsi="Segoe UI Light" w:cs="Segoe UI Light"/>
          <w:sz w:val="22"/>
          <w:szCs w:val="22"/>
          <w:lang w:val="en"/>
        </w:rPr>
        <w:t xml:space="preserve"> header to the appropriate value.</w:t>
      </w:r>
    </w:p>
    <w:p w14:paraId="2D452311" w14:textId="77777777" w:rsidR="009E0E29" w:rsidRPr="00D07159" w:rsidRDefault="009E0E29" w:rsidP="009E0E29">
      <w:pPr>
        <w:rPr>
          <w:rFonts w:ascii="Segoe UI Light" w:hAnsi="Segoe UI Light" w:cs="Segoe UI Light"/>
          <w:lang w:val="en"/>
        </w:rPr>
      </w:pPr>
    </w:p>
    <w:p w14:paraId="0B650D92" w14:textId="68678ACC" w:rsidR="004577D3" w:rsidRPr="00D07159" w:rsidRDefault="004577D3" w:rsidP="004577D3">
      <w:pPr>
        <w:pStyle w:val="Heading2"/>
        <w:rPr>
          <w:rFonts w:ascii="Segoe UI Light" w:hAnsi="Segoe UI Light" w:cs="Segoe UI Light"/>
          <w:lang w:val="en"/>
        </w:rPr>
      </w:pPr>
      <w:bookmarkStart w:id="14" w:name="_Toc401054910"/>
      <w:r w:rsidRPr="00D07159">
        <w:rPr>
          <w:rFonts w:ascii="Segoe UI Light" w:hAnsi="Segoe UI Light" w:cs="Segoe UI Light"/>
          <w:lang w:val="en"/>
        </w:rPr>
        <w:t>Interoperability of Distribute File System with Azure Virtual Machines</w:t>
      </w:r>
      <w:bookmarkEnd w:id="14"/>
    </w:p>
    <w:p w14:paraId="55B6B538" w14:textId="77777777" w:rsidR="004577D3" w:rsidRPr="00D07159" w:rsidRDefault="004577D3" w:rsidP="004577D3">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 xml:space="preserve">Using DFS Namespaces and DFS Replication on a virtual machine in Azure has been tested with Windows Server 2012 R2; however, there are some limitations and requirements that you must follow. </w:t>
      </w:r>
    </w:p>
    <w:p w14:paraId="5D530BC5" w14:textId="77777777" w:rsidR="004577D3" w:rsidRPr="00D07159" w:rsidRDefault="004577D3" w:rsidP="004577D3">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For DFS Namespaces:</w:t>
      </w:r>
    </w:p>
    <w:p w14:paraId="55F76A05" w14:textId="77777777" w:rsidR="004577D3" w:rsidRPr="00D07159" w:rsidRDefault="004577D3" w:rsidP="004577D3">
      <w:pPr>
        <w:numPr>
          <w:ilvl w:val="0"/>
          <w:numId w:val="1"/>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 can’t cluster stand-alone namespaces in Azure virtual machines.</w:t>
      </w:r>
    </w:p>
    <w:p w14:paraId="0FAB1969" w14:textId="77777777" w:rsidR="004577D3" w:rsidRPr="00D07159" w:rsidRDefault="004577D3" w:rsidP="004577D3">
      <w:pPr>
        <w:numPr>
          <w:ilvl w:val="0"/>
          <w:numId w:val="1"/>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 can host domain-based namespaces in Azure virtual machines, including environments with Azure AD, though a single namespace can’t encompass both on premise namespace servers and namespace servers hosted in Azure VMs, even when using Active Directory Federation Services.</w:t>
      </w:r>
    </w:p>
    <w:p w14:paraId="31FA9196" w14:textId="77777777" w:rsidR="004577D3" w:rsidRPr="00D07159" w:rsidRDefault="004577D3" w:rsidP="004577D3">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For DFS Replication:</w:t>
      </w:r>
    </w:p>
    <w:p w14:paraId="74AFE30F" w14:textId="77777777" w:rsidR="004577D3" w:rsidRPr="00D07159" w:rsidRDefault="004577D3" w:rsidP="004577D3">
      <w:pPr>
        <w:numPr>
          <w:ilvl w:val="0"/>
          <w:numId w:val="2"/>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 xml:space="preserve">Using snapshots or saved states to restore a server running DFS Replication for replication of anything other than the SYSVOL folder causes DFS Replication to fail, which requires special database recovery steps. Similarly, don’t export, clone, or copy the virtual machines. For more information, see article </w:t>
      </w:r>
      <w:hyperlink r:id="rId33" w:history="1">
        <w:r w:rsidRPr="00D07159">
          <w:rPr>
            <w:rStyle w:val="Hyperlink"/>
            <w:rFonts w:ascii="Segoe UI Light" w:hAnsi="Segoe UI Light" w:cs="Segoe UI Light"/>
            <w:lang w:val="en"/>
          </w:rPr>
          <w:t>2517913</w:t>
        </w:r>
      </w:hyperlink>
      <w:r w:rsidRPr="00D07159">
        <w:rPr>
          <w:rFonts w:ascii="Segoe UI Light" w:hAnsi="Segoe UI Light" w:cs="Segoe UI Light"/>
          <w:lang w:val="en"/>
        </w:rPr>
        <w:t xml:space="preserve"> in the Microsoft Knowledge Base, as well as </w:t>
      </w:r>
      <w:hyperlink r:id="rId34" w:history="1">
        <w:r w:rsidRPr="00D07159">
          <w:rPr>
            <w:rStyle w:val="Hyperlink"/>
            <w:rFonts w:ascii="Segoe UI Light" w:hAnsi="Segoe UI Light" w:cs="Segoe UI Light"/>
            <w:lang w:val="en"/>
          </w:rPr>
          <w:t>Safely Virtualizing DFSR</w:t>
        </w:r>
      </w:hyperlink>
      <w:r w:rsidRPr="00D07159">
        <w:rPr>
          <w:rFonts w:ascii="Segoe UI Light" w:hAnsi="Segoe UI Light" w:cs="Segoe UI Light"/>
          <w:lang w:val="en"/>
        </w:rPr>
        <w:t>.</w:t>
      </w:r>
    </w:p>
    <w:p w14:paraId="1AA69FCD" w14:textId="6443175E" w:rsidR="004577D3" w:rsidRPr="00D07159" w:rsidRDefault="004577D3" w:rsidP="004577D3">
      <w:pPr>
        <w:numPr>
          <w:ilvl w:val="0"/>
          <w:numId w:val="2"/>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When backing up data in a replicated folder hos</w:t>
      </w:r>
      <w:r w:rsidR="000C404C" w:rsidRPr="00D07159">
        <w:rPr>
          <w:rFonts w:ascii="Segoe UI Light" w:hAnsi="Segoe UI Light" w:cs="Segoe UI Light"/>
          <w:lang w:val="en"/>
        </w:rPr>
        <w:t>t</w:t>
      </w:r>
      <w:r w:rsidRPr="00D07159">
        <w:rPr>
          <w:rFonts w:ascii="Segoe UI Light" w:hAnsi="Segoe UI Light" w:cs="Segoe UI Light"/>
          <w:lang w:val="en"/>
        </w:rPr>
        <w:t>ed in a virtual machine, you must use backup software from within the guest virtual machine.</w:t>
      </w:r>
    </w:p>
    <w:p w14:paraId="054D3DF0" w14:textId="77777777" w:rsidR="004577D3" w:rsidRPr="00D07159" w:rsidRDefault="004577D3" w:rsidP="004577D3">
      <w:pPr>
        <w:numPr>
          <w:ilvl w:val="0"/>
          <w:numId w:val="2"/>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DFS Replication requires access to physical or virtualized domain controllers – it can’t communicate directly with Azure AD.</w:t>
      </w:r>
    </w:p>
    <w:p w14:paraId="7F4DD815" w14:textId="77777777" w:rsidR="004577D3" w:rsidRPr="00D07159" w:rsidRDefault="004577D3" w:rsidP="004577D3">
      <w:pPr>
        <w:numPr>
          <w:ilvl w:val="0"/>
          <w:numId w:val="2"/>
        </w:num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 xml:space="preserve">DFS Replication requires a VPN connection between your on premise replication group members and any members hosted in Azure VMs. You also need to configure the on premise router (such as Forefront Threat Management Gateway) to allow the RPC Endpoint Mapper (port 135) and a randomly assigned port between 49152 and </w:t>
      </w:r>
      <w:r w:rsidRPr="00D07159">
        <w:rPr>
          <w:rFonts w:ascii="Segoe UI Light" w:hAnsi="Segoe UI Light" w:cs="Segoe UI Light"/>
          <w:lang w:val="en"/>
        </w:rPr>
        <w:lastRenderedPageBreak/>
        <w:t xml:space="preserve">65535 to pass over the VPN connection. You can use the </w:t>
      </w:r>
      <w:r w:rsidRPr="00D07159">
        <w:rPr>
          <w:rStyle w:val="Strong"/>
          <w:rFonts w:ascii="Segoe UI Light" w:hAnsi="Segoe UI Light" w:cs="Segoe UI Light"/>
          <w:lang w:val="en"/>
        </w:rPr>
        <w:t>Set-DfsrMachineConfiguration</w:t>
      </w:r>
      <w:r w:rsidRPr="00D07159">
        <w:rPr>
          <w:rFonts w:ascii="Segoe UI Light" w:hAnsi="Segoe UI Light" w:cs="Segoe UI Light"/>
          <w:lang w:val="en"/>
        </w:rPr>
        <w:t xml:space="preserve"> cmdlet or the </w:t>
      </w:r>
      <w:r w:rsidRPr="00D07159">
        <w:rPr>
          <w:rStyle w:val="Strong"/>
          <w:rFonts w:ascii="Segoe UI Light" w:hAnsi="Segoe UI Light" w:cs="Segoe UI Light"/>
          <w:lang w:val="en"/>
        </w:rPr>
        <w:t>Dfsrdiag</w:t>
      </w:r>
      <w:r w:rsidRPr="00D07159">
        <w:rPr>
          <w:rFonts w:ascii="Segoe UI Light" w:hAnsi="Segoe UI Light" w:cs="Segoe UI Light"/>
          <w:lang w:val="en"/>
        </w:rPr>
        <w:t xml:space="preserve"> command line tool to specify a static port instead of the random port. For more information about how to specify a static port for DFS Replication, see </w:t>
      </w:r>
      <w:hyperlink r:id="rId35" w:history="1">
        <w:r w:rsidRPr="00D07159">
          <w:rPr>
            <w:rStyle w:val="Hyperlink"/>
            <w:rFonts w:ascii="Segoe UI Light" w:hAnsi="Segoe UI Light" w:cs="Segoe UI Light"/>
            <w:lang w:val="en"/>
          </w:rPr>
          <w:t>Set-DfsrServiceConfiguration</w:t>
        </w:r>
      </w:hyperlink>
      <w:r w:rsidRPr="00D07159">
        <w:rPr>
          <w:rFonts w:ascii="Segoe UI Light" w:hAnsi="Segoe UI Light" w:cs="Segoe UI Light"/>
          <w:lang w:val="en"/>
        </w:rPr>
        <w:t xml:space="preserve">. For information about related ports to open for managing Windows Server, see article </w:t>
      </w:r>
      <w:hyperlink r:id="rId36" w:history="1">
        <w:r w:rsidRPr="00D07159">
          <w:rPr>
            <w:rStyle w:val="Hyperlink"/>
            <w:rFonts w:ascii="Segoe UI Light" w:hAnsi="Segoe UI Light" w:cs="Segoe UI Light"/>
            <w:lang w:val="en"/>
          </w:rPr>
          <w:t>832017</w:t>
        </w:r>
      </w:hyperlink>
      <w:r w:rsidRPr="00D07159">
        <w:rPr>
          <w:rFonts w:ascii="Segoe UI Light" w:hAnsi="Segoe UI Light" w:cs="Segoe UI Light"/>
          <w:lang w:val="en"/>
        </w:rPr>
        <w:t xml:space="preserve"> in the Microsoft Knowledge Base.</w:t>
      </w:r>
    </w:p>
    <w:p w14:paraId="70806DAB" w14:textId="77777777" w:rsidR="004577D3" w:rsidRPr="00D07159" w:rsidRDefault="004577D3" w:rsidP="00FE4707">
      <w:pPr>
        <w:rPr>
          <w:rFonts w:ascii="Segoe UI Light" w:hAnsi="Segoe UI Light" w:cs="Segoe UI Light"/>
          <w:lang w:val="en"/>
        </w:rPr>
      </w:pPr>
    </w:p>
    <w:p w14:paraId="69AD6DC0" w14:textId="75797C8A" w:rsidR="00D90206" w:rsidRPr="00D07159" w:rsidRDefault="00D90206" w:rsidP="00E619F4">
      <w:pPr>
        <w:pStyle w:val="Heading2"/>
        <w:rPr>
          <w:rFonts w:ascii="Segoe UI Light" w:hAnsi="Segoe UI Light" w:cs="Segoe UI Light"/>
          <w:lang w:val="en"/>
        </w:rPr>
      </w:pPr>
      <w:bookmarkStart w:id="15" w:name="_Toc401054911"/>
      <w:r w:rsidRPr="00D07159">
        <w:rPr>
          <w:rFonts w:ascii="Segoe UI Light" w:hAnsi="Segoe UI Light" w:cs="Segoe UI Light"/>
          <w:lang w:val="en"/>
        </w:rPr>
        <w:t xml:space="preserve">Backup and Restore SQL Server Databases to/from </w:t>
      </w:r>
      <w:r w:rsidR="009A35BA">
        <w:rPr>
          <w:rFonts w:ascii="Segoe UI Light" w:hAnsi="Segoe UI Light" w:cs="Segoe UI Light"/>
          <w:lang w:val="en"/>
        </w:rPr>
        <w:t>Microsoft Azure</w:t>
      </w:r>
      <w:r w:rsidRPr="00D07159">
        <w:rPr>
          <w:rFonts w:ascii="Segoe UI Light" w:hAnsi="Segoe UI Light" w:cs="Segoe UI Light"/>
          <w:lang w:val="en"/>
        </w:rPr>
        <w:t xml:space="preserve"> Storage</w:t>
      </w:r>
      <w:bookmarkEnd w:id="15"/>
    </w:p>
    <w:p w14:paraId="163A0014" w14:textId="4FD0DAAE" w:rsidR="006A24D4" w:rsidRPr="00D07159" w:rsidRDefault="006A24D4" w:rsidP="006A24D4">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SQL Server supports storing backups to the Microsoft Azure Blob storage service in the following ways:</w:t>
      </w:r>
    </w:p>
    <w:p w14:paraId="4A21C1BA" w14:textId="01C50388" w:rsidR="006A24D4" w:rsidRPr="00D07159" w:rsidRDefault="006A24D4" w:rsidP="006A24D4">
      <w:pPr>
        <w:pStyle w:val="NormalWeb"/>
        <w:rPr>
          <w:rFonts w:ascii="Segoe UI Light" w:hAnsi="Segoe UI Light" w:cs="Segoe UI Light"/>
          <w:sz w:val="22"/>
          <w:szCs w:val="22"/>
          <w:lang w:val="en"/>
        </w:rPr>
      </w:pPr>
      <w:r w:rsidRPr="00D07159">
        <w:rPr>
          <w:rStyle w:val="label"/>
          <w:rFonts w:ascii="Segoe UI Light" w:eastAsiaTheme="majorEastAsia" w:hAnsi="Segoe UI Light" w:cs="Segoe UI Light"/>
          <w:b/>
          <w:sz w:val="22"/>
          <w:szCs w:val="22"/>
          <w:lang w:val="en"/>
        </w:rPr>
        <w:t xml:space="preserve">Manage your backups to </w:t>
      </w:r>
      <w:r w:rsidR="009A35BA">
        <w:rPr>
          <w:rStyle w:val="label"/>
          <w:rFonts w:ascii="Segoe UI Light" w:eastAsiaTheme="majorEastAsia" w:hAnsi="Segoe UI Light" w:cs="Segoe UI Light"/>
          <w:b/>
          <w:sz w:val="22"/>
          <w:szCs w:val="22"/>
          <w:lang w:val="en"/>
        </w:rPr>
        <w:t>Microsoft Azure</w:t>
      </w:r>
      <w:r w:rsidRPr="00D07159">
        <w:rPr>
          <w:rStyle w:val="label"/>
          <w:rFonts w:ascii="Segoe UI Light" w:eastAsiaTheme="majorEastAsia" w:hAnsi="Segoe UI Light" w:cs="Segoe UI Light"/>
          <w:sz w:val="22"/>
          <w:szCs w:val="22"/>
          <w:lang w:val="en"/>
        </w:rPr>
        <w:t>:</w:t>
      </w:r>
      <w:r w:rsidRPr="00D07159">
        <w:rPr>
          <w:rFonts w:ascii="Segoe UI Light" w:hAnsi="Segoe UI Light" w:cs="Segoe UI Light"/>
          <w:sz w:val="22"/>
          <w:szCs w:val="22"/>
          <w:lang w:val="en"/>
        </w:rPr>
        <w:t xml:space="preserve"> Using the same methods used to backup to DISK and TAPE, you can now back up to </w:t>
      </w:r>
      <w:r w:rsidR="009A35BA">
        <w:rPr>
          <w:rFonts w:ascii="Segoe UI Light" w:hAnsi="Segoe UI Light" w:cs="Segoe UI Light"/>
          <w:sz w:val="22"/>
          <w:szCs w:val="22"/>
          <w:lang w:val="en"/>
        </w:rPr>
        <w:t>Microsoft Azure</w:t>
      </w:r>
      <w:r w:rsidRPr="00D07159">
        <w:rPr>
          <w:rFonts w:ascii="Segoe UI Light" w:hAnsi="Segoe UI Light" w:cs="Segoe UI Light"/>
          <w:sz w:val="22"/>
          <w:szCs w:val="22"/>
          <w:lang w:val="en"/>
        </w:rPr>
        <w:t xml:space="preserve"> storage by Specifying URL as the backup destination. You can use this feature to manually backup or configure your own backup strategy like you would for a local storage or other off-site options. This feature is also referred to as </w:t>
      </w:r>
      <w:r w:rsidRPr="00D07159">
        <w:rPr>
          <w:rStyle w:val="Strong"/>
          <w:rFonts w:ascii="Segoe UI Light" w:hAnsi="Segoe UI Light" w:cs="Segoe UI Light"/>
          <w:sz w:val="22"/>
          <w:szCs w:val="22"/>
          <w:lang w:val="en"/>
        </w:rPr>
        <w:t>SQL Server Backup to URL</w:t>
      </w:r>
      <w:r w:rsidRPr="00D07159">
        <w:rPr>
          <w:rFonts w:ascii="Segoe UI Light" w:hAnsi="Segoe UI Light" w:cs="Segoe UI Light"/>
          <w:sz w:val="22"/>
          <w:szCs w:val="22"/>
          <w:lang w:val="en"/>
        </w:rPr>
        <w:t xml:space="preserve">. For more information, see </w:t>
      </w:r>
      <w:hyperlink r:id="rId37" w:history="1">
        <w:r w:rsidRPr="00D07159">
          <w:rPr>
            <w:rStyle w:val="Hyperlink"/>
            <w:rFonts w:ascii="Segoe UI Light" w:eastAsiaTheme="majorEastAsia" w:hAnsi="Segoe UI Light" w:cs="Segoe UI Light"/>
            <w:sz w:val="22"/>
            <w:szCs w:val="22"/>
            <w:lang w:val="en"/>
          </w:rPr>
          <w:t>SQL Server Backup to URL</w:t>
        </w:r>
      </w:hyperlink>
      <w:r w:rsidRPr="00D07159">
        <w:rPr>
          <w:rFonts w:ascii="Segoe UI Light" w:hAnsi="Segoe UI Light" w:cs="Segoe UI Light"/>
          <w:sz w:val="22"/>
          <w:szCs w:val="22"/>
          <w:lang w:val="en"/>
        </w:rPr>
        <w:t>. This feature is available in SQL Server 2012 SP1 CU2 or later.</w:t>
      </w:r>
    </w:p>
    <w:tbl>
      <w:tblPr>
        <w:tblW w:w="0" w:type="auto"/>
        <w:tblCellSpacing w:w="15" w:type="dxa"/>
        <w:tblInd w:w="72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774"/>
      </w:tblGrid>
      <w:tr w:rsidR="006A24D4" w:rsidRPr="00D07159" w14:paraId="2404E430" w14:textId="77777777" w:rsidTr="006A24D4">
        <w:trPr>
          <w:tblCellSpacing w:w="15" w:type="dxa"/>
        </w:trPr>
        <w:tc>
          <w:tcPr>
            <w:tcW w:w="0" w:type="auto"/>
            <w:vAlign w:val="center"/>
            <w:hideMark/>
          </w:tcPr>
          <w:p w14:paraId="0C11DAD5" w14:textId="540D7DFE" w:rsidR="006A24D4" w:rsidRPr="00D07159" w:rsidRDefault="006A24D4">
            <w:pPr>
              <w:rPr>
                <w:rFonts w:ascii="Segoe UI Light" w:hAnsi="Segoe UI Light" w:cs="Segoe UI Light"/>
                <w:b/>
                <w:bCs/>
                <w:lang w:val="es-MX"/>
              </w:rPr>
            </w:pPr>
            <w:r w:rsidRPr="00D07159">
              <w:rPr>
                <w:rFonts w:ascii="Segoe UI Light" w:hAnsi="Segoe UI Light" w:cs="Segoe UI Light"/>
                <w:b/>
                <w:bCs/>
                <w:noProof/>
                <w:lang w:val="en-US"/>
              </w:rPr>
              <w:drawing>
                <wp:inline distT="0" distB="0" distL="0" distR="0" wp14:anchorId="5C9333E0" wp14:editId="71152A87">
                  <wp:extent cx="11430" cy="1143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D07159">
              <w:rPr>
                <w:rStyle w:val="Strong"/>
                <w:rFonts w:ascii="Segoe UI Light" w:hAnsi="Segoe UI Light" w:cs="Segoe UI Light"/>
              </w:rPr>
              <w:t>Note</w:t>
            </w:r>
            <w:r w:rsidRPr="00D07159">
              <w:rPr>
                <w:rFonts w:ascii="Segoe UI Light" w:hAnsi="Segoe UI Light" w:cs="Segoe UI Light"/>
                <w:b/>
                <w:bCs/>
              </w:rPr>
              <w:t xml:space="preserve"> </w:t>
            </w:r>
          </w:p>
        </w:tc>
      </w:tr>
      <w:tr w:rsidR="006A24D4" w:rsidRPr="00D07159" w14:paraId="6929EF9D" w14:textId="77777777" w:rsidTr="006A24D4">
        <w:trPr>
          <w:tblCellSpacing w:w="15" w:type="dxa"/>
        </w:trPr>
        <w:tc>
          <w:tcPr>
            <w:tcW w:w="0" w:type="auto"/>
            <w:vAlign w:val="center"/>
            <w:hideMark/>
          </w:tcPr>
          <w:p w14:paraId="6AB2D1DD" w14:textId="0CA1FDAD" w:rsidR="006A24D4" w:rsidRPr="00D07159" w:rsidRDefault="006A24D4">
            <w:pPr>
              <w:pStyle w:val="NormalWeb"/>
              <w:rPr>
                <w:rFonts w:ascii="Segoe UI Light" w:hAnsi="Segoe UI Light" w:cs="Segoe UI Light"/>
                <w:sz w:val="22"/>
                <w:szCs w:val="22"/>
              </w:rPr>
            </w:pPr>
            <w:r w:rsidRPr="00D07159">
              <w:rPr>
                <w:rFonts w:ascii="Segoe UI Light" w:hAnsi="Segoe UI Light" w:cs="Segoe UI Light"/>
                <w:sz w:val="22"/>
                <w:szCs w:val="22"/>
                <w:lang w:val="en-US"/>
              </w:rPr>
              <w:t xml:space="preserve">For SQL Server versions previous to SQL Server 2014, you can use the add-in SQL Server Backup to </w:t>
            </w:r>
            <w:r w:rsidR="009A35BA">
              <w:rPr>
                <w:rFonts w:ascii="Segoe UI Light" w:hAnsi="Segoe UI Light" w:cs="Segoe UI Light"/>
                <w:sz w:val="22"/>
                <w:szCs w:val="22"/>
                <w:lang w:val="en-US"/>
              </w:rPr>
              <w:t>Microsoft Azure</w:t>
            </w:r>
            <w:r w:rsidRPr="00D07159">
              <w:rPr>
                <w:rFonts w:ascii="Segoe UI Light" w:hAnsi="Segoe UI Light" w:cs="Segoe UI Light"/>
                <w:sz w:val="22"/>
                <w:szCs w:val="22"/>
                <w:lang w:val="en-US"/>
              </w:rPr>
              <w:t xml:space="preserve"> Tool to quickly and easily create backups to </w:t>
            </w:r>
            <w:r w:rsidR="009A35BA">
              <w:rPr>
                <w:rFonts w:ascii="Segoe UI Light" w:hAnsi="Segoe UI Light" w:cs="Segoe UI Light"/>
                <w:sz w:val="22"/>
                <w:szCs w:val="22"/>
                <w:lang w:val="en-US"/>
              </w:rPr>
              <w:t>Microsoft Azure</w:t>
            </w:r>
            <w:r w:rsidRPr="00D07159">
              <w:rPr>
                <w:rFonts w:ascii="Segoe UI Light" w:hAnsi="Segoe UI Light" w:cs="Segoe UI Light"/>
                <w:sz w:val="22"/>
                <w:szCs w:val="22"/>
                <w:lang w:val="en-US"/>
              </w:rPr>
              <w:t xml:space="preserve"> storage. </w:t>
            </w:r>
            <w:r w:rsidRPr="00D07159">
              <w:rPr>
                <w:rFonts w:ascii="Segoe UI Light" w:hAnsi="Segoe UI Light" w:cs="Segoe UI Light"/>
                <w:sz w:val="22"/>
                <w:szCs w:val="22"/>
              </w:rPr>
              <w:t xml:space="preserve">For more information, see </w:t>
            </w:r>
            <w:hyperlink r:id="rId39" w:history="1">
              <w:r w:rsidRPr="00D07159">
                <w:rPr>
                  <w:rStyle w:val="Hyperlink"/>
                  <w:rFonts w:ascii="Segoe UI Light" w:eastAsiaTheme="majorEastAsia" w:hAnsi="Segoe UI Light" w:cs="Segoe UI Light"/>
                  <w:sz w:val="22"/>
                  <w:szCs w:val="22"/>
                </w:rPr>
                <w:t>download center</w:t>
              </w:r>
            </w:hyperlink>
            <w:r w:rsidRPr="00D07159">
              <w:rPr>
                <w:rFonts w:ascii="Segoe UI Light" w:hAnsi="Segoe UI Light" w:cs="Segoe UI Light"/>
                <w:sz w:val="22"/>
                <w:szCs w:val="22"/>
              </w:rPr>
              <w:t>.</w:t>
            </w:r>
          </w:p>
        </w:tc>
      </w:tr>
    </w:tbl>
    <w:p w14:paraId="08DA3C32" w14:textId="6B602DF6" w:rsidR="006A24D4" w:rsidRPr="00D07159" w:rsidRDefault="006A24D4" w:rsidP="006A24D4">
      <w:pPr>
        <w:pStyle w:val="NormalWeb"/>
        <w:rPr>
          <w:rFonts w:ascii="Segoe UI Light" w:hAnsi="Segoe UI Light" w:cs="Segoe UI Light"/>
          <w:sz w:val="22"/>
          <w:szCs w:val="22"/>
          <w:lang w:val="en"/>
        </w:rPr>
      </w:pPr>
      <w:r w:rsidRPr="00D07159">
        <w:rPr>
          <w:rStyle w:val="label"/>
          <w:rFonts w:ascii="Segoe UI Light" w:eastAsiaTheme="majorEastAsia" w:hAnsi="Segoe UI Light" w:cs="Segoe UI Light"/>
          <w:b/>
          <w:sz w:val="22"/>
          <w:szCs w:val="22"/>
          <w:lang w:val="en"/>
        </w:rPr>
        <w:t xml:space="preserve">Let SQL Server Manage backups to </w:t>
      </w:r>
      <w:r w:rsidR="009A35BA">
        <w:rPr>
          <w:rStyle w:val="label"/>
          <w:rFonts w:ascii="Segoe UI Light" w:eastAsiaTheme="majorEastAsia" w:hAnsi="Segoe UI Light" w:cs="Segoe UI Light"/>
          <w:b/>
          <w:sz w:val="22"/>
          <w:szCs w:val="22"/>
          <w:lang w:val="en"/>
        </w:rPr>
        <w:t>Microsoft Azure</w:t>
      </w:r>
      <w:r w:rsidRPr="00D07159">
        <w:rPr>
          <w:rStyle w:val="label"/>
          <w:rFonts w:ascii="Segoe UI Light" w:eastAsiaTheme="majorEastAsia" w:hAnsi="Segoe UI Light" w:cs="Segoe UI Light"/>
          <w:sz w:val="22"/>
          <w:szCs w:val="22"/>
          <w:lang w:val="en"/>
        </w:rPr>
        <w:t>:</w:t>
      </w:r>
      <w:r w:rsidRPr="00D07159">
        <w:rPr>
          <w:rFonts w:ascii="Segoe UI Light" w:hAnsi="Segoe UI Light" w:cs="Segoe UI Light"/>
          <w:sz w:val="22"/>
          <w:szCs w:val="22"/>
          <w:lang w:val="en"/>
        </w:rPr>
        <w:t xml:space="preserve"> Configure SQL Server to manage the backup strategy and schedule backups for a single database, or several databases, or set defaults at the instance level. This feature is referred to as </w:t>
      </w:r>
      <w:r w:rsidRPr="00D07159">
        <w:rPr>
          <w:rStyle w:val="Strong"/>
          <w:rFonts w:ascii="Segoe UI Light" w:hAnsi="Segoe UI Light" w:cs="Segoe UI Light"/>
          <w:sz w:val="22"/>
          <w:szCs w:val="22"/>
          <w:lang w:val="en"/>
        </w:rPr>
        <w:t>SQL Server Managed Backup to Microsoft Azure</w:t>
      </w:r>
      <w:r w:rsidRPr="00D07159">
        <w:rPr>
          <w:rFonts w:ascii="Segoe UI Light" w:hAnsi="Segoe UI Light" w:cs="Segoe UI Light"/>
          <w:sz w:val="22"/>
          <w:szCs w:val="22"/>
          <w:lang w:val="en"/>
        </w:rPr>
        <w:t xml:space="preserve">. For more information see </w:t>
      </w:r>
      <w:hyperlink r:id="rId40" w:history="1">
        <w:r w:rsidRPr="00D07159">
          <w:rPr>
            <w:rStyle w:val="Hyperlink"/>
            <w:rFonts w:ascii="Segoe UI Light" w:eastAsiaTheme="majorEastAsia" w:hAnsi="Segoe UI Light" w:cs="Segoe UI Light"/>
            <w:sz w:val="22"/>
            <w:szCs w:val="22"/>
            <w:lang w:val="en"/>
          </w:rPr>
          <w:t xml:space="preserve">SQL Server Managed Backup to </w:t>
        </w:r>
        <w:r w:rsidR="009A35BA">
          <w:rPr>
            <w:rStyle w:val="Hyperlink"/>
            <w:rFonts w:ascii="Segoe UI Light" w:eastAsiaTheme="majorEastAsia" w:hAnsi="Segoe UI Light" w:cs="Segoe UI Light"/>
            <w:sz w:val="22"/>
            <w:szCs w:val="22"/>
            <w:lang w:val="en"/>
          </w:rPr>
          <w:t>Microsoft Azure</w:t>
        </w:r>
      </w:hyperlink>
      <w:r w:rsidRPr="00D07159">
        <w:rPr>
          <w:rFonts w:ascii="Segoe UI Light" w:hAnsi="Segoe UI Light" w:cs="Segoe UI Light"/>
          <w:sz w:val="22"/>
          <w:szCs w:val="22"/>
          <w:lang w:val="en"/>
        </w:rPr>
        <w:t>. This feature is available in SQL Server 2014 or later.</w:t>
      </w:r>
    </w:p>
    <w:p w14:paraId="24A76A58" w14:textId="5636FC12" w:rsidR="006A24D4" w:rsidRPr="00D07159" w:rsidRDefault="006A24D4" w:rsidP="006A24D4">
      <w:pPr>
        <w:pStyle w:val="NormalWeb"/>
        <w:ind w:left="360"/>
        <w:rPr>
          <w:rFonts w:ascii="Segoe UI Light" w:hAnsi="Segoe UI Light" w:cs="Segoe UI Light"/>
          <w:lang w:val="en"/>
        </w:rPr>
      </w:pPr>
      <w:r w:rsidRPr="00D07159">
        <w:rPr>
          <w:rFonts w:ascii="Segoe UI Light" w:hAnsi="Segoe UI Light" w:cs="Segoe UI Light"/>
          <w:lang w:val="en"/>
        </w:rPr>
        <w:t>More i</w:t>
      </w:r>
      <w:r w:rsidR="00F355C7" w:rsidRPr="00D07159">
        <w:rPr>
          <w:rFonts w:ascii="Segoe UI Light" w:hAnsi="Segoe UI Light" w:cs="Segoe UI Light"/>
          <w:lang w:val="en"/>
        </w:rPr>
        <w:t>nformation about backup options</w:t>
      </w:r>
      <w:r w:rsidRPr="00D07159">
        <w:rPr>
          <w:rFonts w:ascii="Segoe UI Light" w:hAnsi="Segoe UI Light" w:cs="Segoe UI Light"/>
          <w:lang w:val="en"/>
        </w:rPr>
        <w:t>:</w:t>
      </w:r>
    </w:p>
    <w:p w14:paraId="74073835" w14:textId="43438DF6"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1" w:history="1">
        <w:r w:rsidRPr="00D07159">
          <w:rPr>
            <w:rStyle w:val="Hyperlink"/>
            <w:rFonts w:ascii="Segoe UI Light" w:eastAsiaTheme="majorEastAsia" w:hAnsi="Segoe UI Light" w:cs="Segoe UI Light"/>
            <w:lang w:val="en"/>
          </w:rPr>
          <w:t>SQL Server Ba</w:t>
        </w:r>
        <w:r w:rsidRPr="00D07159">
          <w:rPr>
            <w:rStyle w:val="Hyperlink"/>
            <w:rFonts w:ascii="Segoe UI Light" w:eastAsiaTheme="majorEastAsia" w:hAnsi="Segoe UI Light" w:cs="Segoe UI Light"/>
            <w:lang w:val="en"/>
          </w:rPr>
          <w:t>c</w:t>
        </w:r>
        <w:r w:rsidRPr="00D07159">
          <w:rPr>
            <w:rStyle w:val="Hyperlink"/>
            <w:rFonts w:ascii="Segoe UI Light" w:eastAsiaTheme="majorEastAsia" w:hAnsi="Segoe UI Light" w:cs="Segoe UI Light"/>
            <w:lang w:val="en"/>
          </w:rPr>
          <w:t>kup to URL</w:t>
        </w:r>
      </w:hyperlink>
      <w:r w:rsidRPr="00D07159">
        <w:rPr>
          <w:rFonts w:ascii="Segoe UI Light" w:hAnsi="Segoe UI Light" w:cs="Segoe UI Light"/>
          <w:lang w:val="en"/>
        </w:rPr>
        <w:t xml:space="preserve"> feature enables you to back up to </w:t>
      </w:r>
      <w:r w:rsidR="009A35BA">
        <w:rPr>
          <w:rFonts w:ascii="Segoe UI Light" w:hAnsi="Segoe UI Light" w:cs="Segoe UI Light"/>
          <w:lang w:val="en"/>
        </w:rPr>
        <w:t>Microsoft Azure</w:t>
      </w:r>
      <w:r w:rsidRPr="00D07159">
        <w:rPr>
          <w:rFonts w:ascii="Segoe UI Light" w:hAnsi="Segoe UI Light" w:cs="Segoe UI Light"/>
          <w:lang w:val="en"/>
        </w:rPr>
        <w:t xml:space="preserve"> Storage by specifying URL as the backup destination. With this feature, you can perform a manual backup or configure your own backup strategy like you would for a local storage or other off-site options.</w:t>
      </w:r>
    </w:p>
    <w:p w14:paraId="540435AD" w14:textId="3CB0B29C"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2" w:history="1">
        <w:r w:rsidRPr="00D07159">
          <w:rPr>
            <w:rStyle w:val="Hyperlink"/>
            <w:rFonts w:ascii="Segoe UI Light" w:eastAsiaTheme="majorEastAsia" w:hAnsi="Segoe UI Light" w:cs="Segoe UI Light"/>
            <w:lang w:val="en"/>
          </w:rPr>
          <w:t>Backup Encryption</w:t>
        </w:r>
      </w:hyperlink>
      <w:r w:rsidRPr="00D07159">
        <w:rPr>
          <w:rFonts w:ascii="Segoe UI Light" w:hAnsi="Segoe UI Light" w:cs="Segoe UI Light"/>
          <w:lang w:val="en"/>
        </w:rPr>
        <w:t xml:space="preserve"> feature enables you to encrypt the data while creating a backup for your storage destinations: on-premises and </w:t>
      </w:r>
      <w:r w:rsidR="009A35BA">
        <w:rPr>
          <w:rFonts w:ascii="Segoe UI Light" w:hAnsi="Segoe UI Light" w:cs="Segoe UI Light"/>
          <w:lang w:val="en"/>
        </w:rPr>
        <w:t>Microsoft Azure</w:t>
      </w:r>
      <w:r w:rsidRPr="00D07159">
        <w:rPr>
          <w:rFonts w:ascii="Segoe UI Light" w:hAnsi="Segoe UI Light" w:cs="Segoe UI Light"/>
          <w:lang w:val="en"/>
        </w:rPr>
        <w:t xml:space="preserve"> Storage.</w:t>
      </w:r>
    </w:p>
    <w:p w14:paraId="408C0165" w14:textId="41CE92F5"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3" w:history="1">
        <w:r w:rsidRPr="00D07159">
          <w:rPr>
            <w:rStyle w:val="Hyperlink"/>
            <w:rFonts w:ascii="Segoe UI Light" w:eastAsiaTheme="majorEastAsia" w:hAnsi="Segoe UI Light" w:cs="Segoe UI Light"/>
            <w:lang w:val="en"/>
          </w:rPr>
          <w:t>Backup Compression (SQL Server)</w:t>
        </w:r>
      </w:hyperlink>
      <w:r w:rsidRPr="00D07159">
        <w:rPr>
          <w:rFonts w:ascii="Segoe UI Light" w:hAnsi="Segoe UI Light" w:cs="Segoe UI Light"/>
          <w:lang w:val="en"/>
        </w:rPr>
        <w:t xml:space="preserve"> feature enables you to create a backup, which is smaller than an uncompressed backup of the same data. Compressing a backup needs less device I/O and therefore usually increases </w:t>
      </w:r>
      <w:r w:rsidRPr="00D07159">
        <w:rPr>
          <w:rFonts w:ascii="Segoe UI Light" w:hAnsi="Segoe UI Light" w:cs="Segoe UI Light"/>
          <w:lang w:val="en"/>
        </w:rPr>
        <w:lastRenderedPageBreak/>
        <w:t xml:space="preserve">backup speed significantly. This can bring great benefits when storing backup files in </w:t>
      </w:r>
      <w:r w:rsidR="009A35BA">
        <w:rPr>
          <w:rFonts w:ascii="Segoe UI Light" w:hAnsi="Segoe UI Light" w:cs="Segoe UI Light"/>
          <w:lang w:val="en"/>
        </w:rPr>
        <w:t>Microsoft Azure</w:t>
      </w:r>
      <w:r w:rsidRPr="00D07159">
        <w:rPr>
          <w:rFonts w:ascii="Segoe UI Light" w:hAnsi="Segoe UI Light" w:cs="Segoe UI Light"/>
          <w:lang w:val="en"/>
        </w:rPr>
        <w:t xml:space="preserve"> Storage.</w:t>
      </w:r>
    </w:p>
    <w:p w14:paraId="561E4779" w14:textId="7F80BE97"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4" w:history="1">
        <w:r w:rsidRPr="00D07159">
          <w:rPr>
            <w:rStyle w:val="Hyperlink"/>
            <w:rFonts w:ascii="Segoe UI Light" w:eastAsiaTheme="majorEastAsia" w:hAnsi="Segoe UI Light" w:cs="Segoe UI Light"/>
            <w:lang w:val="en"/>
          </w:rPr>
          <w:t xml:space="preserve">SQL Server Managed Backup to </w:t>
        </w:r>
        <w:r w:rsidR="009A35BA">
          <w:rPr>
            <w:rStyle w:val="Hyperlink"/>
            <w:rFonts w:ascii="Segoe UI Light" w:eastAsiaTheme="majorEastAsia" w:hAnsi="Segoe UI Light" w:cs="Segoe UI Light"/>
            <w:lang w:val="en"/>
          </w:rPr>
          <w:t>Microsoft Azure</w:t>
        </w:r>
      </w:hyperlink>
      <w:r w:rsidRPr="00D07159">
        <w:rPr>
          <w:rFonts w:ascii="Segoe UI Light" w:hAnsi="Segoe UI Light" w:cs="Segoe UI Light"/>
          <w:lang w:val="en"/>
        </w:rPr>
        <w:t xml:space="preserve"> feature enables you to automatically backup SQL Server databases to </w:t>
      </w:r>
      <w:hyperlink r:id="rId45" w:history="1">
        <w:r w:rsidR="009A35BA">
          <w:rPr>
            <w:rStyle w:val="Hyperlink"/>
            <w:rFonts w:ascii="Segoe UI Light" w:eastAsiaTheme="majorEastAsia" w:hAnsi="Segoe UI Light" w:cs="Segoe UI Light"/>
            <w:lang w:val="en"/>
          </w:rPr>
          <w:t>Microsoft Azure</w:t>
        </w:r>
        <w:r w:rsidRPr="00D07159">
          <w:rPr>
            <w:rStyle w:val="Hyperlink"/>
            <w:rFonts w:ascii="Segoe UI Light" w:eastAsiaTheme="majorEastAsia" w:hAnsi="Segoe UI Light" w:cs="Segoe UI Light"/>
            <w:lang w:val="en"/>
          </w:rPr>
          <w:t xml:space="preserve"> Storage</w:t>
        </w:r>
      </w:hyperlink>
      <w:r w:rsidRPr="00D07159">
        <w:rPr>
          <w:rFonts w:ascii="Segoe UI Light" w:hAnsi="Segoe UI Light" w:cs="Segoe UI Light"/>
          <w:lang w:val="en"/>
        </w:rPr>
        <w:t>. With this feature, you can configure SQL Server to manage the backup strategy and schedule backups for a single database, or several databases, or set defaults at the instance level.</w:t>
      </w:r>
    </w:p>
    <w:p w14:paraId="62A8C73E" w14:textId="2A35EB10"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6" w:history="1">
        <w:r w:rsidRPr="00D07159">
          <w:rPr>
            <w:rStyle w:val="Hyperlink"/>
            <w:rFonts w:ascii="Segoe UI Light" w:eastAsiaTheme="majorEastAsia" w:hAnsi="Segoe UI Light" w:cs="Segoe UI Light"/>
            <w:lang w:val="en"/>
          </w:rPr>
          <w:t xml:space="preserve">SQL Server Backup to </w:t>
        </w:r>
        <w:r w:rsidR="009A35BA">
          <w:rPr>
            <w:rStyle w:val="Hyperlink"/>
            <w:rFonts w:ascii="Segoe UI Light" w:eastAsiaTheme="majorEastAsia" w:hAnsi="Segoe UI Light" w:cs="Segoe UI Light"/>
            <w:lang w:val="en"/>
          </w:rPr>
          <w:t>Microsoft Azure</w:t>
        </w:r>
        <w:r w:rsidRPr="00D07159">
          <w:rPr>
            <w:rStyle w:val="Hyperlink"/>
            <w:rFonts w:ascii="Segoe UI Light" w:eastAsiaTheme="majorEastAsia" w:hAnsi="Segoe UI Light" w:cs="Segoe UI Light"/>
            <w:lang w:val="en"/>
          </w:rPr>
          <w:t xml:space="preserve"> Tool</w:t>
        </w:r>
      </w:hyperlink>
      <w:r w:rsidRPr="00D07159">
        <w:rPr>
          <w:rFonts w:ascii="Segoe UI Light" w:hAnsi="Segoe UI Light" w:cs="Segoe UI Light"/>
          <w:lang w:val="en"/>
        </w:rPr>
        <w:t xml:space="preserve"> enables backup to </w:t>
      </w:r>
      <w:r w:rsidR="009A35BA">
        <w:rPr>
          <w:rFonts w:ascii="Segoe UI Light" w:hAnsi="Segoe UI Light" w:cs="Segoe UI Light"/>
          <w:lang w:val="en"/>
        </w:rPr>
        <w:t>Microsoft Azure</w:t>
      </w:r>
      <w:r w:rsidRPr="00D07159">
        <w:rPr>
          <w:rFonts w:ascii="Segoe UI Light" w:hAnsi="Segoe UI Light" w:cs="Segoe UI Light"/>
          <w:lang w:val="en"/>
        </w:rPr>
        <w:t xml:space="preserve"> Blob Storage and encrypts and compresses SQL Server backups stored locally or in the cloud. This tool enables a single cloud backup strategy across for several versions of SQL Server, such as SQL Server 2005, 2008, 2008 R2, and 2014.</w:t>
      </w:r>
    </w:p>
    <w:p w14:paraId="634B3586" w14:textId="77777777" w:rsidR="002A751E" w:rsidRPr="00D07159" w:rsidRDefault="002A751E" w:rsidP="002A751E">
      <w:pPr>
        <w:rPr>
          <w:rFonts w:ascii="Segoe UI Light" w:hAnsi="Segoe UI Light" w:cs="Segoe UI Light"/>
          <w:lang w:val="en-US"/>
        </w:rPr>
      </w:pPr>
    </w:p>
    <w:sectPr w:rsidR="002A751E" w:rsidRPr="00D071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Segoe Pro">
    <w:altName w:val="Segoe UI"/>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A073C"/>
    <w:multiLevelType w:val="multilevel"/>
    <w:tmpl w:val="800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6118"/>
    <w:multiLevelType w:val="multilevel"/>
    <w:tmpl w:val="5496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F116B"/>
    <w:multiLevelType w:val="multilevel"/>
    <w:tmpl w:val="C11E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61326"/>
    <w:multiLevelType w:val="multilevel"/>
    <w:tmpl w:val="84CA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523D4"/>
    <w:multiLevelType w:val="multilevel"/>
    <w:tmpl w:val="7EDC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6C7965"/>
    <w:multiLevelType w:val="multilevel"/>
    <w:tmpl w:val="D2B6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E4A08"/>
    <w:multiLevelType w:val="multilevel"/>
    <w:tmpl w:val="D03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B0658F"/>
    <w:multiLevelType w:val="multilevel"/>
    <w:tmpl w:val="B52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04728"/>
    <w:multiLevelType w:val="multilevel"/>
    <w:tmpl w:val="358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C0610"/>
    <w:multiLevelType w:val="multilevel"/>
    <w:tmpl w:val="77DC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923A2"/>
    <w:multiLevelType w:val="multilevel"/>
    <w:tmpl w:val="837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835EEE"/>
    <w:multiLevelType w:val="multilevel"/>
    <w:tmpl w:val="223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510AA"/>
    <w:multiLevelType w:val="multilevel"/>
    <w:tmpl w:val="15AE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0"/>
  </w:num>
  <w:num w:numId="5">
    <w:abstractNumId w:val="12"/>
  </w:num>
  <w:num w:numId="6">
    <w:abstractNumId w:val="7"/>
  </w:num>
  <w:num w:numId="7">
    <w:abstractNumId w:val="9"/>
  </w:num>
  <w:num w:numId="8">
    <w:abstractNumId w:val="6"/>
  </w:num>
  <w:num w:numId="9">
    <w:abstractNumId w:val="8"/>
  </w:num>
  <w:num w:numId="10">
    <w:abstractNumId w:val="2"/>
  </w:num>
  <w:num w:numId="11">
    <w:abstractNumId w:val="3"/>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C43"/>
    <w:rsid w:val="00030519"/>
    <w:rsid w:val="00055FB0"/>
    <w:rsid w:val="0006780C"/>
    <w:rsid w:val="000A423E"/>
    <w:rsid w:val="000C404C"/>
    <w:rsid w:val="000D5157"/>
    <w:rsid w:val="000E56C5"/>
    <w:rsid w:val="001127A0"/>
    <w:rsid w:val="001128FE"/>
    <w:rsid w:val="00165746"/>
    <w:rsid w:val="0016726C"/>
    <w:rsid w:val="00191CE9"/>
    <w:rsid w:val="001A6EFB"/>
    <w:rsid w:val="001B685E"/>
    <w:rsid w:val="00200C74"/>
    <w:rsid w:val="002102DC"/>
    <w:rsid w:val="00221436"/>
    <w:rsid w:val="00235235"/>
    <w:rsid w:val="002709FA"/>
    <w:rsid w:val="00275973"/>
    <w:rsid w:val="002A5310"/>
    <w:rsid w:val="002A751E"/>
    <w:rsid w:val="002C0D43"/>
    <w:rsid w:val="002C4AA0"/>
    <w:rsid w:val="002D2E89"/>
    <w:rsid w:val="003317C9"/>
    <w:rsid w:val="003528A3"/>
    <w:rsid w:val="003638CE"/>
    <w:rsid w:val="00381E71"/>
    <w:rsid w:val="00397350"/>
    <w:rsid w:val="003B7D2A"/>
    <w:rsid w:val="003D24AB"/>
    <w:rsid w:val="003D24BD"/>
    <w:rsid w:val="003D5C5F"/>
    <w:rsid w:val="003E12CA"/>
    <w:rsid w:val="00417DD3"/>
    <w:rsid w:val="00427ABD"/>
    <w:rsid w:val="004308C9"/>
    <w:rsid w:val="00446953"/>
    <w:rsid w:val="00447DC2"/>
    <w:rsid w:val="004535A9"/>
    <w:rsid w:val="004577D3"/>
    <w:rsid w:val="00462838"/>
    <w:rsid w:val="004662CF"/>
    <w:rsid w:val="004666C5"/>
    <w:rsid w:val="00480631"/>
    <w:rsid w:val="004A5B00"/>
    <w:rsid w:val="004B6CC6"/>
    <w:rsid w:val="004E1BF2"/>
    <w:rsid w:val="004F0A8D"/>
    <w:rsid w:val="004F0D5A"/>
    <w:rsid w:val="0050168B"/>
    <w:rsid w:val="0050421F"/>
    <w:rsid w:val="005063A8"/>
    <w:rsid w:val="00510055"/>
    <w:rsid w:val="00510913"/>
    <w:rsid w:val="0052706A"/>
    <w:rsid w:val="00530A82"/>
    <w:rsid w:val="00572556"/>
    <w:rsid w:val="00574064"/>
    <w:rsid w:val="00582122"/>
    <w:rsid w:val="00586166"/>
    <w:rsid w:val="005D20B3"/>
    <w:rsid w:val="005D6F68"/>
    <w:rsid w:val="005F285E"/>
    <w:rsid w:val="0065029F"/>
    <w:rsid w:val="00661301"/>
    <w:rsid w:val="00661C81"/>
    <w:rsid w:val="006900E8"/>
    <w:rsid w:val="0069158B"/>
    <w:rsid w:val="006A24D4"/>
    <w:rsid w:val="006C2434"/>
    <w:rsid w:val="006C7EC2"/>
    <w:rsid w:val="006E0E3D"/>
    <w:rsid w:val="006F3130"/>
    <w:rsid w:val="0071458C"/>
    <w:rsid w:val="00723296"/>
    <w:rsid w:val="00743091"/>
    <w:rsid w:val="00747E37"/>
    <w:rsid w:val="00771613"/>
    <w:rsid w:val="00781757"/>
    <w:rsid w:val="00785615"/>
    <w:rsid w:val="007C6792"/>
    <w:rsid w:val="007F3DBB"/>
    <w:rsid w:val="008218CF"/>
    <w:rsid w:val="00824B6F"/>
    <w:rsid w:val="00851C43"/>
    <w:rsid w:val="008934C8"/>
    <w:rsid w:val="008A63A1"/>
    <w:rsid w:val="008B4F0E"/>
    <w:rsid w:val="008E1C0C"/>
    <w:rsid w:val="008F6551"/>
    <w:rsid w:val="009072C5"/>
    <w:rsid w:val="0093489B"/>
    <w:rsid w:val="0094271B"/>
    <w:rsid w:val="009573CA"/>
    <w:rsid w:val="00961ECB"/>
    <w:rsid w:val="00996821"/>
    <w:rsid w:val="009A35BA"/>
    <w:rsid w:val="009D44B9"/>
    <w:rsid w:val="009E0E29"/>
    <w:rsid w:val="009E2FEC"/>
    <w:rsid w:val="00A0512E"/>
    <w:rsid w:val="00A171FB"/>
    <w:rsid w:val="00A8609A"/>
    <w:rsid w:val="00A962BE"/>
    <w:rsid w:val="00A96B41"/>
    <w:rsid w:val="00AA5806"/>
    <w:rsid w:val="00AB0AAB"/>
    <w:rsid w:val="00B35246"/>
    <w:rsid w:val="00B37210"/>
    <w:rsid w:val="00B90729"/>
    <w:rsid w:val="00BD39AF"/>
    <w:rsid w:val="00C17F62"/>
    <w:rsid w:val="00C30CF8"/>
    <w:rsid w:val="00C90D7B"/>
    <w:rsid w:val="00C90DF7"/>
    <w:rsid w:val="00C97D11"/>
    <w:rsid w:val="00CC6FE7"/>
    <w:rsid w:val="00CF1E5F"/>
    <w:rsid w:val="00CF4C43"/>
    <w:rsid w:val="00CF6B1B"/>
    <w:rsid w:val="00D07159"/>
    <w:rsid w:val="00D679C5"/>
    <w:rsid w:val="00D90062"/>
    <w:rsid w:val="00D90206"/>
    <w:rsid w:val="00DA0A91"/>
    <w:rsid w:val="00DB0140"/>
    <w:rsid w:val="00DC7AED"/>
    <w:rsid w:val="00DE0DF6"/>
    <w:rsid w:val="00DF43F4"/>
    <w:rsid w:val="00E619F4"/>
    <w:rsid w:val="00E62E61"/>
    <w:rsid w:val="00E727E4"/>
    <w:rsid w:val="00E8403D"/>
    <w:rsid w:val="00EA1E34"/>
    <w:rsid w:val="00EB427A"/>
    <w:rsid w:val="00EB5B58"/>
    <w:rsid w:val="00EE018A"/>
    <w:rsid w:val="00EE4922"/>
    <w:rsid w:val="00EE6132"/>
    <w:rsid w:val="00EF6E6A"/>
    <w:rsid w:val="00F003FA"/>
    <w:rsid w:val="00F207A0"/>
    <w:rsid w:val="00F27C04"/>
    <w:rsid w:val="00F355C7"/>
    <w:rsid w:val="00F461F9"/>
    <w:rsid w:val="00F62950"/>
    <w:rsid w:val="00F76391"/>
    <w:rsid w:val="00FA17BE"/>
    <w:rsid w:val="00FA69B7"/>
    <w:rsid w:val="00FC388B"/>
    <w:rsid w:val="00FD56FB"/>
    <w:rsid w:val="00FE4707"/>
    <w:rsid w:val="00FE5B02"/>
    <w:rsid w:val="00FF5CE9"/>
    <w:rsid w:val="61A4C3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C1FD2"/>
  <w15:chartTrackingRefBased/>
  <w15:docId w15:val="{9C9F91FC-C164-4CD3-A9B0-1950381B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0D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08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436"/>
    <w:rPr>
      <w:color w:val="0563C1" w:themeColor="hyperlink"/>
      <w:u w:val="single"/>
    </w:rPr>
  </w:style>
  <w:style w:type="character" w:customStyle="1" w:styleId="Heading1Char">
    <w:name w:val="Heading 1 Char"/>
    <w:basedOn w:val="DefaultParagraphFont"/>
    <w:link w:val="Heading1"/>
    <w:uiPriority w:val="9"/>
    <w:rsid w:val="002C0D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0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4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D515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90729"/>
    <w:rPr>
      <w:color w:val="954F72" w:themeColor="followedHyperlink"/>
      <w:u w:val="single"/>
    </w:rPr>
  </w:style>
  <w:style w:type="paragraph" w:styleId="Subtitle">
    <w:name w:val="Subtitle"/>
    <w:basedOn w:val="Normal"/>
    <w:next w:val="Normal"/>
    <w:link w:val="SubtitleChar"/>
    <w:uiPriority w:val="11"/>
    <w:qFormat/>
    <w:rsid w:val="00C17F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F62"/>
    <w:rPr>
      <w:rFonts w:eastAsiaTheme="minorEastAsia"/>
      <w:color w:val="5A5A5A" w:themeColor="text1" w:themeTint="A5"/>
      <w:spacing w:val="15"/>
    </w:rPr>
  </w:style>
  <w:style w:type="paragraph" w:styleId="TOC1">
    <w:name w:val="toc 1"/>
    <w:basedOn w:val="Normal"/>
    <w:next w:val="Normal"/>
    <w:autoRedefine/>
    <w:uiPriority w:val="39"/>
    <w:unhideWhenUsed/>
    <w:qFormat/>
    <w:rsid w:val="008934C8"/>
    <w:pPr>
      <w:tabs>
        <w:tab w:val="right" w:leader="dot" w:pos="9344"/>
      </w:tabs>
      <w:spacing w:before="280" w:after="0" w:line="280" w:lineRule="atLeast"/>
    </w:pPr>
    <w:rPr>
      <w:rFonts w:ascii="Arial" w:eastAsia="Batang" w:hAnsi="Arial" w:cs="Arial"/>
      <w:b/>
      <w:bCs/>
      <w:caps/>
      <w:noProof/>
      <w:sz w:val="20"/>
      <w:szCs w:val="20"/>
      <w:lang w:val="en-US" w:eastAsia="ko-KR" w:bidi="en-US"/>
    </w:rPr>
  </w:style>
  <w:style w:type="paragraph" w:styleId="TOC2">
    <w:name w:val="toc 2"/>
    <w:basedOn w:val="Normal"/>
    <w:next w:val="Normal"/>
    <w:autoRedefine/>
    <w:uiPriority w:val="39"/>
    <w:unhideWhenUsed/>
    <w:rsid w:val="008934C8"/>
    <w:pPr>
      <w:tabs>
        <w:tab w:val="right" w:pos="9344"/>
      </w:tabs>
      <w:spacing w:after="100" w:line="276" w:lineRule="auto"/>
      <w:ind w:left="220"/>
    </w:pPr>
    <w:rPr>
      <w:rFonts w:ascii="Arial" w:eastAsiaTheme="minorEastAsia" w:hAnsi="Arial"/>
      <w:sz w:val="20"/>
      <w:lang w:val="en-US" w:bidi="en-US"/>
    </w:rPr>
  </w:style>
  <w:style w:type="paragraph" w:styleId="TOC3">
    <w:name w:val="toc 3"/>
    <w:basedOn w:val="Normal"/>
    <w:next w:val="Normal"/>
    <w:autoRedefine/>
    <w:uiPriority w:val="39"/>
    <w:unhideWhenUsed/>
    <w:rsid w:val="008934C8"/>
    <w:pPr>
      <w:spacing w:after="100" w:line="276" w:lineRule="auto"/>
      <w:ind w:left="440"/>
    </w:pPr>
    <w:rPr>
      <w:rFonts w:eastAsiaTheme="minorEastAsia"/>
      <w:lang w:val="en-US" w:bidi="en-US"/>
    </w:rPr>
  </w:style>
  <w:style w:type="paragraph" w:styleId="TOCHeading">
    <w:name w:val="TOC Heading"/>
    <w:basedOn w:val="Heading1"/>
    <w:next w:val="Normal"/>
    <w:uiPriority w:val="39"/>
    <w:semiHidden/>
    <w:unhideWhenUsed/>
    <w:qFormat/>
    <w:rsid w:val="008934C8"/>
    <w:pPr>
      <w:spacing w:line="256" w:lineRule="auto"/>
      <w:outlineLvl w:val="9"/>
    </w:pPr>
    <w:rPr>
      <w:lang w:val="en-US"/>
    </w:rPr>
  </w:style>
  <w:style w:type="paragraph" w:customStyle="1" w:styleId="HOLTitle1">
    <w:name w:val="HOL Title 1"/>
    <w:basedOn w:val="Normal"/>
    <w:rsid w:val="008934C8"/>
    <w:pPr>
      <w:spacing w:after="0" w:line="240" w:lineRule="auto"/>
    </w:pPr>
    <w:rPr>
      <w:rFonts w:ascii="Arial Black" w:eastAsia="Batang" w:hAnsi="Arial Black" w:cs="Times New Roman"/>
      <w:sz w:val="72"/>
      <w:szCs w:val="20"/>
      <w:lang w:val="en-US" w:eastAsia="ko-KR" w:bidi="en-US"/>
    </w:rPr>
  </w:style>
  <w:style w:type="paragraph" w:customStyle="1" w:styleId="DisclaimerTextMS">
    <w:name w:val="Disclaimer Text MS"/>
    <w:basedOn w:val="Normal"/>
    <w:qFormat/>
    <w:rsid w:val="008934C8"/>
    <w:pPr>
      <w:spacing w:before="200" w:after="200" w:line="264" w:lineRule="auto"/>
    </w:pPr>
    <w:rPr>
      <w:rFonts w:ascii="Segoe Pro" w:hAnsi="Segoe Pro"/>
      <w:color w:val="525051"/>
      <w:sz w:val="20"/>
      <w:szCs w:val="20"/>
      <w:lang w:val="en-US"/>
    </w:rPr>
  </w:style>
  <w:style w:type="paragraph" w:styleId="NormalWeb">
    <w:name w:val="Normal (Web)"/>
    <w:basedOn w:val="Normal"/>
    <w:uiPriority w:val="99"/>
    <w:unhideWhenUsed/>
    <w:rsid w:val="004577D3"/>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4577D3"/>
    <w:rPr>
      <w:b/>
      <w:bCs/>
    </w:rPr>
  </w:style>
  <w:style w:type="character" w:customStyle="1" w:styleId="Heading3Char">
    <w:name w:val="Heading 3 Char"/>
    <w:basedOn w:val="DefaultParagraphFont"/>
    <w:link w:val="Heading3"/>
    <w:uiPriority w:val="9"/>
    <w:rsid w:val="004308C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E0E29"/>
    <w:rPr>
      <w:rFonts w:ascii="Courier New" w:eastAsia="Times New Roman" w:hAnsi="Courier New" w:cs="Courier New"/>
      <w:sz w:val="20"/>
      <w:szCs w:val="20"/>
    </w:rPr>
  </w:style>
  <w:style w:type="character" w:styleId="Emphasis">
    <w:name w:val="Emphasis"/>
    <w:basedOn w:val="DefaultParagraphFont"/>
    <w:uiPriority w:val="20"/>
    <w:qFormat/>
    <w:rsid w:val="009E0E29"/>
    <w:rPr>
      <w:i/>
      <w:iCs/>
    </w:rPr>
  </w:style>
  <w:style w:type="character" w:customStyle="1" w:styleId="label">
    <w:name w:val="label"/>
    <w:basedOn w:val="DefaultParagraphFont"/>
    <w:rsid w:val="006A2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343743">
      <w:bodyDiv w:val="1"/>
      <w:marLeft w:val="0"/>
      <w:marRight w:val="0"/>
      <w:marTop w:val="0"/>
      <w:marBottom w:val="0"/>
      <w:divBdr>
        <w:top w:val="none" w:sz="0" w:space="0" w:color="auto"/>
        <w:left w:val="none" w:sz="0" w:space="0" w:color="auto"/>
        <w:bottom w:val="none" w:sz="0" w:space="0" w:color="auto"/>
        <w:right w:val="none" w:sz="0" w:space="0" w:color="auto"/>
      </w:divBdr>
      <w:divsChild>
        <w:div w:id="32772728">
          <w:marLeft w:val="0"/>
          <w:marRight w:val="0"/>
          <w:marTop w:val="0"/>
          <w:marBottom w:val="0"/>
          <w:divBdr>
            <w:top w:val="none" w:sz="0" w:space="0" w:color="auto"/>
            <w:left w:val="none" w:sz="0" w:space="0" w:color="auto"/>
            <w:bottom w:val="none" w:sz="0" w:space="0" w:color="auto"/>
            <w:right w:val="none" w:sz="0" w:space="0" w:color="auto"/>
          </w:divBdr>
          <w:divsChild>
            <w:div w:id="90930278">
              <w:marLeft w:val="0"/>
              <w:marRight w:val="0"/>
              <w:marTop w:val="0"/>
              <w:marBottom w:val="0"/>
              <w:divBdr>
                <w:top w:val="none" w:sz="0" w:space="0" w:color="auto"/>
                <w:left w:val="none" w:sz="0" w:space="0" w:color="auto"/>
                <w:bottom w:val="none" w:sz="0" w:space="0" w:color="auto"/>
                <w:right w:val="none" w:sz="0" w:space="0" w:color="auto"/>
              </w:divBdr>
              <w:divsChild>
                <w:div w:id="1537547092">
                  <w:marLeft w:val="7200"/>
                  <w:marRight w:val="0"/>
                  <w:marTop w:val="0"/>
                  <w:marBottom w:val="0"/>
                  <w:divBdr>
                    <w:top w:val="none" w:sz="0" w:space="0" w:color="auto"/>
                    <w:left w:val="none" w:sz="0" w:space="0" w:color="auto"/>
                    <w:bottom w:val="none" w:sz="0" w:space="0" w:color="auto"/>
                    <w:right w:val="none" w:sz="0" w:space="0" w:color="auto"/>
                  </w:divBdr>
                  <w:divsChild>
                    <w:div w:id="789710517">
                      <w:marLeft w:val="0"/>
                      <w:marRight w:val="0"/>
                      <w:marTop w:val="0"/>
                      <w:marBottom w:val="0"/>
                      <w:divBdr>
                        <w:top w:val="none" w:sz="0" w:space="0" w:color="auto"/>
                        <w:left w:val="none" w:sz="0" w:space="0" w:color="auto"/>
                        <w:bottom w:val="none" w:sz="0" w:space="0" w:color="auto"/>
                        <w:right w:val="none" w:sz="0" w:space="0" w:color="auto"/>
                      </w:divBdr>
                      <w:divsChild>
                        <w:div w:id="1014263283">
                          <w:marLeft w:val="0"/>
                          <w:marRight w:val="0"/>
                          <w:marTop w:val="0"/>
                          <w:marBottom w:val="0"/>
                          <w:divBdr>
                            <w:top w:val="none" w:sz="0" w:space="0" w:color="auto"/>
                            <w:left w:val="none" w:sz="0" w:space="0" w:color="auto"/>
                            <w:bottom w:val="none" w:sz="0" w:space="0" w:color="auto"/>
                            <w:right w:val="none" w:sz="0" w:space="0" w:color="auto"/>
                          </w:divBdr>
                          <w:divsChild>
                            <w:div w:id="1697924052">
                              <w:marLeft w:val="0"/>
                              <w:marRight w:val="0"/>
                              <w:marTop w:val="0"/>
                              <w:marBottom w:val="0"/>
                              <w:divBdr>
                                <w:top w:val="none" w:sz="0" w:space="0" w:color="auto"/>
                                <w:left w:val="none" w:sz="0" w:space="0" w:color="auto"/>
                                <w:bottom w:val="none" w:sz="0" w:space="0" w:color="auto"/>
                                <w:right w:val="none" w:sz="0" w:space="0" w:color="auto"/>
                              </w:divBdr>
                              <w:divsChild>
                                <w:div w:id="250353855">
                                  <w:marLeft w:val="0"/>
                                  <w:marRight w:val="0"/>
                                  <w:marTop w:val="0"/>
                                  <w:marBottom w:val="0"/>
                                  <w:divBdr>
                                    <w:top w:val="none" w:sz="0" w:space="0" w:color="auto"/>
                                    <w:left w:val="none" w:sz="0" w:space="0" w:color="auto"/>
                                    <w:bottom w:val="none" w:sz="0" w:space="0" w:color="auto"/>
                                    <w:right w:val="none" w:sz="0" w:space="0" w:color="auto"/>
                                  </w:divBdr>
                                  <w:divsChild>
                                    <w:div w:id="2074768256">
                                      <w:marLeft w:val="0"/>
                                      <w:marRight w:val="0"/>
                                      <w:marTop w:val="0"/>
                                      <w:marBottom w:val="0"/>
                                      <w:divBdr>
                                        <w:top w:val="none" w:sz="0" w:space="0" w:color="auto"/>
                                        <w:left w:val="none" w:sz="0" w:space="0" w:color="auto"/>
                                        <w:bottom w:val="none" w:sz="0" w:space="0" w:color="auto"/>
                                        <w:right w:val="none" w:sz="0" w:space="0" w:color="auto"/>
                                      </w:divBdr>
                                      <w:divsChild>
                                        <w:div w:id="1005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71202">
      <w:bodyDiv w:val="1"/>
      <w:marLeft w:val="0"/>
      <w:marRight w:val="0"/>
      <w:marTop w:val="0"/>
      <w:marBottom w:val="0"/>
      <w:divBdr>
        <w:top w:val="none" w:sz="0" w:space="0" w:color="auto"/>
        <w:left w:val="none" w:sz="0" w:space="0" w:color="auto"/>
        <w:bottom w:val="none" w:sz="0" w:space="0" w:color="auto"/>
        <w:right w:val="none" w:sz="0" w:space="0" w:color="auto"/>
      </w:divBdr>
      <w:divsChild>
        <w:div w:id="1548491054">
          <w:marLeft w:val="0"/>
          <w:marRight w:val="0"/>
          <w:marTop w:val="0"/>
          <w:marBottom w:val="0"/>
          <w:divBdr>
            <w:top w:val="none" w:sz="0" w:space="0" w:color="auto"/>
            <w:left w:val="none" w:sz="0" w:space="0" w:color="auto"/>
            <w:bottom w:val="none" w:sz="0" w:space="0" w:color="auto"/>
            <w:right w:val="none" w:sz="0" w:space="0" w:color="auto"/>
          </w:divBdr>
          <w:divsChild>
            <w:div w:id="1079860903">
              <w:marLeft w:val="0"/>
              <w:marRight w:val="0"/>
              <w:marTop w:val="0"/>
              <w:marBottom w:val="0"/>
              <w:divBdr>
                <w:top w:val="none" w:sz="0" w:space="0" w:color="auto"/>
                <w:left w:val="none" w:sz="0" w:space="0" w:color="auto"/>
                <w:bottom w:val="none" w:sz="0" w:space="0" w:color="auto"/>
                <w:right w:val="none" w:sz="0" w:space="0" w:color="auto"/>
              </w:divBdr>
              <w:divsChild>
                <w:div w:id="648248213">
                  <w:marLeft w:val="7200"/>
                  <w:marRight w:val="0"/>
                  <w:marTop w:val="0"/>
                  <w:marBottom w:val="0"/>
                  <w:divBdr>
                    <w:top w:val="none" w:sz="0" w:space="0" w:color="auto"/>
                    <w:left w:val="none" w:sz="0" w:space="0" w:color="auto"/>
                    <w:bottom w:val="none" w:sz="0" w:space="0" w:color="auto"/>
                    <w:right w:val="none" w:sz="0" w:space="0" w:color="auto"/>
                  </w:divBdr>
                  <w:divsChild>
                    <w:div w:id="1487744408">
                      <w:marLeft w:val="0"/>
                      <w:marRight w:val="0"/>
                      <w:marTop w:val="0"/>
                      <w:marBottom w:val="0"/>
                      <w:divBdr>
                        <w:top w:val="none" w:sz="0" w:space="0" w:color="auto"/>
                        <w:left w:val="none" w:sz="0" w:space="0" w:color="auto"/>
                        <w:bottom w:val="none" w:sz="0" w:space="0" w:color="auto"/>
                        <w:right w:val="none" w:sz="0" w:space="0" w:color="auto"/>
                      </w:divBdr>
                      <w:divsChild>
                        <w:div w:id="639194691">
                          <w:marLeft w:val="0"/>
                          <w:marRight w:val="0"/>
                          <w:marTop w:val="0"/>
                          <w:marBottom w:val="0"/>
                          <w:divBdr>
                            <w:top w:val="none" w:sz="0" w:space="0" w:color="auto"/>
                            <w:left w:val="none" w:sz="0" w:space="0" w:color="auto"/>
                            <w:bottom w:val="none" w:sz="0" w:space="0" w:color="auto"/>
                            <w:right w:val="none" w:sz="0" w:space="0" w:color="auto"/>
                          </w:divBdr>
                          <w:divsChild>
                            <w:div w:id="209996199">
                              <w:marLeft w:val="0"/>
                              <w:marRight w:val="0"/>
                              <w:marTop w:val="0"/>
                              <w:marBottom w:val="0"/>
                              <w:divBdr>
                                <w:top w:val="none" w:sz="0" w:space="0" w:color="auto"/>
                                <w:left w:val="none" w:sz="0" w:space="0" w:color="auto"/>
                                <w:bottom w:val="none" w:sz="0" w:space="0" w:color="auto"/>
                                <w:right w:val="none" w:sz="0" w:space="0" w:color="auto"/>
                              </w:divBdr>
                              <w:divsChild>
                                <w:div w:id="2892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393826">
      <w:bodyDiv w:val="1"/>
      <w:marLeft w:val="0"/>
      <w:marRight w:val="0"/>
      <w:marTop w:val="0"/>
      <w:marBottom w:val="0"/>
      <w:divBdr>
        <w:top w:val="none" w:sz="0" w:space="0" w:color="auto"/>
        <w:left w:val="none" w:sz="0" w:space="0" w:color="auto"/>
        <w:bottom w:val="none" w:sz="0" w:space="0" w:color="auto"/>
        <w:right w:val="none" w:sz="0" w:space="0" w:color="auto"/>
      </w:divBdr>
      <w:divsChild>
        <w:div w:id="1589581970">
          <w:marLeft w:val="0"/>
          <w:marRight w:val="0"/>
          <w:marTop w:val="0"/>
          <w:marBottom w:val="0"/>
          <w:divBdr>
            <w:top w:val="none" w:sz="0" w:space="0" w:color="auto"/>
            <w:left w:val="none" w:sz="0" w:space="0" w:color="auto"/>
            <w:bottom w:val="none" w:sz="0" w:space="0" w:color="auto"/>
            <w:right w:val="none" w:sz="0" w:space="0" w:color="auto"/>
          </w:divBdr>
          <w:divsChild>
            <w:div w:id="1693998382">
              <w:marLeft w:val="0"/>
              <w:marRight w:val="0"/>
              <w:marTop w:val="0"/>
              <w:marBottom w:val="0"/>
              <w:divBdr>
                <w:top w:val="none" w:sz="0" w:space="0" w:color="auto"/>
                <w:left w:val="none" w:sz="0" w:space="0" w:color="auto"/>
                <w:bottom w:val="none" w:sz="0" w:space="0" w:color="auto"/>
                <w:right w:val="none" w:sz="0" w:space="0" w:color="auto"/>
              </w:divBdr>
              <w:divsChild>
                <w:div w:id="1742410539">
                  <w:marLeft w:val="0"/>
                  <w:marRight w:val="0"/>
                  <w:marTop w:val="0"/>
                  <w:marBottom w:val="0"/>
                  <w:divBdr>
                    <w:top w:val="none" w:sz="0" w:space="0" w:color="auto"/>
                    <w:left w:val="none" w:sz="0" w:space="0" w:color="auto"/>
                    <w:bottom w:val="none" w:sz="0" w:space="0" w:color="auto"/>
                    <w:right w:val="none" w:sz="0" w:space="0" w:color="auto"/>
                  </w:divBdr>
                  <w:divsChild>
                    <w:div w:id="1502238075">
                      <w:marLeft w:val="0"/>
                      <w:marRight w:val="0"/>
                      <w:marTop w:val="0"/>
                      <w:marBottom w:val="0"/>
                      <w:divBdr>
                        <w:top w:val="none" w:sz="0" w:space="0" w:color="auto"/>
                        <w:left w:val="none" w:sz="0" w:space="0" w:color="auto"/>
                        <w:bottom w:val="none" w:sz="0" w:space="0" w:color="auto"/>
                        <w:right w:val="none" w:sz="0" w:space="0" w:color="auto"/>
                      </w:divBdr>
                      <w:divsChild>
                        <w:div w:id="429550929">
                          <w:marLeft w:val="0"/>
                          <w:marRight w:val="0"/>
                          <w:marTop w:val="0"/>
                          <w:marBottom w:val="0"/>
                          <w:divBdr>
                            <w:top w:val="none" w:sz="0" w:space="0" w:color="auto"/>
                            <w:left w:val="none" w:sz="0" w:space="0" w:color="auto"/>
                            <w:bottom w:val="none" w:sz="0" w:space="0" w:color="auto"/>
                            <w:right w:val="none" w:sz="0" w:space="0" w:color="auto"/>
                          </w:divBdr>
                          <w:divsChild>
                            <w:div w:id="290677671">
                              <w:marLeft w:val="0"/>
                              <w:marRight w:val="0"/>
                              <w:marTop w:val="0"/>
                              <w:marBottom w:val="0"/>
                              <w:divBdr>
                                <w:top w:val="none" w:sz="0" w:space="0" w:color="auto"/>
                                <w:left w:val="none" w:sz="0" w:space="0" w:color="auto"/>
                                <w:bottom w:val="none" w:sz="0" w:space="0" w:color="auto"/>
                                <w:right w:val="none" w:sz="0" w:space="0" w:color="auto"/>
                              </w:divBdr>
                              <w:divsChild>
                                <w:div w:id="649602434">
                                  <w:marLeft w:val="0"/>
                                  <w:marRight w:val="0"/>
                                  <w:marTop w:val="0"/>
                                  <w:marBottom w:val="0"/>
                                  <w:divBdr>
                                    <w:top w:val="none" w:sz="0" w:space="0" w:color="auto"/>
                                    <w:left w:val="none" w:sz="0" w:space="0" w:color="auto"/>
                                    <w:bottom w:val="none" w:sz="0" w:space="0" w:color="auto"/>
                                    <w:right w:val="none" w:sz="0" w:space="0" w:color="auto"/>
                                  </w:divBdr>
                                  <w:divsChild>
                                    <w:div w:id="1624997154">
                                      <w:marLeft w:val="0"/>
                                      <w:marRight w:val="0"/>
                                      <w:marTop w:val="0"/>
                                      <w:marBottom w:val="0"/>
                                      <w:divBdr>
                                        <w:top w:val="none" w:sz="0" w:space="0" w:color="auto"/>
                                        <w:left w:val="none" w:sz="0" w:space="0" w:color="auto"/>
                                        <w:bottom w:val="none" w:sz="0" w:space="0" w:color="auto"/>
                                        <w:right w:val="none" w:sz="0" w:space="0" w:color="auto"/>
                                      </w:divBdr>
                                      <w:divsChild>
                                        <w:div w:id="963735829">
                                          <w:marLeft w:val="0"/>
                                          <w:marRight w:val="0"/>
                                          <w:marTop w:val="0"/>
                                          <w:marBottom w:val="0"/>
                                          <w:divBdr>
                                            <w:top w:val="none" w:sz="0" w:space="0" w:color="auto"/>
                                            <w:left w:val="none" w:sz="0" w:space="0" w:color="auto"/>
                                            <w:bottom w:val="none" w:sz="0" w:space="0" w:color="auto"/>
                                            <w:right w:val="none" w:sz="0" w:space="0" w:color="auto"/>
                                          </w:divBdr>
                                          <w:divsChild>
                                            <w:div w:id="381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4638876">
      <w:bodyDiv w:val="1"/>
      <w:marLeft w:val="0"/>
      <w:marRight w:val="0"/>
      <w:marTop w:val="0"/>
      <w:marBottom w:val="0"/>
      <w:divBdr>
        <w:top w:val="none" w:sz="0" w:space="0" w:color="auto"/>
        <w:left w:val="none" w:sz="0" w:space="0" w:color="auto"/>
        <w:bottom w:val="none" w:sz="0" w:space="0" w:color="auto"/>
        <w:right w:val="none" w:sz="0" w:space="0" w:color="auto"/>
      </w:divBdr>
      <w:divsChild>
        <w:div w:id="598635135">
          <w:marLeft w:val="0"/>
          <w:marRight w:val="0"/>
          <w:marTop w:val="0"/>
          <w:marBottom w:val="0"/>
          <w:divBdr>
            <w:top w:val="none" w:sz="0" w:space="0" w:color="auto"/>
            <w:left w:val="none" w:sz="0" w:space="0" w:color="auto"/>
            <w:bottom w:val="none" w:sz="0" w:space="0" w:color="auto"/>
            <w:right w:val="none" w:sz="0" w:space="0" w:color="auto"/>
          </w:divBdr>
          <w:divsChild>
            <w:div w:id="1494956754">
              <w:marLeft w:val="0"/>
              <w:marRight w:val="0"/>
              <w:marTop w:val="0"/>
              <w:marBottom w:val="0"/>
              <w:divBdr>
                <w:top w:val="none" w:sz="0" w:space="0" w:color="auto"/>
                <w:left w:val="none" w:sz="0" w:space="0" w:color="auto"/>
                <w:bottom w:val="none" w:sz="0" w:space="0" w:color="auto"/>
                <w:right w:val="none" w:sz="0" w:space="0" w:color="auto"/>
              </w:divBdr>
              <w:divsChild>
                <w:div w:id="1077944491">
                  <w:marLeft w:val="7200"/>
                  <w:marRight w:val="0"/>
                  <w:marTop w:val="0"/>
                  <w:marBottom w:val="0"/>
                  <w:divBdr>
                    <w:top w:val="none" w:sz="0" w:space="0" w:color="auto"/>
                    <w:left w:val="none" w:sz="0" w:space="0" w:color="auto"/>
                    <w:bottom w:val="none" w:sz="0" w:space="0" w:color="auto"/>
                    <w:right w:val="none" w:sz="0" w:space="0" w:color="auto"/>
                  </w:divBdr>
                  <w:divsChild>
                    <w:div w:id="125245433">
                      <w:marLeft w:val="0"/>
                      <w:marRight w:val="0"/>
                      <w:marTop w:val="0"/>
                      <w:marBottom w:val="0"/>
                      <w:divBdr>
                        <w:top w:val="none" w:sz="0" w:space="0" w:color="auto"/>
                        <w:left w:val="none" w:sz="0" w:space="0" w:color="auto"/>
                        <w:bottom w:val="none" w:sz="0" w:space="0" w:color="auto"/>
                        <w:right w:val="none" w:sz="0" w:space="0" w:color="auto"/>
                      </w:divBdr>
                      <w:divsChild>
                        <w:div w:id="722409544">
                          <w:marLeft w:val="0"/>
                          <w:marRight w:val="0"/>
                          <w:marTop w:val="0"/>
                          <w:marBottom w:val="0"/>
                          <w:divBdr>
                            <w:top w:val="none" w:sz="0" w:space="0" w:color="auto"/>
                            <w:left w:val="none" w:sz="0" w:space="0" w:color="auto"/>
                            <w:bottom w:val="none" w:sz="0" w:space="0" w:color="auto"/>
                            <w:right w:val="none" w:sz="0" w:space="0" w:color="auto"/>
                          </w:divBdr>
                          <w:divsChild>
                            <w:div w:id="990600019">
                              <w:marLeft w:val="0"/>
                              <w:marRight w:val="0"/>
                              <w:marTop w:val="0"/>
                              <w:marBottom w:val="0"/>
                              <w:divBdr>
                                <w:top w:val="none" w:sz="0" w:space="0" w:color="auto"/>
                                <w:left w:val="none" w:sz="0" w:space="0" w:color="auto"/>
                                <w:bottom w:val="none" w:sz="0" w:space="0" w:color="auto"/>
                                <w:right w:val="none" w:sz="0" w:space="0" w:color="auto"/>
                              </w:divBdr>
                              <w:divsChild>
                                <w:div w:id="734010014">
                                  <w:marLeft w:val="0"/>
                                  <w:marRight w:val="0"/>
                                  <w:marTop w:val="0"/>
                                  <w:marBottom w:val="0"/>
                                  <w:divBdr>
                                    <w:top w:val="none" w:sz="0" w:space="0" w:color="auto"/>
                                    <w:left w:val="none" w:sz="0" w:space="0" w:color="auto"/>
                                    <w:bottom w:val="none" w:sz="0" w:space="0" w:color="auto"/>
                                    <w:right w:val="none" w:sz="0" w:space="0" w:color="auto"/>
                                  </w:divBdr>
                                  <w:divsChild>
                                    <w:div w:id="1471246982">
                                      <w:marLeft w:val="0"/>
                                      <w:marRight w:val="0"/>
                                      <w:marTop w:val="0"/>
                                      <w:marBottom w:val="0"/>
                                      <w:divBdr>
                                        <w:top w:val="none" w:sz="0" w:space="0" w:color="auto"/>
                                        <w:left w:val="none" w:sz="0" w:space="0" w:color="auto"/>
                                        <w:bottom w:val="none" w:sz="0" w:space="0" w:color="auto"/>
                                        <w:right w:val="none" w:sz="0" w:space="0" w:color="auto"/>
                                      </w:divBdr>
                                      <w:divsChild>
                                        <w:div w:id="984046257">
                                          <w:marLeft w:val="0"/>
                                          <w:marRight w:val="0"/>
                                          <w:marTop w:val="0"/>
                                          <w:marBottom w:val="0"/>
                                          <w:divBdr>
                                            <w:top w:val="none" w:sz="0" w:space="0" w:color="auto"/>
                                            <w:left w:val="none" w:sz="0" w:space="0" w:color="auto"/>
                                            <w:bottom w:val="none" w:sz="0" w:space="0" w:color="auto"/>
                                            <w:right w:val="none" w:sz="0" w:space="0" w:color="auto"/>
                                          </w:divBdr>
                                          <w:divsChild>
                                            <w:div w:id="1002201920">
                                              <w:marLeft w:val="0"/>
                                              <w:marRight w:val="0"/>
                                              <w:marTop w:val="0"/>
                                              <w:marBottom w:val="0"/>
                                              <w:divBdr>
                                                <w:top w:val="none" w:sz="0" w:space="0" w:color="auto"/>
                                                <w:left w:val="none" w:sz="0" w:space="0" w:color="auto"/>
                                                <w:bottom w:val="none" w:sz="0" w:space="0" w:color="auto"/>
                                                <w:right w:val="none" w:sz="0" w:space="0" w:color="auto"/>
                                              </w:divBdr>
                                              <w:divsChild>
                                                <w:div w:id="1445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7117240">
      <w:bodyDiv w:val="1"/>
      <w:marLeft w:val="0"/>
      <w:marRight w:val="0"/>
      <w:marTop w:val="0"/>
      <w:marBottom w:val="0"/>
      <w:divBdr>
        <w:top w:val="none" w:sz="0" w:space="0" w:color="auto"/>
        <w:left w:val="none" w:sz="0" w:space="0" w:color="auto"/>
        <w:bottom w:val="none" w:sz="0" w:space="0" w:color="auto"/>
        <w:right w:val="none" w:sz="0" w:space="0" w:color="auto"/>
      </w:divBdr>
      <w:divsChild>
        <w:div w:id="1276403409">
          <w:marLeft w:val="0"/>
          <w:marRight w:val="0"/>
          <w:marTop w:val="0"/>
          <w:marBottom w:val="0"/>
          <w:divBdr>
            <w:top w:val="none" w:sz="0" w:space="0" w:color="auto"/>
            <w:left w:val="none" w:sz="0" w:space="0" w:color="auto"/>
            <w:bottom w:val="none" w:sz="0" w:space="0" w:color="auto"/>
            <w:right w:val="none" w:sz="0" w:space="0" w:color="auto"/>
          </w:divBdr>
          <w:divsChild>
            <w:div w:id="787744840">
              <w:marLeft w:val="0"/>
              <w:marRight w:val="0"/>
              <w:marTop w:val="0"/>
              <w:marBottom w:val="0"/>
              <w:divBdr>
                <w:top w:val="none" w:sz="0" w:space="0" w:color="auto"/>
                <w:left w:val="none" w:sz="0" w:space="0" w:color="auto"/>
                <w:bottom w:val="none" w:sz="0" w:space="0" w:color="auto"/>
                <w:right w:val="none" w:sz="0" w:space="0" w:color="auto"/>
              </w:divBdr>
              <w:divsChild>
                <w:div w:id="606231700">
                  <w:marLeft w:val="7200"/>
                  <w:marRight w:val="0"/>
                  <w:marTop w:val="0"/>
                  <w:marBottom w:val="0"/>
                  <w:divBdr>
                    <w:top w:val="none" w:sz="0" w:space="0" w:color="auto"/>
                    <w:left w:val="none" w:sz="0" w:space="0" w:color="auto"/>
                    <w:bottom w:val="none" w:sz="0" w:space="0" w:color="auto"/>
                    <w:right w:val="none" w:sz="0" w:space="0" w:color="auto"/>
                  </w:divBdr>
                  <w:divsChild>
                    <w:div w:id="1568345256">
                      <w:marLeft w:val="0"/>
                      <w:marRight w:val="0"/>
                      <w:marTop w:val="0"/>
                      <w:marBottom w:val="0"/>
                      <w:divBdr>
                        <w:top w:val="none" w:sz="0" w:space="0" w:color="auto"/>
                        <w:left w:val="none" w:sz="0" w:space="0" w:color="auto"/>
                        <w:bottom w:val="none" w:sz="0" w:space="0" w:color="auto"/>
                        <w:right w:val="none" w:sz="0" w:space="0" w:color="auto"/>
                      </w:divBdr>
                      <w:divsChild>
                        <w:div w:id="629821782">
                          <w:marLeft w:val="0"/>
                          <w:marRight w:val="0"/>
                          <w:marTop w:val="0"/>
                          <w:marBottom w:val="0"/>
                          <w:divBdr>
                            <w:top w:val="none" w:sz="0" w:space="0" w:color="auto"/>
                            <w:left w:val="none" w:sz="0" w:space="0" w:color="auto"/>
                            <w:bottom w:val="none" w:sz="0" w:space="0" w:color="auto"/>
                            <w:right w:val="none" w:sz="0" w:space="0" w:color="auto"/>
                          </w:divBdr>
                          <w:divsChild>
                            <w:div w:id="392048384">
                              <w:marLeft w:val="0"/>
                              <w:marRight w:val="0"/>
                              <w:marTop w:val="0"/>
                              <w:marBottom w:val="0"/>
                              <w:divBdr>
                                <w:top w:val="none" w:sz="0" w:space="0" w:color="auto"/>
                                <w:left w:val="none" w:sz="0" w:space="0" w:color="auto"/>
                                <w:bottom w:val="none" w:sz="0" w:space="0" w:color="auto"/>
                                <w:right w:val="none" w:sz="0" w:space="0" w:color="auto"/>
                              </w:divBdr>
                              <w:divsChild>
                                <w:div w:id="7274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844377">
      <w:bodyDiv w:val="1"/>
      <w:marLeft w:val="0"/>
      <w:marRight w:val="0"/>
      <w:marTop w:val="0"/>
      <w:marBottom w:val="0"/>
      <w:divBdr>
        <w:top w:val="none" w:sz="0" w:space="0" w:color="auto"/>
        <w:left w:val="none" w:sz="0" w:space="0" w:color="auto"/>
        <w:bottom w:val="none" w:sz="0" w:space="0" w:color="auto"/>
        <w:right w:val="none" w:sz="0" w:space="0" w:color="auto"/>
      </w:divBdr>
      <w:divsChild>
        <w:div w:id="291443584">
          <w:marLeft w:val="0"/>
          <w:marRight w:val="0"/>
          <w:marTop w:val="0"/>
          <w:marBottom w:val="0"/>
          <w:divBdr>
            <w:top w:val="none" w:sz="0" w:space="0" w:color="auto"/>
            <w:left w:val="none" w:sz="0" w:space="0" w:color="auto"/>
            <w:bottom w:val="none" w:sz="0" w:space="0" w:color="auto"/>
            <w:right w:val="none" w:sz="0" w:space="0" w:color="auto"/>
          </w:divBdr>
          <w:divsChild>
            <w:div w:id="2059864515">
              <w:marLeft w:val="0"/>
              <w:marRight w:val="0"/>
              <w:marTop w:val="0"/>
              <w:marBottom w:val="0"/>
              <w:divBdr>
                <w:top w:val="none" w:sz="0" w:space="0" w:color="auto"/>
                <w:left w:val="none" w:sz="0" w:space="0" w:color="auto"/>
                <w:bottom w:val="none" w:sz="0" w:space="0" w:color="auto"/>
                <w:right w:val="none" w:sz="0" w:space="0" w:color="auto"/>
              </w:divBdr>
              <w:divsChild>
                <w:div w:id="397287960">
                  <w:marLeft w:val="7200"/>
                  <w:marRight w:val="0"/>
                  <w:marTop w:val="0"/>
                  <w:marBottom w:val="0"/>
                  <w:divBdr>
                    <w:top w:val="none" w:sz="0" w:space="0" w:color="auto"/>
                    <w:left w:val="none" w:sz="0" w:space="0" w:color="auto"/>
                    <w:bottom w:val="none" w:sz="0" w:space="0" w:color="auto"/>
                    <w:right w:val="none" w:sz="0" w:space="0" w:color="auto"/>
                  </w:divBdr>
                  <w:divsChild>
                    <w:div w:id="1798182817">
                      <w:marLeft w:val="0"/>
                      <w:marRight w:val="0"/>
                      <w:marTop w:val="0"/>
                      <w:marBottom w:val="0"/>
                      <w:divBdr>
                        <w:top w:val="none" w:sz="0" w:space="0" w:color="auto"/>
                        <w:left w:val="none" w:sz="0" w:space="0" w:color="auto"/>
                        <w:bottom w:val="none" w:sz="0" w:space="0" w:color="auto"/>
                        <w:right w:val="none" w:sz="0" w:space="0" w:color="auto"/>
                      </w:divBdr>
                      <w:divsChild>
                        <w:div w:id="1687246056">
                          <w:marLeft w:val="0"/>
                          <w:marRight w:val="0"/>
                          <w:marTop w:val="0"/>
                          <w:marBottom w:val="0"/>
                          <w:divBdr>
                            <w:top w:val="none" w:sz="0" w:space="0" w:color="auto"/>
                            <w:left w:val="none" w:sz="0" w:space="0" w:color="auto"/>
                            <w:bottom w:val="none" w:sz="0" w:space="0" w:color="auto"/>
                            <w:right w:val="none" w:sz="0" w:space="0" w:color="auto"/>
                          </w:divBdr>
                          <w:divsChild>
                            <w:div w:id="71392692">
                              <w:marLeft w:val="0"/>
                              <w:marRight w:val="0"/>
                              <w:marTop w:val="0"/>
                              <w:marBottom w:val="0"/>
                              <w:divBdr>
                                <w:top w:val="none" w:sz="0" w:space="0" w:color="auto"/>
                                <w:left w:val="none" w:sz="0" w:space="0" w:color="auto"/>
                                <w:bottom w:val="none" w:sz="0" w:space="0" w:color="auto"/>
                                <w:right w:val="none" w:sz="0" w:space="0" w:color="auto"/>
                              </w:divBdr>
                              <w:divsChild>
                                <w:div w:id="1014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751864">
      <w:bodyDiv w:val="1"/>
      <w:marLeft w:val="0"/>
      <w:marRight w:val="0"/>
      <w:marTop w:val="0"/>
      <w:marBottom w:val="0"/>
      <w:divBdr>
        <w:top w:val="none" w:sz="0" w:space="0" w:color="auto"/>
        <w:left w:val="none" w:sz="0" w:space="0" w:color="auto"/>
        <w:bottom w:val="none" w:sz="0" w:space="0" w:color="auto"/>
        <w:right w:val="none" w:sz="0" w:space="0" w:color="auto"/>
      </w:divBdr>
    </w:div>
    <w:div w:id="914242331">
      <w:bodyDiv w:val="1"/>
      <w:marLeft w:val="0"/>
      <w:marRight w:val="0"/>
      <w:marTop w:val="0"/>
      <w:marBottom w:val="0"/>
      <w:divBdr>
        <w:top w:val="none" w:sz="0" w:space="0" w:color="auto"/>
        <w:left w:val="none" w:sz="0" w:space="0" w:color="auto"/>
        <w:bottom w:val="none" w:sz="0" w:space="0" w:color="auto"/>
        <w:right w:val="none" w:sz="0" w:space="0" w:color="auto"/>
      </w:divBdr>
      <w:divsChild>
        <w:div w:id="410782455">
          <w:marLeft w:val="0"/>
          <w:marRight w:val="0"/>
          <w:marTop w:val="0"/>
          <w:marBottom w:val="0"/>
          <w:divBdr>
            <w:top w:val="none" w:sz="0" w:space="0" w:color="auto"/>
            <w:left w:val="none" w:sz="0" w:space="0" w:color="auto"/>
            <w:bottom w:val="none" w:sz="0" w:space="0" w:color="auto"/>
            <w:right w:val="none" w:sz="0" w:space="0" w:color="auto"/>
          </w:divBdr>
          <w:divsChild>
            <w:div w:id="937324496">
              <w:marLeft w:val="0"/>
              <w:marRight w:val="0"/>
              <w:marTop w:val="0"/>
              <w:marBottom w:val="0"/>
              <w:divBdr>
                <w:top w:val="none" w:sz="0" w:space="0" w:color="auto"/>
                <w:left w:val="none" w:sz="0" w:space="0" w:color="auto"/>
                <w:bottom w:val="none" w:sz="0" w:space="0" w:color="auto"/>
                <w:right w:val="none" w:sz="0" w:space="0" w:color="auto"/>
              </w:divBdr>
              <w:divsChild>
                <w:div w:id="991254692">
                  <w:marLeft w:val="7200"/>
                  <w:marRight w:val="0"/>
                  <w:marTop w:val="0"/>
                  <w:marBottom w:val="0"/>
                  <w:divBdr>
                    <w:top w:val="none" w:sz="0" w:space="0" w:color="auto"/>
                    <w:left w:val="none" w:sz="0" w:space="0" w:color="auto"/>
                    <w:bottom w:val="none" w:sz="0" w:space="0" w:color="auto"/>
                    <w:right w:val="none" w:sz="0" w:space="0" w:color="auto"/>
                  </w:divBdr>
                  <w:divsChild>
                    <w:div w:id="1530143154">
                      <w:marLeft w:val="0"/>
                      <w:marRight w:val="0"/>
                      <w:marTop w:val="0"/>
                      <w:marBottom w:val="0"/>
                      <w:divBdr>
                        <w:top w:val="none" w:sz="0" w:space="0" w:color="auto"/>
                        <w:left w:val="none" w:sz="0" w:space="0" w:color="auto"/>
                        <w:bottom w:val="none" w:sz="0" w:space="0" w:color="auto"/>
                        <w:right w:val="none" w:sz="0" w:space="0" w:color="auto"/>
                      </w:divBdr>
                      <w:divsChild>
                        <w:div w:id="118495766">
                          <w:marLeft w:val="0"/>
                          <w:marRight w:val="0"/>
                          <w:marTop w:val="0"/>
                          <w:marBottom w:val="0"/>
                          <w:divBdr>
                            <w:top w:val="none" w:sz="0" w:space="0" w:color="auto"/>
                            <w:left w:val="none" w:sz="0" w:space="0" w:color="auto"/>
                            <w:bottom w:val="none" w:sz="0" w:space="0" w:color="auto"/>
                            <w:right w:val="none" w:sz="0" w:space="0" w:color="auto"/>
                          </w:divBdr>
                          <w:divsChild>
                            <w:div w:id="626817126">
                              <w:marLeft w:val="0"/>
                              <w:marRight w:val="0"/>
                              <w:marTop w:val="0"/>
                              <w:marBottom w:val="0"/>
                              <w:divBdr>
                                <w:top w:val="none" w:sz="0" w:space="0" w:color="auto"/>
                                <w:left w:val="none" w:sz="0" w:space="0" w:color="auto"/>
                                <w:bottom w:val="none" w:sz="0" w:space="0" w:color="auto"/>
                                <w:right w:val="none" w:sz="0" w:space="0" w:color="auto"/>
                              </w:divBdr>
                              <w:divsChild>
                                <w:div w:id="1836843883">
                                  <w:marLeft w:val="0"/>
                                  <w:marRight w:val="0"/>
                                  <w:marTop w:val="0"/>
                                  <w:marBottom w:val="0"/>
                                  <w:divBdr>
                                    <w:top w:val="none" w:sz="0" w:space="0" w:color="auto"/>
                                    <w:left w:val="none" w:sz="0" w:space="0" w:color="auto"/>
                                    <w:bottom w:val="none" w:sz="0" w:space="0" w:color="auto"/>
                                    <w:right w:val="none" w:sz="0" w:space="0" w:color="auto"/>
                                  </w:divBdr>
                                  <w:divsChild>
                                    <w:div w:id="580989955">
                                      <w:marLeft w:val="0"/>
                                      <w:marRight w:val="0"/>
                                      <w:marTop w:val="0"/>
                                      <w:marBottom w:val="0"/>
                                      <w:divBdr>
                                        <w:top w:val="none" w:sz="0" w:space="0" w:color="auto"/>
                                        <w:left w:val="none" w:sz="0" w:space="0" w:color="auto"/>
                                        <w:bottom w:val="none" w:sz="0" w:space="0" w:color="auto"/>
                                        <w:right w:val="none" w:sz="0" w:space="0" w:color="auto"/>
                                      </w:divBdr>
                                      <w:divsChild>
                                        <w:div w:id="131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4672082">
      <w:bodyDiv w:val="1"/>
      <w:marLeft w:val="0"/>
      <w:marRight w:val="0"/>
      <w:marTop w:val="0"/>
      <w:marBottom w:val="0"/>
      <w:divBdr>
        <w:top w:val="none" w:sz="0" w:space="0" w:color="auto"/>
        <w:left w:val="none" w:sz="0" w:space="0" w:color="auto"/>
        <w:bottom w:val="none" w:sz="0" w:space="0" w:color="auto"/>
        <w:right w:val="none" w:sz="0" w:space="0" w:color="auto"/>
      </w:divBdr>
      <w:divsChild>
        <w:div w:id="1964574720">
          <w:marLeft w:val="0"/>
          <w:marRight w:val="0"/>
          <w:marTop w:val="0"/>
          <w:marBottom w:val="0"/>
          <w:divBdr>
            <w:top w:val="none" w:sz="0" w:space="0" w:color="auto"/>
            <w:left w:val="none" w:sz="0" w:space="0" w:color="auto"/>
            <w:bottom w:val="none" w:sz="0" w:space="0" w:color="auto"/>
            <w:right w:val="none" w:sz="0" w:space="0" w:color="auto"/>
          </w:divBdr>
          <w:divsChild>
            <w:div w:id="326326932">
              <w:marLeft w:val="0"/>
              <w:marRight w:val="0"/>
              <w:marTop w:val="0"/>
              <w:marBottom w:val="0"/>
              <w:divBdr>
                <w:top w:val="none" w:sz="0" w:space="0" w:color="auto"/>
                <w:left w:val="none" w:sz="0" w:space="0" w:color="auto"/>
                <w:bottom w:val="none" w:sz="0" w:space="0" w:color="auto"/>
                <w:right w:val="none" w:sz="0" w:space="0" w:color="auto"/>
              </w:divBdr>
              <w:divsChild>
                <w:div w:id="694694803">
                  <w:marLeft w:val="7200"/>
                  <w:marRight w:val="0"/>
                  <w:marTop w:val="0"/>
                  <w:marBottom w:val="0"/>
                  <w:divBdr>
                    <w:top w:val="none" w:sz="0" w:space="0" w:color="auto"/>
                    <w:left w:val="none" w:sz="0" w:space="0" w:color="auto"/>
                    <w:bottom w:val="none" w:sz="0" w:space="0" w:color="auto"/>
                    <w:right w:val="none" w:sz="0" w:space="0" w:color="auto"/>
                  </w:divBdr>
                  <w:divsChild>
                    <w:div w:id="1145316619">
                      <w:marLeft w:val="0"/>
                      <w:marRight w:val="0"/>
                      <w:marTop w:val="0"/>
                      <w:marBottom w:val="0"/>
                      <w:divBdr>
                        <w:top w:val="none" w:sz="0" w:space="0" w:color="auto"/>
                        <w:left w:val="none" w:sz="0" w:space="0" w:color="auto"/>
                        <w:bottom w:val="none" w:sz="0" w:space="0" w:color="auto"/>
                        <w:right w:val="none" w:sz="0" w:space="0" w:color="auto"/>
                      </w:divBdr>
                      <w:divsChild>
                        <w:div w:id="1983189145">
                          <w:marLeft w:val="0"/>
                          <w:marRight w:val="0"/>
                          <w:marTop w:val="0"/>
                          <w:marBottom w:val="0"/>
                          <w:divBdr>
                            <w:top w:val="none" w:sz="0" w:space="0" w:color="auto"/>
                            <w:left w:val="none" w:sz="0" w:space="0" w:color="auto"/>
                            <w:bottom w:val="none" w:sz="0" w:space="0" w:color="auto"/>
                            <w:right w:val="none" w:sz="0" w:space="0" w:color="auto"/>
                          </w:divBdr>
                          <w:divsChild>
                            <w:div w:id="6563989">
                              <w:marLeft w:val="0"/>
                              <w:marRight w:val="0"/>
                              <w:marTop w:val="0"/>
                              <w:marBottom w:val="0"/>
                              <w:divBdr>
                                <w:top w:val="none" w:sz="0" w:space="0" w:color="auto"/>
                                <w:left w:val="none" w:sz="0" w:space="0" w:color="auto"/>
                                <w:bottom w:val="none" w:sz="0" w:space="0" w:color="auto"/>
                                <w:right w:val="none" w:sz="0" w:space="0" w:color="auto"/>
                              </w:divBdr>
                              <w:divsChild>
                                <w:div w:id="19757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439752">
      <w:bodyDiv w:val="1"/>
      <w:marLeft w:val="0"/>
      <w:marRight w:val="0"/>
      <w:marTop w:val="0"/>
      <w:marBottom w:val="0"/>
      <w:divBdr>
        <w:top w:val="none" w:sz="0" w:space="0" w:color="auto"/>
        <w:left w:val="none" w:sz="0" w:space="0" w:color="auto"/>
        <w:bottom w:val="none" w:sz="0" w:space="0" w:color="auto"/>
        <w:right w:val="none" w:sz="0" w:space="0" w:color="auto"/>
      </w:divBdr>
      <w:divsChild>
        <w:div w:id="1139222767">
          <w:marLeft w:val="0"/>
          <w:marRight w:val="0"/>
          <w:marTop w:val="0"/>
          <w:marBottom w:val="0"/>
          <w:divBdr>
            <w:top w:val="none" w:sz="0" w:space="0" w:color="auto"/>
            <w:left w:val="none" w:sz="0" w:space="0" w:color="auto"/>
            <w:bottom w:val="none" w:sz="0" w:space="0" w:color="auto"/>
            <w:right w:val="none" w:sz="0" w:space="0" w:color="auto"/>
          </w:divBdr>
          <w:divsChild>
            <w:div w:id="1476215734">
              <w:marLeft w:val="0"/>
              <w:marRight w:val="0"/>
              <w:marTop w:val="0"/>
              <w:marBottom w:val="0"/>
              <w:divBdr>
                <w:top w:val="none" w:sz="0" w:space="0" w:color="auto"/>
                <w:left w:val="none" w:sz="0" w:space="0" w:color="auto"/>
                <w:bottom w:val="none" w:sz="0" w:space="0" w:color="auto"/>
                <w:right w:val="none" w:sz="0" w:space="0" w:color="auto"/>
              </w:divBdr>
              <w:divsChild>
                <w:div w:id="718094136">
                  <w:marLeft w:val="7200"/>
                  <w:marRight w:val="0"/>
                  <w:marTop w:val="0"/>
                  <w:marBottom w:val="0"/>
                  <w:divBdr>
                    <w:top w:val="none" w:sz="0" w:space="0" w:color="auto"/>
                    <w:left w:val="none" w:sz="0" w:space="0" w:color="auto"/>
                    <w:bottom w:val="none" w:sz="0" w:space="0" w:color="auto"/>
                    <w:right w:val="none" w:sz="0" w:space="0" w:color="auto"/>
                  </w:divBdr>
                  <w:divsChild>
                    <w:div w:id="198056846">
                      <w:marLeft w:val="0"/>
                      <w:marRight w:val="0"/>
                      <w:marTop w:val="0"/>
                      <w:marBottom w:val="0"/>
                      <w:divBdr>
                        <w:top w:val="none" w:sz="0" w:space="0" w:color="auto"/>
                        <w:left w:val="none" w:sz="0" w:space="0" w:color="auto"/>
                        <w:bottom w:val="none" w:sz="0" w:space="0" w:color="auto"/>
                        <w:right w:val="none" w:sz="0" w:space="0" w:color="auto"/>
                      </w:divBdr>
                      <w:divsChild>
                        <w:div w:id="1353846121">
                          <w:marLeft w:val="0"/>
                          <w:marRight w:val="0"/>
                          <w:marTop w:val="0"/>
                          <w:marBottom w:val="0"/>
                          <w:divBdr>
                            <w:top w:val="none" w:sz="0" w:space="0" w:color="auto"/>
                            <w:left w:val="none" w:sz="0" w:space="0" w:color="auto"/>
                            <w:bottom w:val="none" w:sz="0" w:space="0" w:color="auto"/>
                            <w:right w:val="none" w:sz="0" w:space="0" w:color="auto"/>
                          </w:divBdr>
                          <w:divsChild>
                            <w:div w:id="707218973">
                              <w:marLeft w:val="0"/>
                              <w:marRight w:val="0"/>
                              <w:marTop w:val="0"/>
                              <w:marBottom w:val="0"/>
                              <w:divBdr>
                                <w:top w:val="none" w:sz="0" w:space="0" w:color="auto"/>
                                <w:left w:val="none" w:sz="0" w:space="0" w:color="auto"/>
                                <w:bottom w:val="none" w:sz="0" w:space="0" w:color="auto"/>
                                <w:right w:val="none" w:sz="0" w:space="0" w:color="auto"/>
                              </w:divBdr>
                              <w:divsChild>
                                <w:div w:id="1523666240">
                                  <w:marLeft w:val="0"/>
                                  <w:marRight w:val="0"/>
                                  <w:marTop w:val="0"/>
                                  <w:marBottom w:val="0"/>
                                  <w:divBdr>
                                    <w:top w:val="none" w:sz="0" w:space="0" w:color="auto"/>
                                    <w:left w:val="none" w:sz="0" w:space="0" w:color="auto"/>
                                    <w:bottom w:val="none" w:sz="0" w:space="0" w:color="auto"/>
                                    <w:right w:val="none" w:sz="0" w:space="0" w:color="auto"/>
                                  </w:divBdr>
                                  <w:divsChild>
                                    <w:div w:id="1999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021129">
      <w:bodyDiv w:val="1"/>
      <w:marLeft w:val="0"/>
      <w:marRight w:val="0"/>
      <w:marTop w:val="0"/>
      <w:marBottom w:val="0"/>
      <w:divBdr>
        <w:top w:val="none" w:sz="0" w:space="0" w:color="auto"/>
        <w:left w:val="none" w:sz="0" w:space="0" w:color="auto"/>
        <w:bottom w:val="none" w:sz="0" w:space="0" w:color="auto"/>
        <w:right w:val="none" w:sz="0" w:space="0" w:color="auto"/>
      </w:divBdr>
    </w:div>
    <w:div w:id="1786801251">
      <w:bodyDiv w:val="1"/>
      <w:marLeft w:val="0"/>
      <w:marRight w:val="0"/>
      <w:marTop w:val="0"/>
      <w:marBottom w:val="0"/>
      <w:divBdr>
        <w:top w:val="none" w:sz="0" w:space="0" w:color="auto"/>
        <w:left w:val="none" w:sz="0" w:space="0" w:color="auto"/>
        <w:bottom w:val="none" w:sz="0" w:space="0" w:color="auto"/>
        <w:right w:val="none" w:sz="0" w:space="0" w:color="auto"/>
      </w:divBdr>
      <w:divsChild>
        <w:div w:id="370032217">
          <w:marLeft w:val="0"/>
          <w:marRight w:val="0"/>
          <w:marTop w:val="0"/>
          <w:marBottom w:val="0"/>
          <w:divBdr>
            <w:top w:val="none" w:sz="0" w:space="0" w:color="auto"/>
            <w:left w:val="none" w:sz="0" w:space="0" w:color="auto"/>
            <w:bottom w:val="none" w:sz="0" w:space="0" w:color="auto"/>
            <w:right w:val="none" w:sz="0" w:space="0" w:color="auto"/>
          </w:divBdr>
          <w:divsChild>
            <w:div w:id="1108427935">
              <w:marLeft w:val="0"/>
              <w:marRight w:val="0"/>
              <w:marTop w:val="0"/>
              <w:marBottom w:val="0"/>
              <w:divBdr>
                <w:top w:val="none" w:sz="0" w:space="0" w:color="auto"/>
                <w:left w:val="none" w:sz="0" w:space="0" w:color="auto"/>
                <w:bottom w:val="none" w:sz="0" w:space="0" w:color="auto"/>
                <w:right w:val="none" w:sz="0" w:space="0" w:color="auto"/>
              </w:divBdr>
              <w:divsChild>
                <w:div w:id="1138957743">
                  <w:marLeft w:val="7200"/>
                  <w:marRight w:val="0"/>
                  <w:marTop w:val="0"/>
                  <w:marBottom w:val="0"/>
                  <w:divBdr>
                    <w:top w:val="none" w:sz="0" w:space="0" w:color="auto"/>
                    <w:left w:val="none" w:sz="0" w:space="0" w:color="auto"/>
                    <w:bottom w:val="none" w:sz="0" w:space="0" w:color="auto"/>
                    <w:right w:val="none" w:sz="0" w:space="0" w:color="auto"/>
                  </w:divBdr>
                  <w:divsChild>
                    <w:div w:id="1829324480">
                      <w:marLeft w:val="0"/>
                      <w:marRight w:val="0"/>
                      <w:marTop w:val="0"/>
                      <w:marBottom w:val="0"/>
                      <w:divBdr>
                        <w:top w:val="none" w:sz="0" w:space="0" w:color="auto"/>
                        <w:left w:val="none" w:sz="0" w:space="0" w:color="auto"/>
                        <w:bottom w:val="none" w:sz="0" w:space="0" w:color="auto"/>
                        <w:right w:val="none" w:sz="0" w:space="0" w:color="auto"/>
                      </w:divBdr>
                      <w:divsChild>
                        <w:div w:id="1535927733">
                          <w:marLeft w:val="0"/>
                          <w:marRight w:val="0"/>
                          <w:marTop w:val="0"/>
                          <w:marBottom w:val="0"/>
                          <w:divBdr>
                            <w:top w:val="none" w:sz="0" w:space="0" w:color="auto"/>
                            <w:left w:val="none" w:sz="0" w:space="0" w:color="auto"/>
                            <w:bottom w:val="none" w:sz="0" w:space="0" w:color="auto"/>
                            <w:right w:val="none" w:sz="0" w:space="0" w:color="auto"/>
                          </w:divBdr>
                          <w:divsChild>
                            <w:div w:id="1676303566">
                              <w:marLeft w:val="0"/>
                              <w:marRight w:val="0"/>
                              <w:marTop w:val="0"/>
                              <w:marBottom w:val="0"/>
                              <w:divBdr>
                                <w:top w:val="none" w:sz="0" w:space="0" w:color="auto"/>
                                <w:left w:val="none" w:sz="0" w:space="0" w:color="auto"/>
                                <w:bottom w:val="none" w:sz="0" w:space="0" w:color="auto"/>
                                <w:right w:val="none" w:sz="0" w:space="0" w:color="auto"/>
                              </w:divBdr>
                              <w:divsChild>
                                <w:div w:id="1590458859">
                                  <w:marLeft w:val="0"/>
                                  <w:marRight w:val="0"/>
                                  <w:marTop w:val="0"/>
                                  <w:marBottom w:val="0"/>
                                  <w:divBdr>
                                    <w:top w:val="none" w:sz="0" w:space="0" w:color="auto"/>
                                    <w:left w:val="none" w:sz="0" w:space="0" w:color="auto"/>
                                    <w:bottom w:val="none" w:sz="0" w:space="0" w:color="auto"/>
                                    <w:right w:val="none" w:sz="0" w:space="0" w:color="auto"/>
                                  </w:divBdr>
                                  <w:divsChild>
                                    <w:div w:id="244999114">
                                      <w:marLeft w:val="0"/>
                                      <w:marRight w:val="0"/>
                                      <w:marTop w:val="0"/>
                                      <w:marBottom w:val="0"/>
                                      <w:divBdr>
                                        <w:top w:val="none" w:sz="0" w:space="0" w:color="auto"/>
                                        <w:left w:val="none" w:sz="0" w:space="0" w:color="auto"/>
                                        <w:bottom w:val="none" w:sz="0" w:space="0" w:color="auto"/>
                                        <w:right w:val="none" w:sz="0" w:space="0" w:color="auto"/>
                                      </w:divBdr>
                                      <w:divsChild>
                                        <w:div w:id="15720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83274">
      <w:bodyDiv w:val="1"/>
      <w:marLeft w:val="0"/>
      <w:marRight w:val="0"/>
      <w:marTop w:val="0"/>
      <w:marBottom w:val="0"/>
      <w:divBdr>
        <w:top w:val="none" w:sz="0" w:space="0" w:color="auto"/>
        <w:left w:val="none" w:sz="0" w:space="0" w:color="auto"/>
        <w:bottom w:val="none" w:sz="0" w:space="0" w:color="auto"/>
        <w:right w:val="none" w:sz="0" w:space="0" w:color="auto"/>
      </w:divBdr>
      <w:divsChild>
        <w:div w:id="630208318">
          <w:marLeft w:val="0"/>
          <w:marRight w:val="0"/>
          <w:marTop w:val="0"/>
          <w:marBottom w:val="0"/>
          <w:divBdr>
            <w:top w:val="none" w:sz="0" w:space="0" w:color="auto"/>
            <w:left w:val="none" w:sz="0" w:space="0" w:color="auto"/>
            <w:bottom w:val="none" w:sz="0" w:space="0" w:color="auto"/>
            <w:right w:val="none" w:sz="0" w:space="0" w:color="auto"/>
          </w:divBdr>
          <w:divsChild>
            <w:div w:id="184709592">
              <w:marLeft w:val="0"/>
              <w:marRight w:val="0"/>
              <w:marTop w:val="0"/>
              <w:marBottom w:val="0"/>
              <w:divBdr>
                <w:top w:val="none" w:sz="0" w:space="0" w:color="auto"/>
                <w:left w:val="none" w:sz="0" w:space="0" w:color="auto"/>
                <w:bottom w:val="none" w:sz="0" w:space="0" w:color="auto"/>
                <w:right w:val="none" w:sz="0" w:space="0" w:color="auto"/>
              </w:divBdr>
              <w:divsChild>
                <w:div w:id="1067536416">
                  <w:marLeft w:val="7200"/>
                  <w:marRight w:val="0"/>
                  <w:marTop w:val="0"/>
                  <w:marBottom w:val="0"/>
                  <w:divBdr>
                    <w:top w:val="none" w:sz="0" w:space="0" w:color="auto"/>
                    <w:left w:val="none" w:sz="0" w:space="0" w:color="auto"/>
                    <w:bottom w:val="none" w:sz="0" w:space="0" w:color="auto"/>
                    <w:right w:val="none" w:sz="0" w:space="0" w:color="auto"/>
                  </w:divBdr>
                  <w:divsChild>
                    <w:div w:id="1923105018">
                      <w:marLeft w:val="0"/>
                      <w:marRight w:val="0"/>
                      <w:marTop w:val="0"/>
                      <w:marBottom w:val="0"/>
                      <w:divBdr>
                        <w:top w:val="none" w:sz="0" w:space="0" w:color="auto"/>
                        <w:left w:val="none" w:sz="0" w:space="0" w:color="auto"/>
                        <w:bottom w:val="none" w:sz="0" w:space="0" w:color="auto"/>
                        <w:right w:val="none" w:sz="0" w:space="0" w:color="auto"/>
                      </w:divBdr>
                      <w:divsChild>
                        <w:div w:id="234557107">
                          <w:marLeft w:val="0"/>
                          <w:marRight w:val="0"/>
                          <w:marTop w:val="0"/>
                          <w:marBottom w:val="0"/>
                          <w:divBdr>
                            <w:top w:val="none" w:sz="0" w:space="0" w:color="auto"/>
                            <w:left w:val="none" w:sz="0" w:space="0" w:color="auto"/>
                            <w:bottom w:val="none" w:sz="0" w:space="0" w:color="auto"/>
                            <w:right w:val="none" w:sz="0" w:space="0" w:color="auto"/>
                          </w:divBdr>
                          <w:divsChild>
                            <w:div w:id="157578128">
                              <w:marLeft w:val="0"/>
                              <w:marRight w:val="0"/>
                              <w:marTop w:val="0"/>
                              <w:marBottom w:val="0"/>
                              <w:divBdr>
                                <w:top w:val="none" w:sz="0" w:space="0" w:color="auto"/>
                                <w:left w:val="none" w:sz="0" w:space="0" w:color="auto"/>
                                <w:bottom w:val="none" w:sz="0" w:space="0" w:color="auto"/>
                                <w:right w:val="none" w:sz="0" w:space="0" w:color="auto"/>
                              </w:divBdr>
                              <w:divsChild>
                                <w:div w:id="1186410169">
                                  <w:marLeft w:val="0"/>
                                  <w:marRight w:val="0"/>
                                  <w:marTop w:val="0"/>
                                  <w:marBottom w:val="0"/>
                                  <w:divBdr>
                                    <w:top w:val="none" w:sz="0" w:space="0" w:color="auto"/>
                                    <w:left w:val="none" w:sz="0" w:space="0" w:color="auto"/>
                                    <w:bottom w:val="none" w:sz="0" w:space="0" w:color="auto"/>
                                    <w:right w:val="none" w:sz="0" w:space="0" w:color="auto"/>
                                  </w:divBdr>
                                  <w:divsChild>
                                    <w:div w:id="465700613">
                                      <w:marLeft w:val="0"/>
                                      <w:marRight w:val="0"/>
                                      <w:marTop w:val="0"/>
                                      <w:marBottom w:val="0"/>
                                      <w:divBdr>
                                        <w:top w:val="none" w:sz="0" w:space="0" w:color="auto"/>
                                        <w:left w:val="none" w:sz="0" w:space="0" w:color="auto"/>
                                        <w:bottom w:val="none" w:sz="0" w:space="0" w:color="auto"/>
                                        <w:right w:val="none" w:sz="0" w:space="0" w:color="auto"/>
                                      </w:divBdr>
                                      <w:divsChild>
                                        <w:div w:id="15080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241818">
      <w:bodyDiv w:val="1"/>
      <w:marLeft w:val="0"/>
      <w:marRight w:val="0"/>
      <w:marTop w:val="0"/>
      <w:marBottom w:val="0"/>
      <w:divBdr>
        <w:top w:val="none" w:sz="0" w:space="0" w:color="auto"/>
        <w:left w:val="none" w:sz="0" w:space="0" w:color="auto"/>
        <w:bottom w:val="none" w:sz="0" w:space="0" w:color="auto"/>
        <w:right w:val="none" w:sz="0" w:space="0" w:color="auto"/>
      </w:divBdr>
      <w:divsChild>
        <w:div w:id="908149934">
          <w:marLeft w:val="0"/>
          <w:marRight w:val="0"/>
          <w:marTop w:val="0"/>
          <w:marBottom w:val="0"/>
          <w:divBdr>
            <w:top w:val="none" w:sz="0" w:space="0" w:color="auto"/>
            <w:left w:val="none" w:sz="0" w:space="0" w:color="auto"/>
            <w:bottom w:val="none" w:sz="0" w:space="0" w:color="auto"/>
            <w:right w:val="none" w:sz="0" w:space="0" w:color="auto"/>
          </w:divBdr>
          <w:divsChild>
            <w:div w:id="111099890">
              <w:marLeft w:val="0"/>
              <w:marRight w:val="0"/>
              <w:marTop w:val="0"/>
              <w:marBottom w:val="0"/>
              <w:divBdr>
                <w:top w:val="none" w:sz="0" w:space="0" w:color="auto"/>
                <w:left w:val="none" w:sz="0" w:space="0" w:color="auto"/>
                <w:bottom w:val="none" w:sz="0" w:space="0" w:color="auto"/>
                <w:right w:val="none" w:sz="0" w:space="0" w:color="auto"/>
              </w:divBdr>
              <w:divsChild>
                <w:div w:id="674694084">
                  <w:marLeft w:val="7200"/>
                  <w:marRight w:val="0"/>
                  <w:marTop w:val="0"/>
                  <w:marBottom w:val="0"/>
                  <w:divBdr>
                    <w:top w:val="none" w:sz="0" w:space="0" w:color="auto"/>
                    <w:left w:val="none" w:sz="0" w:space="0" w:color="auto"/>
                    <w:bottom w:val="none" w:sz="0" w:space="0" w:color="auto"/>
                    <w:right w:val="none" w:sz="0" w:space="0" w:color="auto"/>
                  </w:divBdr>
                  <w:divsChild>
                    <w:div w:id="38165491">
                      <w:marLeft w:val="0"/>
                      <w:marRight w:val="0"/>
                      <w:marTop w:val="0"/>
                      <w:marBottom w:val="0"/>
                      <w:divBdr>
                        <w:top w:val="none" w:sz="0" w:space="0" w:color="auto"/>
                        <w:left w:val="none" w:sz="0" w:space="0" w:color="auto"/>
                        <w:bottom w:val="none" w:sz="0" w:space="0" w:color="auto"/>
                        <w:right w:val="none" w:sz="0" w:space="0" w:color="auto"/>
                      </w:divBdr>
                      <w:divsChild>
                        <w:div w:id="385837904">
                          <w:marLeft w:val="0"/>
                          <w:marRight w:val="0"/>
                          <w:marTop w:val="0"/>
                          <w:marBottom w:val="0"/>
                          <w:divBdr>
                            <w:top w:val="none" w:sz="0" w:space="0" w:color="auto"/>
                            <w:left w:val="none" w:sz="0" w:space="0" w:color="auto"/>
                            <w:bottom w:val="none" w:sz="0" w:space="0" w:color="auto"/>
                            <w:right w:val="none" w:sz="0" w:space="0" w:color="auto"/>
                          </w:divBdr>
                          <w:divsChild>
                            <w:div w:id="657655969">
                              <w:marLeft w:val="0"/>
                              <w:marRight w:val="0"/>
                              <w:marTop w:val="0"/>
                              <w:marBottom w:val="0"/>
                              <w:divBdr>
                                <w:top w:val="none" w:sz="0" w:space="0" w:color="auto"/>
                                <w:left w:val="none" w:sz="0" w:space="0" w:color="auto"/>
                                <w:bottom w:val="none" w:sz="0" w:space="0" w:color="auto"/>
                                <w:right w:val="none" w:sz="0" w:space="0" w:color="auto"/>
                              </w:divBdr>
                              <w:divsChild>
                                <w:div w:id="1464546215">
                                  <w:marLeft w:val="0"/>
                                  <w:marRight w:val="0"/>
                                  <w:marTop w:val="0"/>
                                  <w:marBottom w:val="0"/>
                                  <w:divBdr>
                                    <w:top w:val="none" w:sz="0" w:space="0" w:color="auto"/>
                                    <w:left w:val="none" w:sz="0" w:space="0" w:color="auto"/>
                                    <w:bottom w:val="none" w:sz="0" w:space="0" w:color="auto"/>
                                    <w:right w:val="none" w:sz="0" w:space="0" w:color="auto"/>
                                  </w:divBdr>
                                  <w:divsChild>
                                    <w:div w:id="96214687">
                                      <w:marLeft w:val="0"/>
                                      <w:marRight w:val="0"/>
                                      <w:marTop w:val="0"/>
                                      <w:marBottom w:val="0"/>
                                      <w:divBdr>
                                        <w:top w:val="none" w:sz="0" w:space="0" w:color="auto"/>
                                        <w:left w:val="none" w:sz="0" w:space="0" w:color="auto"/>
                                        <w:bottom w:val="none" w:sz="0" w:space="0" w:color="auto"/>
                                        <w:right w:val="none" w:sz="0" w:space="0" w:color="auto"/>
                                      </w:divBdr>
                                      <w:divsChild>
                                        <w:div w:id="2102529932">
                                          <w:marLeft w:val="0"/>
                                          <w:marRight w:val="0"/>
                                          <w:marTop w:val="0"/>
                                          <w:marBottom w:val="0"/>
                                          <w:divBdr>
                                            <w:top w:val="none" w:sz="0" w:space="0" w:color="auto"/>
                                            <w:left w:val="none" w:sz="0" w:space="0" w:color="auto"/>
                                            <w:bottom w:val="none" w:sz="0" w:space="0" w:color="auto"/>
                                            <w:right w:val="none" w:sz="0" w:space="0" w:color="auto"/>
                                          </w:divBdr>
                                          <w:divsChild>
                                            <w:div w:id="376439758">
                                              <w:marLeft w:val="0"/>
                                              <w:marRight w:val="0"/>
                                              <w:marTop w:val="0"/>
                                              <w:marBottom w:val="0"/>
                                              <w:divBdr>
                                                <w:top w:val="none" w:sz="0" w:space="0" w:color="auto"/>
                                                <w:left w:val="none" w:sz="0" w:space="0" w:color="auto"/>
                                                <w:bottom w:val="none" w:sz="0" w:space="0" w:color="auto"/>
                                                <w:right w:val="none" w:sz="0" w:space="0" w:color="auto"/>
                                              </w:divBdr>
                                              <w:divsChild>
                                                <w:div w:id="211112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641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msdn.microsoft.com/en-us/library/azure/gg551722.aspx" TargetMode="External"/><Relationship Id="rId18" Type="http://schemas.openxmlformats.org/officeDocument/2006/relationships/package" Target="embeddings/Microsoft_Visio_Drawing2.vsdx"/><Relationship Id="rId26" Type="http://schemas.openxmlformats.org/officeDocument/2006/relationships/package" Target="embeddings/Microsoft_Visio_Drawing4.vsdx"/><Relationship Id="rId39" Type="http://schemas.openxmlformats.org/officeDocument/2006/relationships/hyperlink" Target="http://go.microsoft.com/fwlink/?LinkID=324399" TargetMode="Externa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hyperlink" Target="http://blogs.technet.com/b/filecab/archive/2013/04/05/safely-virtualizing-dfsr.aspx" TargetMode="External"/><Relationship Id="rId42" Type="http://schemas.openxmlformats.org/officeDocument/2006/relationships/hyperlink" Target="http://msdn.microsoft.com/en-us/library/dn449489.aspx"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msdn.microsoft.com/library/azure/dn629581.aspx" TargetMode="External"/><Relationship Id="rId17" Type="http://schemas.openxmlformats.org/officeDocument/2006/relationships/image" Target="media/image5.emf"/><Relationship Id="rId25" Type="http://schemas.openxmlformats.org/officeDocument/2006/relationships/image" Target="media/image7.emf"/><Relationship Id="rId33" Type="http://schemas.openxmlformats.org/officeDocument/2006/relationships/hyperlink" Target="http://support.microsoft.com/kb/2517913" TargetMode="External"/><Relationship Id="rId38" Type="http://schemas.openxmlformats.org/officeDocument/2006/relationships/image" Target="media/image10.gif"/><Relationship Id="rId46" Type="http://schemas.openxmlformats.org/officeDocument/2006/relationships/hyperlink" Target="http://www.microsoft.com/en-us/download/details.aspx?id=40740" TargetMode="Externa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hyperlink" Target="http://technet.microsoft.com/en-us/library/jj593190.aspx" TargetMode="External"/><Relationship Id="rId29" Type="http://schemas.openxmlformats.org/officeDocument/2006/relationships/image" Target="media/image9.emf"/><Relationship Id="rId41" Type="http://schemas.openxmlformats.org/officeDocument/2006/relationships/hyperlink" Target="http://msdn.microsoft.com/en-us/library/dn435916.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spartner.microsoft.com/en/us/Pages/Membership/internal-use-software.aspx" TargetMode="External"/><Relationship Id="rId24" Type="http://schemas.openxmlformats.org/officeDocument/2006/relationships/hyperlink" Target="http://msdn.microsoft.com/en-us/library/ee691971.aspx" TargetMode="External"/><Relationship Id="rId32" Type="http://schemas.openxmlformats.org/officeDocument/2006/relationships/hyperlink" Target="http://msdn.microsoft.com/en-us/library/azure/dd179413.aspx" TargetMode="External"/><Relationship Id="rId37" Type="http://schemas.openxmlformats.org/officeDocument/2006/relationships/hyperlink" Target="http://msdn.microsoft.com/en-us/library/dn435916.aspx" TargetMode="External"/><Relationship Id="rId40" Type="http://schemas.openxmlformats.org/officeDocument/2006/relationships/hyperlink" Target="http://msdn.microsoft.com/en-us/library/dn449496.aspx" TargetMode="External"/><Relationship Id="rId45" Type="http://schemas.openxmlformats.org/officeDocument/2006/relationships/hyperlink" Target="http://www.windowsazure.com/en-us/documentation/services/storage/" TargetMode="Externa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hyperlink" Target="http://msdn.microsoft.com/en-us/library/windowsazure/ee691971.aspx" TargetMode="External"/><Relationship Id="rId28" Type="http://schemas.openxmlformats.org/officeDocument/2006/relationships/package" Target="embeddings/Microsoft_Visio_Drawing5.vsdx"/><Relationship Id="rId36" Type="http://schemas.openxmlformats.org/officeDocument/2006/relationships/hyperlink" Target="http://support.microsoft.com/kb/832017" TargetMode="External"/><Relationship Id="rId10" Type="http://schemas.openxmlformats.org/officeDocument/2006/relationships/image" Target="media/image2.png"/><Relationship Id="rId19" Type="http://schemas.openxmlformats.org/officeDocument/2006/relationships/hyperlink" Target="http://technet.microsoft.com/en-us/library/dn280940.aspx" TargetMode="External"/><Relationship Id="rId31" Type="http://schemas.openxmlformats.org/officeDocument/2006/relationships/hyperlink" Target="http://msdn.microsoft.com/en-us/library/azure/dd894037.aspx" TargetMode="External"/><Relationship Id="rId44" Type="http://schemas.openxmlformats.org/officeDocument/2006/relationships/hyperlink" Target="http://msdn.microsoft.com/en-us/library/dn449496.aspx"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6.vsdx"/><Relationship Id="rId35" Type="http://schemas.openxmlformats.org/officeDocument/2006/relationships/hyperlink" Target="http://technet.microsoft.com/library/dn296587.aspx" TargetMode="External"/><Relationship Id="rId43" Type="http://schemas.openxmlformats.org/officeDocument/2006/relationships/hyperlink" Target="http://msdn.microsoft.com/en-us/library/bb964719.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5BBA5-A7CD-49B5-82DF-15082EF6021E}"/>
</file>

<file path=customXml/itemProps2.xml><?xml version="1.0" encoding="utf-8"?>
<ds:datastoreItem xmlns:ds="http://schemas.openxmlformats.org/officeDocument/2006/customXml" ds:itemID="{40074941-72CB-43E6-A71B-2EE0A6D0D3A9}"/>
</file>

<file path=customXml/itemProps3.xml><?xml version="1.0" encoding="utf-8"?>
<ds:datastoreItem xmlns:ds="http://schemas.openxmlformats.org/officeDocument/2006/customXml" ds:itemID="{374D225F-F14E-4EC7-965B-2D036C92FA99}"/>
</file>

<file path=customXml/itemProps4.xml><?xml version="1.0" encoding="utf-8"?>
<ds:datastoreItem xmlns:ds="http://schemas.openxmlformats.org/officeDocument/2006/customXml" ds:itemID="{22850CCE-B579-4F59-912D-4487301C23DC}"/>
</file>

<file path=docProps/app.xml><?xml version="1.0" encoding="utf-8"?>
<Properties xmlns="http://schemas.openxmlformats.org/officeDocument/2006/extended-properties" xmlns:vt="http://schemas.openxmlformats.org/officeDocument/2006/docPropsVTypes">
  <Template>Normal</Template>
  <TotalTime>8</TotalTime>
  <Pages>15</Pages>
  <Words>3429</Words>
  <Characters>19549</Characters>
  <Application>Microsoft Office Word</Application>
  <DocSecurity>0</DocSecurity>
  <Lines>162</Lines>
  <Paragraphs>45</Paragraphs>
  <ScaleCrop>false</ScaleCrop>
  <Company/>
  <LinksUpToDate>false</LinksUpToDate>
  <CharactersWithSpaces>22933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Morciniec</dc:creator>
  <cp:keywords/>
  <dc:description/>
  <cp:lastModifiedBy>Eumar Assis</cp:lastModifiedBy>
  <cp:revision>34</cp:revision>
  <dcterms:created xsi:type="dcterms:W3CDTF">2014-10-08T20:25:00Z</dcterms:created>
  <dcterms:modified xsi:type="dcterms:W3CDTF">2015-09-09T20:02:00Z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PreviewMetadata_Count">
    <vt:i4>1</vt:i4>
  </property>
  <property fmtid="{D5CDD505-2E9C-101B-9397-08002B2CF9AE}" pid="4" name="DocVizPreviewMetadata_0">
    <vt:lpwstr>300x424x2</vt:lpwstr>
  </property>
</Properties>
</file>