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0B087" w14:textId="77777777" w:rsidR="008934C8" w:rsidRPr="00E15F49" w:rsidRDefault="008934C8" w:rsidP="008934C8">
      <w:pPr>
        <w:pBdr>
          <w:bottom w:val="single" w:sz="4" w:space="1" w:color="auto"/>
        </w:pBdr>
        <w:rPr>
          <w:rFonts w:ascii="Segoe UI Light" w:hAnsi="Segoe UI Light" w:cs="Segoe UI Light"/>
          <w:noProof/>
          <w:sz w:val="52"/>
          <w:szCs w:val="52"/>
          <w:highlight w:val="yellow"/>
        </w:rPr>
      </w:pPr>
      <w:r w:rsidRPr="00E15F4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E15F49" w:rsidRDefault="008934C8" w:rsidP="008934C8">
      <w:pPr>
        <w:rPr>
          <w:rFonts w:ascii="Segoe UI Light" w:hAnsi="Segoe UI Light" w:cs="Segoe UI Light"/>
          <w:noProof/>
          <w:sz w:val="52"/>
          <w:highlight w:val="yellow"/>
          <w:lang w:bidi="en-US"/>
        </w:rPr>
      </w:pPr>
    </w:p>
    <w:p w14:paraId="2407A420" w14:textId="77777777" w:rsidR="008934C8" w:rsidRPr="00E15F49" w:rsidRDefault="008934C8" w:rsidP="008934C8">
      <w:pPr>
        <w:rPr>
          <w:rFonts w:ascii="Segoe UI Light" w:hAnsi="Segoe UI Light" w:cs="Segoe UI Light"/>
          <w:noProof/>
          <w:sz w:val="52"/>
          <w:highlight w:val="yellow"/>
        </w:rPr>
      </w:pPr>
    </w:p>
    <w:p w14:paraId="543013D9" w14:textId="77777777" w:rsidR="008934C8" w:rsidRPr="00E15F49" w:rsidRDefault="008934C8" w:rsidP="008934C8">
      <w:pPr>
        <w:rPr>
          <w:rFonts w:ascii="Segoe UI Light" w:hAnsi="Segoe UI Light" w:cs="Segoe UI Light"/>
          <w:noProof/>
          <w:sz w:val="52"/>
          <w:highlight w:val="yellow"/>
        </w:rPr>
      </w:pPr>
    </w:p>
    <w:p w14:paraId="53765CD3" w14:textId="159FF821" w:rsidR="008934C8" w:rsidRPr="00E15F49" w:rsidRDefault="008934C8" w:rsidP="008934C8">
      <w:pPr>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pPr>
      <w:r w:rsidRPr="00E15F49">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t>Architecture</w:t>
      </w:r>
    </w:p>
    <w:p w14:paraId="7ED3E131" w14:textId="06F0A788" w:rsidR="008934C8" w:rsidRPr="00E15F49" w:rsidRDefault="0027202E" w:rsidP="008934C8">
      <w:pPr>
        <w:pStyle w:val="HOLTitle1"/>
        <w:rPr>
          <w:rFonts w:ascii="Segoe UI Light" w:hAnsi="Segoe UI Light" w:cs="Segoe UI Light"/>
          <w:noProof/>
          <w:sz w:val="56"/>
          <w:szCs w:val="56"/>
        </w:rPr>
      </w:pPr>
      <w:r w:rsidRPr="00E15F49">
        <w:rPr>
          <w:rFonts w:ascii="Segoe UI Light" w:hAnsi="Segoe UI Light" w:cs="Segoe UI Light"/>
          <w:noProof/>
          <w:sz w:val="56"/>
          <w:szCs w:val="56"/>
        </w:rPr>
        <w:t>Mobile App with backend in Azure</w:t>
      </w:r>
    </w:p>
    <w:p w14:paraId="21730D23" w14:textId="77777777" w:rsidR="008934C8" w:rsidRPr="00E15F49" w:rsidRDefault="008934C8" w:rsidP="008934C8">
      <w:pPr>
        <w:spacing w:after="0" w:line="240" w:lineRule="auto"/>
        <w:rPr>
          <w:rFonts w:ascii="Segoe UI Light" w:eastAsia="Batang" w:hAnsi="Segoe UI Light" w:cs="Segoe UI Light"/>
          <w:noProof/>
          <w:szCs w:val="24"/>
          <w:lang w:eastAsia="ko-KR"/>
        </w:rPr>
      </w:pPr>
    </w:p>
    <w:p w14:paraId="55CBC6C3" w14:textId="77777777" w:rsidR="008934C8" w:rsidRPr="00E15F49" w:rsidRDefault="008934C8" w:rsidP="008934C8">
      <w:pPr>
        <w:rPr>
          <w:rFonts w:ascii="Segoe UI Light" w:eastAsiaTheme="minorEastAsia" w:hAnsi="Segoe UI Light" w:cs="Segoe UI Light"/>
          <w:noProof/>
          <w:szCs w:val="20"/>
        </w:rPr>
      </w:pPr>
    </w:p>
    <w:p w14:paraId="059518E2" w14:textId="77777777" w:rsidR="008934C8" w:rsidRPr="00E15F49" w:rsidRDefault="008934C8" w:rsidP="008934C8">
      <w:pPr>
        <w:rPr>
          <w:rFonts w:ascii="Segoe UI Light" w:hAnsi="Segoe UI Light" w:cs="Segoe UI Light"/>
          <w:noProof/>
        </w:rPr>
      </w:pPr>
    </w:p>
    <w:p w14:paraId="43E85B1C" w14:textId="77777777" w:rsidR="008934C8" w:rsidRPr="00E15F49" w:rsidRDefault="008934C8" w:rsidP="008934C8">
      <w:pPr>
        <w:rPr>
          <w:rFonts w:ascii="Segoe UI Light" w:hAnsi="Segoe UI Light" w:cs="Segoe UI Light"/>
          <w:noProof/>
        </w:rPr>
      </w:pPr>
    </w:p>
    <w:p w14:paraId="43FC262D" w14:textId="77777777" w:rsidR="008934C8" w:rsidRPr="00E15F49" w:rsidRDefault="008934C8" w:rsidP="008934C8">
      <w:pPr>
        <w:rPr>
          <w:rFonts w:ascii="Segoe UI Light" w:hAnsi="Segoe UI Light" w:cs="Segoe UI Light"/>
          <w:noProof/>
        </w:rPr>
      </w:pPr>
    </w:p>
    <w:p w14:paraId="3B51607E" w14:textId="77777777" w:rsidR="008934C8" w:rsidRPr="00E15F49" w:rsidRDefault="008934C8" w:rsidP="008934C8">
      <w:pPr>
        <w:rPr>
          <w:rFonts w:ascii="Segoe UI Light" w:hAnsi="Segoe UI Light" w:cs="Segoe UI Light"/>
          <w:noProof/>
        </w:rPr>
      </w:pPr>
    </w:p>
    <w:p w14:paraId="35DD64DF" w14:textId="7884117E" w:rsidR="00EA4300" w:rsidRPr="00E15F49" w:rsidRDefault="00CC4E0B" w:rsidP="00EA4300">
      <w:pPr>
        <w:rPr>
          <w:rFonts w:ascii="Segoe UI Light" w:hAnsi="Segoe UI Light" w:cs="Segoe UI Light"/>
        </w:rPr>
      </w:pPr>
      <w:r w:rsidRPr="00E15F49">
        <w:rPr>
          <w:rFonts w:ascii="Segoe UI Light" w:hAnsi="Segoe UI Light" w:cs="Segoe UI Light"/>
        </w:rPr>
        <w:t>Last Update: September 2015</w:t>
      </w:r>
    </w:p>
    <w:p w14:paraId="7217C8DE" w14:textId="77777777" w:rsidR="008934C8" w:rsidRPr="00E15F49" w:rsidRDefault="008934C8" w:rsidP="008934C8">
      <w:pPr>
        <w:rPr>
          <w:rFonts w:ascii="Segoe UI Light" w:hAnsi="Segoe UI Light" w:cs="Segoe UI Light"/>
          <w:noProof/>
        </w:rPr>
      </w:pPr>
    </w:p>
    <w:p w14:paraId="1581EB21" w14:textId="0D7BFD5C" w:rsidR="008934C8" w:rsidRPr="00E15F49" w:rsidRDefault="008934C8" w:rsidP="008934C8">
      <w:pPr>
        <w:jc w:val="center"/>
        <w:rPr>
          <w:rFonts w:ascii="Segoe UI Light" w:hAnsi="Segoe UI Light" w:cs="Segoe UI Light"/>
          <w:noProof/>
        </w:rPr>
      </w:pPr>
      <w:r w:rsidRPr="00E15F49">
        <w:rPr>
          <w:rFonts w:ascii="Segoe UI Light" w:hAnsi="Segoe UI Light" w:cs="Segoe UI Light"/>
          <w:noProof/>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E15F49" w:rsidRDefault="008934C8" w:rsidP="008934C8">
      <w:pPr>
        <w:pStyle w:val="TOC1"/>
        <w:rPr>
          <w:rFonts w:ascii="Segoe UI Light" w:hAnsi="Segoe UI Light" w:cs="Segoe UI Light"/>
        </w:rPr>
      </w:pPr>
      <w:r w:rsidRPr="00E15F49">
        <w:rPr>
          <w:rFonts w:ascii="Segoe UI Light" w:hAnsi="Segoe UI Light" w:cs="Segoe UI Light"/>
          <w:lang w:eastAsia="en-US"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E15F49" w:rsidRDefault="008934C8" w:rsidP="008934C8">
      <w:pPr>
        <w:spacing w:line="254" w:lineRule="auto"/>
        <w:rPr>
          <w:rFonts w:ascii="Segoe UI Light" w:eastAsia="Batang" w:hAnsi="Segoe UI Light" w:cs="Segoe UI Light"/>
          <w:b/>
          <w:bCs/>
          <w:caps/>
          <w:noProof/>
          <w:lang w:eastAsia="ko-KR"/>
        </w:rPr>
      </w:pPr>
      <w:r w:rsidRPr="00E15F49">
        <w:rPr>
          <w:rFonts w:ascii="Segoe UI Light" w:hAnsi="Segoe UI Light" w:cs="Segoe UI Light"/>
        </w:rPr>
        <w:br w:type="page"/>
      </w:r>
    </w:p>
    <w:p w14:paraId="6693F731" w14:textId="77777777" w:rsidR="008934C8" w:rsidRPr="00E15F49" w:rsidRDefault="008934C8" w:rsidP="008934C8">
      <w:pPr>
        <w:pStyle w:val="DisclaimerTextMS"/>
        <w:rPr>
          <w:rFonts w:ascii="Segoe UI Light" w:hAnsi="Segoe UI Light" w:cs="Segoe UI Light"/>
          <w:b/>
        </w:rPr>
      </w:pPr>
      <w:r w:rsidRPr="00E15F49">
        <w:rPr>
          <w:rFonts w:ascii="Segoe UI Light" w:hAnsi="Segoe UI Light" w:cs="Segoe UI Light"/>
          <w:b/>
        </w:rPr>
        <w:lastRenderedPageBreak/>
        <w:t>MICROSOFT MAKES NO WARRANTIES, EXPRESS, IMPLIED OR STATUTORY, AS TO THE INFORMATION IN THIS DOCUMENT.</w:t>
      </w:r>
    </w:p>
    <w:p w14:paraId="557F0930"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587A0997" w:rsidR="008934C8" w:rsidRPr="00E15F49" w:rsidRDefault="0027202E" w:rsidP="008934C8">
      <w:pPr>
        <w:pStyle w:val="DisclaimerTextMS"/>
        <w:rPr>
          <w:rFonts w:ascii="Segoe UI Light" w:hAnsi="Segoe UI Light" w:cs="Segoe UI Light"/>
        </w:rPr>
      </w:pPr>
      <w:r w:rsidRPr="00E15F49">
        <w:rPr>
          <w:rFonts w:ascii="Segoe UI Light" w:hAnsi="Segoe UI Light" w:cs="Segoe UI Light"/>
        </w:rPr>
        <w:t>© 2015</w:t>
      </w:r>
      <w:r w:rsidR="008934C8" w:rsidRPr="00E15F49">
        <w:rPr>
          <w:rFonts w:ascii="Segoe UI Light" w:hAnsi="Segoe UI Light" w:cs="Segoe UI Light"/>
        </w:rPr>
        <w:t xml:space="preserve"> Microsoft Corporation. All rights reserved. Any use or distribution of these materials without express authorization of Microsoft Corp. is strictly prohibited.</w:t>
      </w:r>
    </w:p>
    <w:p w14:paraId="754F0C2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Microsoft and Windows are either registered trademarks of Microsoft Corporation in the United States and/or other countries.</w:t>
      </w:r>
    </w:p>
    <w:p w14:paraId="74935F1B" w14:textId="77777777" w:rsidR="008934C8" w:rsidRPr="00E15F49" w:rsidRDefault="008934C8" w:rsidP="008934C8">
      <w:pPr>
        <w:pStyle w:val="DisclaimerTextMS"/>
        <w:rPr>
          <w:rFonts w:ascii="Segoe UI Light" w:hAnsi="Segoe UI Light" w:cs="Segoe UI Light"/>
          <w:i/>
          <w:sz w:val="18"/>
          <w:szCs w:val="18"/>
        </w:rPr>
      </w:pPr>
      <w:r w:rsidRPr="00E15F49">
        <w:rPr>
          <w:rFonts w:ascii="Segoe UI Light" w:hAnsi="Segoe UI Light" w:cs="Segoe UI Light"/>
        </w:rPr>
        <w:t>The names of actual companies and products mentioned herein may be the trademarks of their respective owners.</w:t>
      </w:r>
      <w:r w:rsidRPr="00E15F49">
        <w:rPr>
          <w:rFonts w:ascii="Segoe UI Light" w:hAnsi="Segoe UI Light" w:cs="Segoe UI Light"/>
          <w:i/>
          <w:szCs w:val="18"/>
        </w:rPr>
        <w:t xml:space="preserve"> </w:t>
      </w:r>
    </w:p>
    <w:p w14:paraId="54B48EB6" w14:textId="77777777" w:rsidR="008934C8" w:rsidRPr="00E15F49" w:rsidRDefault="008934C8" w:rsidP="008934C8">
      <w:pPr>
        <w:pStyle w:val="TOC1"/>
        <w:jc w:val="right"/>
        <w:rPr>
          <w:rFonts w:ascii="Segoe UI Light" w:hAnsi="Segoe UI Light" w:cs="Segoe UI Light"/>
          <w:caps w:val="0"/>
        </w:rPr>
      </w:pPr>
      <w:r w:rsidRPr="00E15F49">
        <w:rPr>
          <w:rFonts w:ascii="Segoe UI Light" w:hAnsi="Segoe UI Light" w:cs="Segoe UI Light"/>
          <w:b w:val="0"/>
          <w:bCs w:val="0"/>
          <w:caps w:val="0"/>
        </w:rPr>
        <w:br w:type="page"/>
      </w:r>
      <w:r w:rsidRPr="00E15F49">
        <w:rPr>
          <w:rFonts w:ascii="Segoe UI Light" w:hAnsi="Segoe UI Light" w:cs="Segoe UI Light"/>
        </w:rPr>
        <w:lastRenderedPageBreak/>
        <w:t xml:space="preserve"> </w:t>
      </w:r>
      <w:r w:rsidRPr="00E15F49">
        <w:rPr>
          <w:rFonts w:ascii="Segoe UI Light" w:hAnsi="Segoe UI Light" w:cs="Segoe UI Light"/>
        </w:rPr>
        <w:fldChar w:fldCharType="begin"/>
      </w:r>
      <w:r w:rsidRPr="00E15F49">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lang w:bidi="ar-SA"/>
        </w:rPr>
      </w:sdtEndPr>
      <w:sdtContent>
        <w:p w14:paraId="2DD3B85B" w14:textId="77777777" w:rsidR="008934C8" w:rsidRPr="00E15F49" w:rsidRDefault="008934C8" w:rsidP="008934C8">
          <w:pPr>
            <w:pStyle w:val="TOCHeading"/>
            <w:rPr>
              <w:rFonts w:ascii="Segoe UI Light" w:hAnsi="Segoe UI Light" w:cs="Segoe UI Light"/>
            </w:rPr>
          </w:pPr>
          <w:r w:rsidRPr="00E15F49">
            <w:rPr>
              <w:rFonts w:ascii="Segoe UI Light" w:hAnsi="Segoe UI Light" w:cs="Segoe UI Light"/>
            </w:rPr>
            <w:t>Contents</w:t>
          </w:r>
        </w:p>
        <w:p w14:paraId="32B445EB" w14:textId="77777777" w:rsidR="000E1B5A" w:rsidRDefault="008934C8">
          <w:pPr>
            <w:pStyle w:val="TOC1"/>
            <w:rPr>
              <w:rFonts w:asciiTheme="minorHAnsi" w:eastAsiaTheme="minorEastAsia" w:hAnsiTheme="minorHAnsi" w:cstheme="minorBidi"/>
              <w:b w:val="0"/>
              <w:bCs w:val="0"/>
              <w:caps w:val="0"/>
              <w:sz w:val="22"/>
              <w:szCs w:val="22"/>
              <w:lang w:eastAsia="en-US" w:bidi="ar-SA"/>
            </w:rPr>
          </w:pPr>
          <w:r w:rsidRPr="00E15F49">
            <w:rPr>
              <w:rFonts w:ascii="Segoe UI Light" w:hAnsi="Segoe UI Light" w:cs="Segoe UI Light"/>
              <w:caps w:val="0"/>
            </w:rPr>
            <w:fldChar w:fldCharType="begin"/>
          </w:r>
          <w:r w:rsidRPr="00E15F49">
            <w:rPr>
              <w:rFonts w:ascii="Segoe UI Light" w:hAnsi="Segoe UI Light" w:cs="Segoe UI Light"/>
            </w:rPr>
            <w:instrText xml:space="preserve"> TOC \o "1-3" \h \z \u </w:instrText>
          </w:r>
          <w:r w:rsidRPr="00E15F49">
            <w:rPr>
              <w:rFonts w:ascii="Segoe UI Light" w:hAnsi="Segoe UI Light" w:cs="Segoe UI Light"/>
              <w:caps w:val="0"/>
            </w:rPr>
            <w:fldChar w:fldCharType="separate"/>
          </w:r>
          <w:hyperlink w:anchor="_Toc429519721" w:history="1">
            <w:r w:rsidR="000E1B5A" w:rsidRPr="00EC1B9F">
              <w:rPr>
                <w:rStyle w:val="Hyperlink"/>
                <w:rFonts w:ascii="Segoe UI Light" w:hAnsi="Segoe UI Light" w:cs="Segoe UI Light"/>
              </w:rPr>
              <w:t>Overview</w:t>
            </w:r>
            <w:r w:rsidR="000E1B5A">
              <w:rPr>
                <w:webHidden/>
              </w:rPr>
              <w:tab/>
            </w:r>
            <w:r w:rsidR="000E1B5A">
              <w:rPr>
                <w:webHidden/>
              </w:rPr>
              <w:fldChar w:fldCharType="begin"/>
            </w:r>
            <w:r w:rsidR="000E1B5A">
              <w:rPr>
                <w:webHidden/>
              </w:rPr>
              <w:instrText xml:space="preserve"> PAGEREF _Toc429519721 \h </w:instrText>
            </w:r>
            <w:r w:rsidR="000E1B5A">
              <w:rPr>
                <w:webHidden/>
              </w:rPr>
            </w:r>
            <w:r w:rsidR="000E1B5A">
              <w:rPr>
                <w:webHidden/>
              </w:rPr>
              <w:fldChar w:fldCharType="separate"/>
            </w:r>
            <w:r w:rsidR="000E1B5A">
              <w:rPr>
                <w:webHidden/>
              </w:rPr>
              <w:t>4</w:t>
            </w:r>
            <w:r w:rsidR="000E1B5A">
              <w:rPr>
                <w:webHidden/>
              </w:rPr>
              <w:fldChar w:fldCharType="end"/>
            </w:r>
          </w:hyperlink>
        </w:p>
        <w:p w14:paraId="48EB27C1" w14:textId="77777777" w:rsidR="000E1B5A" w:rsidRDefault="00A77AC1">
          <w:pPr>
            <w:pStyle w:val="TOC1"/>
            <w:rPr>
              <w:rFonts w:asciiTheme="minorHAnsi" w:eastAsiaTheme="minorEastAsia" w:hAnsiTheme="minorHAnsi" w:cstheme="minorBidi"/>
              <w:b w:val="0"/>
              <w:bCs w:val="0"/>
              <w:caps w:val="0"/>
              <w:sz w:val="22"/>
              <w:szCs w:val="22"/>
              <w:lang w:eastAsia="en-US" w:bidi="ar-SA"/>
            </w:rPr>
          </w:pPr>
          <w:hyperlink w:anchor="_Toc429519722" w:history="1">
            <w:r w:rsidR="000E1B5A" w:rsidRPr="00EC1B9F">
              <w:rPr>
                <w:rStyle w:val="Hyperlink"/>
                <w:rFonts w:ascii="Segoe UI Light" w:hAnsi="Segoe UI Light" w:cs="Segoe UI Light"/>
              </w:rPr>
              <w:t>This Starter Kit Selected Architecture</w:t>
            </w:r>
            <w:r w:rsidR="000E1B5A">
              <w:rPr>
                <w:webHidden/>
              </w:rPr>
              <w:tab/>
            </w:r>
            <w:r w:rsidR="000E1B5A">
              <w:rPr>
                <w:webHidden/>
              </w:rPr>
              <w:fldChar w:fldCharType="begin"/>
            </w:r>
            <w:r w:rsidR="000E1B5A">
              <w:rPr>
                <w:webHidden/>
              </w:rPr>
              <w:instrText xml:space="preserve"> PAGEREF _Toc429519722 \h </w:instrText>
            </w:r>
            <w:r w:rsidR="000E1B5A">
              <w:rPr>
                <w:webHidden/>
              </w:rPr>
            </w:r>
            <w:r w:rsidR="000E1B5A">
              <w:rPr>
                <w:webHidden/>
              </w:rPr>
              <w:fldChar w:fldCharType="separate"/>
            </w:r>
            <w:r w:rsidR="000E1B5A">
              <w:rPr>
                <w:webHidden/>
              </w:rPr>
              <w:t>4</w:t>
            </w:r>
            <w:r w:rsidR="000E1B5A">
              <w:rPr>
                <w:webHidden/>
              </w:rPr>
              <w:fldChar w:fldCharType="end"/>
            </w:r>
          </w:hyperlink>
        </w:p>
        <w:p w14:paraId="0060F9B9" w14:textId="77777777" w:rsidR="000E1B5A" w:rsidRDefault="00A77AC1">
          <w:pPr>
            <w:pStyle w:val="TOC1"/>
            <w:rPr>
              <w:rFonts w:asciiTheme="minorHAnsi" w:eastAsiaTheme="minorEastAsia" w:hAnsiTheme="minorHAnsi" w:cstheme="minorBidi"/>
              <w:b w:val="0"/>
              <w:bCs w:val="0"/>
              <w:caps w:val="0"/>
              <w:sz w:val="22"/>
              <w:szCs w:val="22"/>
              <w:lang w:eastAsia="en-US" w:bidi="ar-SA"/>
            </w:rPr>
          </w:pPr>
          <w:hyperlink w:anchor="_Toc429519723" w:history="1">
            <w:r w:rsidR="000E1B5A" w:rsidRPr="00EC1B9F">
              <w:rPr>
                <w:rStyle w:val="Hyperlink"/>
              </w:rPr>
              <w:t>Azure Mobile Services Architecture and Infographic</w:t>
            </w:r>
            <w:r w:rsidR="000E1B5A">
              <w:rPr>
                <w:webHidden/>
              </w:rPr>
              <w:tab/>
            </w:r>
            <w:r w:rsidR="000E1B5A">
              <w:rPr>
                <w:webHidden/>
              </w:rPr>
              <w:fldChar w:fldCharType="begin"/>
            </w:r>
            <w:r w:rsidR="000E1B5A">
              <w:rPr>
                <w:webHidden/>
              </w:rPr>
              <w:instrText xml:space="preserve"> PAGEREF _Toc429519723 \h </w:instrText>
            </w:r>
            <w:r w:rsidR="000E1B5A">
              <w:rPr>
                <w:webHidden/>
              </w:rPr>
            </w:r>
            <w:r w:rsidR="000E1B5A">
              <w:rPr>
                <w:webHidden/>
              </w:rPr>
              <w:fldChar w:fldCharType="separate"/>
            </w:r>
            <w:r w:rsidR="000E1B5A">
              <w:rPr>
                <w:webHidden/>
              </w:rPr>
              <w:t>5</w:t>
            </w:r>
            <w:r w:rsidR="000E1B5A">
              <w:rPr>
                <w:webHidden/>
              </w:rPr>
              <w:fldChar w:fldCharType="end"/>
            </w:r>
          </w:hyperlink>
        </w:p>
        <w:p w14:paraId="2358E32F" w14:textId="77777777" w:rsidR="000E1B5A" w:rsidRDefault="00A77AC1">
          <w:pPr>
            <w:pStyle w:val="TOC1"/>
            <w:rPr>
              <w:rFonts w:asciiTheme="minorHAnsi" w:eastAsiaTheme="minorEastAsia" w:hAnsiTheme="minorHAnsi" w:cstheme="minorBidi"/>
              <w:b w:val="0"/>
              <w:bCs w:val="0"/>
              <w:caps w:val="0"/>
              <w:sz w:val="22"/>
              <w:szCs w:val="22"/>
              <w:lang w:eastAsia="en-US" w:bidi="ar-SA"/>
            </w:rPr>
          </w:pPr>
          <w:hyperlink w:anchor="_Toc429519724" w:history="1">
            <w:r w:rsidR="000E1B5A" w:rsidRPr="00EC1B9F">
              <w:rPr>
                <w:rStyle w:val="Hyperlink"/>
                <w:rFonts w:ascii="Segoe UI Light" w:hAnsi="Segoe UI Light" w:cs="Segoe UI Light"/>
              </w:rPr>
              <w:t>Choosing a C</w:t>
            </w:r>
            <w:r w:rsidR="000E1B5A" w:rsidRPr="00EC1B9F">
              <w:rPr>
                <w:rStyle w:val="Hyperlink"/>
                <w:rFonts w:ascii="Segoe UI Light" w:hAnsi="Segoe UI Light" w:cs="Segoe UI Light"/>
              </w:rPr>
              <w:t>o</w:t>
            </w:r>
            <w:r w:rsidR="000E1B5A" w:rsidRPr="00EC1B9F">
              <w:rPr>
                <w:rStyle w:val="Hyperlink"/>
                <w:rFonts w:ascii="Segoe UI Light" w:hAnsi="Segoe UI Light" w:cs="Segoe UI Light"/>
              </w:rPr>
              <w:t>mpute Service</w:t>
            </w:r>
            <w:r w:rsidR="000E1B5A">
              <w:rPr>
                <w:webHidden/>
              </w:rPr>
              <w:tab/>
            </w:r>
            <w:r w:rsidR="000E1B5A">
              <w:rPr>
                <w:webHidden/>
              </w:rPr>
              <w:fldChar w:fldCharType="begin"/>
            </w:r>
            <w:r w:rsidR="000E1B5A">
              <w:rPr>
                <w:webHidden/>
              </w:rPr>
              <w:instrText xml:space="preserve"> PAGEREF _Toc429519724 \h </w:instrText>
            </w:r>
            <w:r w:rsidR="000E1B5A">
              <w:rPr>
                <w:webHidden/>
              </w:rPr>
            </w:r>
            <w:r w:rsidR="000E1B5A">
              <w:rPr>
                <w:webHidden/>
              </w:rPr>
              <w:fldChar w:fldCharType="separate"/>
            </w:r>
            <w:r w:rsidR="000E1B5A">
              <w:rPr>
                <w:webHidden/>
              </w:rPr>
              <w:t>8</w:t>
            </w:r>
            <w:r w:rsidR="000E1B5A">
              <w:rPr>
                <w:webHidden/>
              </w:rPr>
              <w:fldChar w:fldCharType="end"/>
            </w:r>
          </w:hyperlink>
        </w:p>
        <w:p w14:paraId="241045AA" w14:textId="77777777" w:rsidR="000E1B5A" w:rsidRDefault="00A77AC1">
          <w:pPr>
            <w:pStyle w:val="TOC1"/>
            <w:rPr>
              <w:rFonts w:asciiTheme="minorHAnsi" w:eastAsiaTheme="minorEastAsia" w:hAnsiTheme="minorHAnsi" w:cstheme="minorBidi"/>
              <w:b w:val="0"/>
              <w:bCs w:val="0"/>
              <w:caps w:val="0"/>
              <w:sz w:val="22"/>
              <w:szCs w:val="22"/>
              <w:lang w:eastAsia="en-US" w:bidi="ar-SA"/>
            </w:rPr>
          </w:pPr>
          <w:hyperlink w:anchor="_Toc429519725" w:history="1">
            <w:r w:rsidR="000E1B5A" w:rsidRPr="00EC1B9F">
              <w:rPr>
                <w:rStyle w:val="Hyperlink"/>
                <w:rFonts w:ascii="Segoe UI Light" w:hAnsi="Segoe UI Light" w:cs="Segoe UI Light"/>
              </w:rPr>
              <w:t>Azure App Service and Mobile Apps</w:t>
            </w:r>
            <w:r w:rsidR="000E1B5A">
              <w:rPr>
                <w:webHidden/>
              </w:rPr>
              <w:tab/>
            </w:r>
            <w:r w:rsidR="000E1B5A">
              <w:rPr>
                <w:webHidden/>
              </w:rPr>
              <w:fldChar w:fldCharType="begin"/>
            </w:r>
            <w:r w:rsidR="000E1B5A">
              <w:rPr>
                <w:webHidden/>
              </w:rPr>
              <w:instrText xml:space="preserve"> PAGEREF _Toc429519725 \h </w:instrText>
            </w:r>
            <w:r w:rsidR="000E1B5A">
              <w:rPr>
                <w:webHidden/>
              </w:rPr>
            </w:r>
            <w:r w:rsidR="000E1B5A">
              <w:rPr>
                <w:webHidden/>
              </w:rPr>
              <w:fldChar w:fldCharType="separate"/>
            </w:r>
            <w:r w:rsidR="000E1B5A">
              <w:rPr>
                <w:webHidden/>
              </w:rPr>
              <w:t>8</w:t>
            </w:r>
            <w:r w:rsidR="000E1B5A">
              <w:rPr>
                <w:webHidden/>
              </w:rPr>
              <w:fldChar w:fldCharType="end"/>
            </w:r>
          </w:hyperlink>
        </w:p>
        <w:p w14:paraId="1F4D467A" w14:textId="77777777" w:rsidR="000E1B5A" w:rsidRDefault="00A77AC1">
          <w:pPr>
            <w:pStyle w:val="TOC3"/>
            <w:tabs>
              <w:tab w:val="right" w:leader="dot" w:pos="8494"/>
            </w:tabs>
            <w:rPr>
              <w:noProof/>
              <w:lang w:bidi="ar-SA"/>
            </w:rPr>
          </w:pPr>
          <w:hyperlink w:anchor="_Toc429519726" w:history="1">
            <w:r w:rsidR="000E1B5A" w:rsidRPr="00EC1B9F">
              <w:rPr>
                <w:rStyle w:val="Hyperlink"/>
                <w:rFonts w:ascii="Segoe UI Light" w:hAnsi="Segoe UI Light" w:cs="Segoe UI Light"/>
                <w:noProof/>
              </w:rPr>
              <w:t>App Types</w:t>
            </w:r>
            <w:r w:rsidR="000E1B5A">
              <w:rPr>
                <w:noProof/>
                <w:webHidden/>
              </w:rPr>
              <w:tab/>
            </w:r>
            <w:r w:rsidR="000E1B5A">
              <w:rPr>
                <w:noProof/>
                <w:webHidden/>
              </w:rPr>
              <w:fldChar w:fldCharType="begin"/>
            </w:r>
            <w:r w:rsidR="000E1B5A">
              <w:rPr>
                <w:noProof/>
                <w:webHidden/>
              </w:rPr>
              <w:instrText xml:space="preserve"> PAGEREF _Toc429519726 \h </w:instrText>
            </w:r>
            <w:r w:rsidR="000E1B5A">
              <w:rPr>
                <w:noProof/>
                <w:webHidden/>
              </w:rPr>
            </w:r>
            <w:r w:rsidR="000E1B5A">
              <w:rPr>
                <w:noProof/>
                <w:webHidden/>
              </w:rPr>
              <w:fldChar w:fldCharType="separate"/>
            </w:r>
            <w:r w:rsidR="000E1B5A">
              <w:rPr>
                <w:noProof/>
                <w:webHidden/>
              </w:rPr>
              <w:t>10</w:t>
            </w:r>
            <w:r w:rsidR="000E1B5A">
              <w:rPr>
                <w:noProof/>
                <w:webHidden/>
              </w:rPr>
              <w:fldChar w:fldCharType="end"/>
            </w:r>
          </w:hyperlink>
        </w:p>
        <w:p w14:paraId="7295873D" w14:textId="77777777" w:rsidR="000E1B5A" w:rsidRDefault="00A77AC1">
          <w:pPr>
            <w:pStyle w:val="TOC1"/>
            <w:rPr>
              <w:rFonts w:asciiTheme="minorHAnsi" w:eastAsiaTheme="minorEastAsia" w:hAnsiTheme="minorHAnsi" w:cstheme="minorBidi"/>
              <w:b w:val="0"/>
              <w:bCs w:val="0"/>
              <w:caps w:val="0"/>
              <w:sz w:val="22"/>
              <w:szCs w:val="22"/>
              <w:lang w:eastAsia="en-US" w:bidi="ar-SA"/>
            </w:rPr>
          </w:pPr>
          <w:hyperlink w:anchor="_Toc429519727" w:history="1">
            <w:r w:rsidR="000E1B5A" w:rsidRPr="00EC1B9F">
              <w:rPr>
                <w:rStyle w:val="Hyperlink"/>
                <w:rFonts w:ascii="Segoe UI Light" w:hAnsi="Segoe UI Light" w:cs="Segoe UI Light"/>
              </w:rPr>
              <w:t>Migrate your existing Azure Mobile Service to an Azure App Service Mobile App</w:t>
            </w:r>
            <w:r w:rsidR="000E1B5A">
              <w:rPr>
                <w:webHidden/>
              </w:rPr>
              <w:tab/>
            </w:r>
            <w:r w:rsidR="000E1B5A">
              <w:rPr>
                <w:webHidden/>
              </w:rPr>
              <w:fldChar w:fldCharType="begin"/>
            </w:r>
            <w:r w:rsidR="000E1B5A">
              <w:rPr>
                <w:webHidden/>
              </w:rPr>
              <w:instrText xml:space="preserve"> PAGEREF _Toc429519727 \h </w:instrText>
            </w:r>
            <w:r w:rsidR="000E1B5A">
              <w:rPr>
                <w:webHidden/>
              </w:rPr>
            </w:r>
            <w:r w:rsidR="000E1B5A">
              <w:rPr>
                <w:webHidden/>
              </w:rPr>
              <w:fldChar w:fldCharType="separate"/>
            </w:r>
            <w:r w:rsidR="000E1B5A">
              <w:rPr>
                <w:webHidden/>
              </w:rPr>
              <w:t>10</w:t>
            </w:r>
            <w:r w:rsidR="000E1B5A">
              <w:rPr>
                <w:webHidden/>
              </w:rPr>
              <w:fldChar w:fldCharType="end"/>
            </w:r>
          </w:hyperlink>
        </w:p>
        <w:p w14:paraId="6D7235F4" w14:textId="77777777" w:rsidR="000E1B5A" w:rsidRDefault="00A77AC1">
          <w:pPr>
            <w:pStyle w:val="TOC1"/>
            <w:rPr>
              <w:rFonts w:asciiTheme="minorHAnsi" w:eastAsiaTheme="minorEastAsia" w:hAnsiTheme="minorHAnsi" w:cstheme="minorBidi"/>
              <w:b w:val="0"/>
              <w:bCs w:val="0"/>
              <w:caps w:val="0"/>
              <w:sz w:val="22"/>
              <w:szCs w:val="22"/>
              <w:lang w:eastAsia="en-US" w:bidi="ar-SA"/>
            </w:rPr>
          </w:pPr>
          <w:hyperlink w:anchor="_Toc429519728" w:history="1">
            <w:r w:rsidR="000E1B5A" w:rsidRPr="00EC1B9F">
              <w:rPr>
                <w:rStyle w:val="Hyperlink"/>
              </w:rPr>
              <w:t>Auto Scaling</w:t>
            </w:r>
            <w:r w:rsidR="000E1B5A">
              <w:rPr>
                <w:webHidden/>
              </w:rPr>
              <w:tab/>
            </w:r>
            <w:r w:rsidR="000E1B5A">
              <w:rPr>
                <w:webHidden/>
              </w:rPr>
              <w:fldChar w:fldCharType="begin"/>
            </w:r>
            <w:r w:rsidR="000E1B5A">
              <w:rPr>
                <w:webHidden/>
              </w:rPr>
              <w:instrText xml:space="preserve"> PAGEREF _Toc429519728 \h </w:instrText>
            </w:r>
            <w:r w:rsidR="000E1B5A">
              <w:rPr>
                <w:webHidden/>
              </w:rPr>
            </w:r>
            <w:r w:rsidR="000E1B5A">
              <w:rPr>
                <w:webHidden/>
              </w:rPr>
              <w:fldChar w:fldCharType="separate"/>
            </w:r>
            <w:r w:rsidR="000E1B5A">
              <w:rPr>
                <w:webHidden/>
              </w:rPr>
              <w:t>12</w:t>
            </w:r>
            <w:r w:rsidR="000E1B5A">
              <w:rPr>
                <w:webHidden/>
              </w:rPr>
              <w:fldChar w:fldCharType="end"/>
            </w:r>
          </w:hyperlink>
        </w:p>
        <w:p w14:paraId="518CC927" w14:textId="77777777" w:rsidR="000E1B5A" w:rsidRDefault="00A77AC1">
          <w:pPr>
            <w:pStyle w:val="TOC2"/>
            <w:rPr>
              <w:rFonts w:asciiTheme="minorHAnsi" w:hAnsiTheme="minorHAnsi"/>
              <w:noProof/>
              <w:sz w:val="22"/>
              <w:lang w:bidi="ar-SA"/>
            </w:rPr>
          </w:pPr>
          <w:hyperlink w:anchor="_Toc429519729" w:history="1">
            <w:r w:rsidR="000E1B5A" w:rsidRPr="00EC1B9F">
              <w:rPr>
                <w:rStyle w:val="Hyperlink"/>
                <w:noProof/>
              </w:rPr>
              <w:t>What is auto scale?</w:t>
            </w:r>
            <w:r w:rsidR="000E1B5A">
              <w:rPr>
                <w:noProof/>
                <w:webHidden/>
              </w:rPr>
              <w:tab/>
            </w:r>
            <w:r w:rsidR="000E1B5A">
              <w:rPr>
                <w:noProof/>
                <w:webHidden/>
              </w:rPr>
              <w:fldChar w:fldCharType="begin"/>
            </w:r>
            <w:r w:rsidR="000E1B5A">
              <w:rPr>
                <w:noProof/>
                <w:webHidden/>
              </w:rPr>
              <w:instrText xml:space="preserve"> PAGEREF _Toc429519729 \h </w:instrText>
            </w:r>
            <w:r w:rsidR="000E1B5A">
              <w:rPr>
                <w:noProof/>
                <w:webHidden/>
              </w:rPr>
            </w:r>
            <w:r w:rsidR="000E1B5A">
              <w:rPr>
                <w:noProof/>
                <w:webHidden/>
              </w:rPr>
              <w:fldChar w:fldCharType="separate"/>
            </w:r>
            <w:r w:rsidR="000E1B5A">
              <w:rPr>
                <w:noProof/>
                <w:webHidden/>
              </w:rPr>
              <w:t>12</w:t>
            </w:r>
            <w:r w:rsidR="000E1B5A">
              <w:rPr>
                <w:noProof/>
                <w:webHidden/>
              </w:rPr>
              <w:fldChar w:fldCharType="end"/>
            </w:r>
          </w:hyperlink>
        </w:p>
        <w:p w14:paraId="210DAC38" w14:textId="77777777" w:rsidR="000E1B5A" w:rsidRDefault="00A77AC1">
          <w:pPr>
            <w:pStyle w:val="TOC2"/>
            <w:rPr>
              <w:rFonts w:asciiTheme="minorHAnsi" w:hAnsiTheme="minorHAnsi"/>
              <w:noProof/>
              <w:sz w:val="22"/>
              <w:lang w:bidi="ar-SA"/>
            </w:rPr>
          </w:pPr>
          <w:hyperlink w:anchor="_Toc429519730" w:history="1">
            <w:r w:rsidR="000E1B5A" w:rsidRPr="00EC1B9F">
              <w:rPr>
                <w:rStyle w:val="Hyperlink"/>
                <w:noProof/>
              </w:rPr>
              <w:t>How to auto scale an application on Azure?</w:t>
            </w:r>
            <w:r w:rsidR="000E1B5A">
              <w:rPr>
                <w:noProof/>
                <w:webHidden/>
              </w:rPr>
              <w:tab/>
            </w:r>
            <w:r w:rsidR="000E1B5A">
              <w:rPr>
                <w:noProof/>
                <w:webHidden/>
              </w:rPr>
              <w:fldChar w:fldCharType="begin"/>
            </w:r>
            <w:r w:rsidR="000E1B5A">
              <w:rPr>
                <w:noProof/>
                <w:webHidden/>
              </w:rPr>
              <w:instrText xml:space="preserve"> PAGEREF _Toc429519730 \h </w:instrText>
            </w:r>
            <w:r w:rsidR="000E1B5A">
              <w:rPr>
                <w:noProof/>
                <w:webHidden/>
              </w:rPr>
            </w:r>
            <w:r w:rsidR="000E1B5A">
              <w:rPr>
                <w:noProof/>
                <w:webHidden/>
              </w:rPr>
              <w:fldChar w:fldCharType="separate"/>
            </w:r>
            <w:r w:rsidR="000E1B5A">
              <w:rPr>
                <w:noProof/>
                <w:webHidden/>
              </w:rPr>
              <w:t>13</w:t>
            </w:r>
            <w:r w:rsidR="000E1B5A">
              <w:rPr>
                <w:noProof/>
                <w:webHidden/>
              </w:rPr>
              <w:fldChar w:fldCharType="end"/>
            </w:r>
          </w:hyperlink>
        </w:p>
        <w:p w14:paraId="474F65CE" w14:textId="77777777" w:rsidR="008934C8" w:rsidRPr="00E15F49" w:rsidRDefault="008934C8" w:rsidP="008934C8">
          <w:pPr>
            <w:rPr>
              <w:rFonts w:ascii="Segoe UI Light" w:hAnsi="Segoe UI Light" w:cs="Segoe UI Light"/>
              <w:b/>
              <w:bCs/>
              <w:noProof/>
              <w:lang w:bidi="en-US"/>
            </w:rPr>
          </w:pPr>
          <w:r w:rsidRPr="00E15F49">
            <w:rPr>
              <w:rFonts w:ascii="Segoe UI Light" w:eastAsiaTheme="minorEastAsia" w:hAnsi="Segoe UI Light" w:cs="Segoe UI Light"/>
              <w:b/>
              <w:bCs/>
              <w:noProof/>
            </w:rPr>
            <w:fldChar w:fldCharType="end"/>
          </w:r>
        </w:p>
      </w:sdtContent>
    </w:sdt>
    <w:p w14:paraId="4C015A04" w14:textId="77777777" w:rsidR="008934C8" w:rsidRPr="00E15F49" w:rsidRDefault="008934C8" w:rsidP="008934C8">
      <w:pPr>
        <w:rPr>
          <w:rFonts w:ascii="Segoe UI Light" w:hAnsi="Segoe UI Light" w:cs="Segoe UI Light"/>
          <w:b/>
          <w:bCs/>
          <w:noProof/>
        </w:rPr>
      </w:pPr>
    </w:p>
    <w:p w14:paraId="6AE71E8C" w14:textId="77777777" w:rsidR="008934C8" w:rsidRPr="00E15F49" w:rsidRDefault="008934C8" w:rsidP="008934C8">
      <w:pPr>
        <w:rPr>
          <w:rFonts w:ascii="Segoe UI Light" w:hAnsi="Segoe UI Light" w:cs="Segoe UI Light"/>
          <w:b/>
          <w:bCs/>
          <w:noProof/>
        </w:rPr>
      </w:pPr>
    </w:p>
    <w:p w14:paraId="3F8BCB8F" w14:textId="77777777" w:rsidR="008934C8" w:rsidRPr="00E15F49" w:rsidRDefault="008934C8" w:rsidP="008934C8">
      <w:pPr>
        <w:rPr>
          <w:rFonts w:ascii="Segoe UI Light" w:hAnsi="Segoe UI Light" w:cs="Segoe UI Light"/>
          <w:b/>
          <w:bCs/>
          <w:noProof/>
        </w:rPr>
      </w:pPr>
    </w:p>
    <w:p w14:paraId="710CF999" w14:textId="77777777" w:rsidR="008934C8" w:rsidRPr="00E15F49" w:rsidRDefault="008934C8" w:rsidP="008934C8">
      <w:pPr>
        <w:rPr>
          <w:rFonts w:ascii="Segoe UI Light" w:hAnsi="Segoe UI Light" w:cs="Segoe UI Light"/>
        </w:rPr>
      </w:pPr>
    </w:p>
    <w:p w14:paraId="19D05BD2" w14:textId="77777777" w:rsidR="008934C8" w:rsidRPr="00E15F49" w:rsidRDefault="008934C8" w:rsidP="008934C8">
      <w:pPr>
        <w:rPr>
          <w:rFonts w:ascii="Segoe UI Light" w:hAnsi="Segoe UI Light" w:cs="Segoe UI Light"/>
        </w:rPr>
      </w:pPr>
    </w:p>
    <w:p w14:paraId="695F36DE" w14:textId="77777777" w:rsidR="008934C8" w:rsidRPr="00E15F49" w:rsidRDefault="008934C8" w:rsidP="008934C8">
      <w:pPr>
        <w:rPr>
          <w:rFonts w:ascii="Segoe UI Light" w:hAnsi="Segoe UI Light" w:cs="Segoe UI Light"/>
        </w:rPr>
      </w:pPr>
    </w:p>
    <w:p w14:paraId="04C8C99B" w14:textId="77777777" w:rsidR="008934C8" w:rsidRPr="00E15F49" w:rsidRDefault="008934C8" w:rsidP="008934C8">
      <w:pPr>
        <w:rPr>
          <w:rFonts w:ascii="Segoe UI Light" w:hAnsi="Segoe UI Light" w:cs="Segoe UI Light"/>
        </w:rPr>
      </w:pPr>
    </w:p>
    <w:p w14:paraId="3A9768D5" w14:textId="77777777" w:rsidR="008934C8" w:rsidRPr="00E15F49" w:rsidRDefault="008934C8" w:rsidP="002C0D43">
      <w:pPr>
        <w:pStyle w:val="Title"/>
        <w:rPr>
          <w:rFonts w:ascii="Segoe UI Light" w:hAnsi="Segoe UI Light" w:cs="Segoe UI Light"/>
        </w:rPr>
      </w:pPr>
    </w:p>
    <w:p w14:paraId="0CE6032C" w14:textId="77777777" w:rsidR="00E62E61" w:rsidRPr="00E15F49" w:rsidRDefault="00E62E61">
      <w:pPr>
        <w:rPr>
          <w:rFonts w:ascii="Segoe UI Light" w:eastAsiaTheme="majorEastAsia" w:hAnsi="Segoe UI Light" w:cs="Segoe UI Light"/>
          <w:spacing w:val="-10"/>
          <w:kern w:val="28"/>
          <w:sz w:val="56"/>
          <w:szCs w:val="56"/>
        </w:rPr>
      </w:pPr>
      <w:r w:rsidRPr="00E15F49">
        <w:rPr>
          <w:rFonts w:ascii="Segoe UI Light" w:hAnsi="Segoe UI Light" w:cs="Segoe UI Light"/>
        </w:rPr>
        <w:br w:type="page"/>
      </w:r>
    </w:p>
    <w:p w14:paraId="5A9EC0BB" w14:textId="24363B82" w:rsidR="00E62E61" w:rsidRPr="00E15F49" w:rsidRDefault="00851C43" w:rsidP="00E62E61">
      <w:pPr>
        <w:pStyle w:val="Title"/>
        <w:rPr>
          <w:rFonts w:ascii="Segoe UI Light" w:hAnsi="Segoe UI Light" w:cs="Segoe UI Light"/>
        </w:rPr>
      </w:pPr>
      <w:r w:rsidRPr="00E15F49">
        <w:rPr>
          <w:rFonts w:ascii="Segoe UI Light" w:hAnsi="Segoe UI Light" w:cs="Segoe UI Light"/>
        </w:rPr>
        <w:lastRenderedPageBreak/>
        <w:t>Architecture</w:t>
      </w:r>
      <w:r w:rsidR="00C90D7B" w:rsidRPr="00E15F49">
        <w:rPr>
          <w:rFonts w:ascii="Segoe UI Light" w:hAnsi="Segoe UI Light" w:cs="Segoe UI Light"/>
        </w:rPr>
        <w:t xml:space="preserve"> for </w:t>
      </w:r>
      <w:r w:rsidR="00E15F49" w:rsidRPr="00E15F49">
        <w:rPr>
          <w:rFonts w:ascii="Segoe UI Light" w:hAnsi="Segoe UI Light" w:cs="Segoe UI Light"/>
        </w:rPr>
        <w:t>Mobile App back end</w:t>
      </w:r>
      <w:r w:rsidR="00F65CF5" w:rsidRPr="00E15F49">
        <w:rPr>
          <w:rFonts w:ascii="Segoe UI Light" w:hAnsi="Segoe UI Light" w:cs="Segoe UI Light"/>
        </w:rPr>
        <w:t xml:space="preserve"> on Azure</w:t>
      </w:r>
    </w:p>
    <w:p w14:paraId="36C26EF5" w14:textId="09BF52C6" w:rsidR="00E62E61" w:rsidRPr="00E15F49" w:rsidRDefault="00E62E61" w:rsidP="00E62E61">
      <w:pPr>
        <w:pStyle w:val="Heading1"/>
        <w:rPr>
          <w:rFonts w:ascii="Segoe UI Light" w:hAnsi="Segoe UI Light" w:cs="Segoe UI Light"/>
        </w:rPr>
      </w:pPr>
      <w:bookmarkStart w:id="0" w:name="_Toc429519721"/>
      <w:r w:rsidRPr="00E15F49">
        <w:rPr>
          <w:rFonts w:ascii="Segoe UI Light" w:hAnsi="Segoe UI Light" w:cs="Segoe UI Light"/>
        </w:rPr>
        <w:t>Overview</w:t>
      </w:r>
      <w:bookmarkEnd w:id="0"/>
    </w:p>
    <w:p w14:paraId="684AF5B6" w14:textId="304DA880" w:rsidR="00E62E61" w:rsidRPr="00E15F49" w:rsidRDefault="00E62E61" w:rsidP="00E62E61">
      <w:pPr>
        <w:pStyle w:val="Subtitle"/>
        <w:rPr>
          <w:rFonts w:ascii="Segoe UI Light" w:hAnsi="Segoe UI Light" w:cs="Segoe UI Light"/>
        </w:rPr>
      </w:pPr>
      <w:r w:rsidRPr="00E15F49">
        <w:rPr>
          <w:rFonts w:ascii="Segoe UI Light" w:hAnsi="Segoe UI Light" w:cs="Segoe UI Light"/>
        </w:rPr>
        <w:t>The purpose of this document is to complement the lab document to include a broader discussion of co</w:t>
      </w:r>
      <w:r w:rsidR="00F65CF5" w:rsidRPr="00E15F49">
        <w:rPr>
          <w:rFonts w:ascii="Segoe UI Light" w:hAnsi="Segoe UI Light" w:cs="Segoe UI Light"/>
        </w:rPr>
        <w:t xml:space="preserve">ncepts relevant to setting up </w:t>
      </w:r>
      <w:r w:rsidR="003D2BE3" w:rsidRPr="00E15F49">
        <w:rPr>
          <w:rFonts w:ascii="Segoe UI Light" w:hAnsi="Segoe UI Light" w:cs="Segoe UI Light"/>
        </w:rPr>
        <w:t>a</w:t>
      </w:r>
      <w:r w:rsidR="00F65CF5" w:rsidRPr="00E15F49">
        <w:rPr>
          <w:rFonts w:ascii="Segoe UI Light" w:hAnsi="Segoe UI Light" w:cs="Segoe UI Light"/>
        </w:rPr>
        <w:t xml:space="preserve"> </w:t>
      </w:r>
      <w:r w:rsidR="00F535AF">
        <w:rPr>
          <w:rFonts w:ascii="Segoe UI Light" w:hAnsi="Segoe UI Light" w:cs="Segoe UI Light"/>
        </w:rPr>
        <w:t xml:space="preserve">mobile </w:t>
      </w:r>
      <w:r w:rsidR="00F65CF5" w:rsidRPr="00E15F49">
        <w:rPr>
          <w:rFonts w:ascii="Segoe UI Light" w:hAnsi="Segoe UI Light" w:cs="Segoe UI Light"/>
        </w:rPr>
        <w:t xml:space="preserve">application </w:t>
      </w:r>
      <w:r w:rsidR="00F535AF">
        <w:rPr>
          <w:rFonts w:ascii="Segoe UI Light" w:hAnsi="Segoe UI Light" w:cs="Segoe UI Light"/>
        </w:rPr>
        <w:t>backend</w:t>
      </w:r>
      <w:r w:rsidR="00F65CF5" w:rsidRPr="00E15F49">
        <w:rPr>
          <w:rFonts w:ascii="Segoe UI Light" w:hAnsi="Segoe UI Light" w:cs="Segoe UI Light"/>
        </w:rPr>
        <w:t xml:space="preserve"> Environment</w:t>
      </w:r>
      <w:r w:rsidR="0027202E" w:rsidRPr="00E15F49">
        <w:rPr>
          <w:rFonts w:ascii="Segoe UI Light" w:hAnsi="Segoe UI Light" w:cs="Segoe UI Light"/>
        </w:rPr>
        <w:t xml:space="preserve"> in Azure</w:t>
      </w:r>
      <w:r w:rsidRPr="00E15F49">
        <w:rPr>
          <w:rFonts w:ascii="Segoe UI Light" w:hAnsi="Segoe UI Light" w:cs="Segoe UI Light"/>
        </w:rPr>
        <w:t>.</w:t>
      </w:r>
    </w:p>
    <w:p w14:paraId="3B60B64F" w14:textId="1F75FD23" w:rsidR="00705185" w:rsidRPr="00E15F49" w:rsidRDefault="00705185" w:rsidP="00705185">
      <w:pPr>
        <w:pStyle w:val="Heading1"/>
        <w:rPr>
          <w:rFonts w:ascii="Segoe UI Light" w:hAnsi="Segoe UI Light" w:cs="Segoe UI Light"/>
        </w:rPr>
      </w:pPr>
      <w:bookmarkStart w:id="1" w:name="_Toc429519722"/>
      <w:r w:rsidRPr="00E15F49">
        <w:rPr>
          <w:rFonts w:ascii="Segoe UI Light" w:hAnsi="Segoe UI Light" w:cs="Segoe UI Light"/>
        </w:rPr>
        <w:t>This Starter Kit Selected Architecture</w:t>
      </w:r>
      <w:bookmarkEnd w:id="1"/>
    </w:p>
    <w:p w14:paraId="0C7CF545" w14:textId="5D112422" w:rsidR="00705185" w:rsidRPr="00E15F49" w:rsidRDefault="00705185" w:rsidP="00705185">
      <w:pPr>
        <w:rPr>
          <w:rFonts w:ascii="Segoe UI Light" w:eastAsiaTheme="minorEastAsia" w:hAnsi="Segoe UI Light" w:cs="Segoe UI Light"/>
          <w:color w:val="5A5A5A" w:themeColor="text1" w:themeTint="A5"/>
          <w:spacing w:val="15"/>
        </w:rPr>
      </w:pPr>
      <w:r w:rsidRPr="00E15F49">
        <w:rPr>
          <w:rFonts w:ascii="Segoe UI Light" w:eastAsiaTheme="minorEastAsia" w:hAnsi="Segoe UI Light" w:cs="Segoe UI Light"/>
          <w:color w:val="5A5A5A" w:themeColor="text1" w:themeTint="A5"/>
          <w:spacing w:val="15"/>
        </w:rPr>
        <w:t xml:space="preserve">The scenario </w:t>
      </w:r>
      <w:r w:rsidR="00B3132C" w:rsidRPr="00E15F49">
        <w:rPr>
          <w:rFonts w:ascii="Segoe UI Light" w:eastAsiaTheme="minorEastAsia" w:hAnsi="Segoe UI Light" w:cs="Segoe UI Light"/>
          <w:color w:val="5A5A5A" w:themeColor="text1" w:themeTint="A5"/>
          <w:spacing w:val="15"/>
        </w:rPr>
        <w:t xml:space="preserve">below is </w:t>
      </w:r>
      <w:r w:rsidRPr="00E15F49">
        <w:rPr>
          <w:rFonts w:ascii="Segoe UI Light" w:eastAsiaTheme="minorEastAsia" w:hAnsi="Segoe UI Light" w:cs="Segoe UI Light"/>
          <w:color w:val="5A5A5A" w:themeColor="text1" w:themeTint="A5"/>
          <w:spacing w:val="15"/>
        </w:rPr>
        <w:t xml:space="preserve">illustrated in the Cost Calculator and implemented </w:t>
      </w:r>
      <w:r w:rsidR="00B3132C" w:rsidRPr="00E15F49">
        <w:rPr>
          <w:rFonts w:ascii="Segoe UI Light" w:eastAsiaTheme="minorEastAsia" w:hAnsi="Segoe UI Light" w:cs="Segoe UI Light"/>
          <w:color w:val="5A5A5A" w:themeColor="text1" w:themeTint="A5"/>
          <w:spacing w:val="15"/>
        </w:rPr>
        <w:t xml:space="preserve">in the </w:t>
      </w:r>
      <w:r w:rsidRPr="00E15F49">
        <w:rPr>
          <w:rFonts w:ascii="Segoe UI Light" w:eastAsiaTheme="minorEastAsia" w:hAnsi="Segoe UI Light" w:cs="Segoe UI Light"/>
          <w:color w:val="5A5A5A" w:themeColor="text1" w:themeTint="A5"/>
          <w:spacing w:val="15"/>
        </w:rPr>
        <w:t xml:space="preserve">Deployment Guidance (Hand </w:t>
      </w:r>
      <w:r w:rsidR="00975D95" w:rsidRPr="00E15F49">
        <w:rPr>
          <w:rFonts w:ascii="Segoe UI Light" w:eastAsiaTheme="minorEastAsia" w:hAnsi="Segoe UI Light" w:cs="Segoe UI Light"/>
          <w:color w:val="5A5A5A" w:themeColor="text1" w:themeTint="A5"/>
          <w:spacing w:val="15"/>
        </w:rPr>
        <w:t>on</w:t>
      </w:r>
      <w:r w:rsidRPr="00E15F49">
        <w:rPr>
          <w:rFonts w:ascii="Segoe UI Light" w:eastAsiaTheme="minorEastAsia" w:hAnsi="Segoe UI Light" w:cs="Segoe UI Light"/>
          <w:color w:val="5A5A5A" w:themeColor="text1" w:themeTint="A5"/>
          <w:spacing w:val="15"/>
        </w:rPr>
        <w:t xml:space="preserve"> Labs). However, you may make changes in the architecture and topology as appropriate.</w:t>
      </w:r>
    </w:p>
    <w:p w14:paraId="6FDB18B2" w14:textId="1498D624" w:rsidR="00F65CF5" w:rsidRPr="00E15F49" w:rsidRDefault="00F65CF5" w:rsidP="00705185">
      <w:pPr>
        <w:rPr>
          <w:rFonts w:ascii="Segoe UI Light" w:eastAsiaTheme="minorEastAsia" w:hAnsi="Segoe UI Light" w:cs="Segoe UI Light"/>
          <w:color w:val="5A5A5A" w:themeColor="text1" w:themeTint="A5"/>
          <w:spacing w:val="15"/>
        </w:rPr>
      </w:pPr>
      <w:r w:rsidRPr="00E15F49">
        <w:rPr>
          <w:rFonts w:ascii="Segoe UI Light" w:eastAsiaTheme="minorEastAsia" w:hAnsi="Segoe UI Light" w:cs="Segoe UI Light"/>
          <w:color w:val="5A5A5A" w:themeColor="text1" w:themeTint="A5"/>
          <w:spacing w:val="15"/>
        </w:rPr>
        <w:t>Th</w:t>
      </w:r>
      <w:r w:rsidR="00D4277C" w:rsidRPr="00E15F49">
        <w:rPr>
          <w:rFonts w:ascii="Segoe UI Light" w:eastAsiaTheme="minorEastAsia" w:hAnsi="Segoe UI Light" w:cs="Segoe UI Light"/>
          <w:color w:val="5A5A5A" w:themeColor="text1" w:themeTint="A5"/>
          <w:spacing w:val="15"/>
        </w:rPr>
        <w:t>is</w:t>
      </w:r>
      <w:r w:rsidRPr="00E15F49">
        <w:rPr>
          <w:rFonts w:ascii="Segoe UI Light" w:eastAsiaTheme="minorEastAsia" w:hAnsi="Segoe UI Light" w:cs="Segoe UI Light"/>
          <w:color w:val="5A5A5A" w:themeColor="text1" w:themeTint="A5"/>
          <w:spacing w:val="15"/>
        </w:rPr>
        <w:t xml:space="preserve"> scenario is purely based on </w:t>
      </w:r>
      <w:r w:rsidR="0027202E" w:rsidRPr="00E15F49">
        <w:rPr>
          <w:rFonts w:ascii="Segoe UI Light" w:eastAsiaTheme="minorEastAsia" w:hAnsi="Segoe UI Light" w:cs="Segoe UI Light"/>
          <w:color w:val="5A5A5A" w:themeColor="text1" w:themeTint="A5"/>
          <w:spacing w:val="15"/>
        </w:rPr>
        <w:t>Platform</w:t>
      </w:r>
      <w:r w:rsidRPr="00E15F49">
        <w:rPr>
          <w:rFonts w:ascii="Segoe UI Light" w:eastAsiaTheme="minorEastAsia" w:hAnsi="Segoe UI Light" w:cs="Segoe UI Light"/>
          <w:color w:val="5A5A5A" w:themeColor="text1" w:themeTint="A5"/>
          <w:spacing w:val="15"/>
        </w:rPr>
        <w:t xml:space="preserve"> as </w:t>
      </w:r>
      <w:r w:rsidR="00CB1812" w:rsidRPr="00E15F49">
        <w:rPr>
          <w:rFonts w:ascii="Segoe UI Light" w:eastAsiaTheme="minorEastAsia" w:hAnsi="Segoe UI Light" w:cs="Segoe UI Light"/>
          <w:color w:val="5A5A5A" w:themeColor="text1" w:themeTint="A5"/>
          <w:spacing w:val="15"/>
        </w:rPr>
        <w:t>a S</w:t>
      </w:r>
      <w:r w:rsidR="0027202E" w:rsidRPr="00E15F49">
        <w:rPr>
          <w:rFonts w:ascii="Segoe UI Light" w:eastAsiaTheme="minorEastAsia" w:hAnsi="Segoe UI Light" w:cs="Segoe UI Light"/>
          <w:color w:val="5A5A5A" w:themeColor="text1" w:themeTint="A5"/>
          <w:spacing w:val="15"/>
        </w:rPr>
        <w:t>ervice features</w:t>
      </w:r>
      <w:r w:rsidRPr="00E15F49">
        <w:rPr>
          <w:rFonts w:ascii="Segoe UI Light" w:eastAsiaTheme="minorEastAsia" w:hAnsi="Segoe UI Light" w:cs="Segoe UI Light"/>
          <w:color w:val="5A5A5A" w:themeColor="text1" w:themeTint="A5"/>
          <w:spacing w:val="15"/>
        </w:rPr>
        <w:t xml:space="preserve">. </w:t>
      </w:r>
      <w:r w:rsidR="00D4277C" w:rsidRPr="00E15F49">
        <w:rPr>
          <w:rFonts w:ascii="Segoe UI Light" w:eastAsiaTheme="minorEastAsia" w:hAnsi="Segoe UI Light" w:cs="Segoe UI Light"/>
          <w:color w:val="5A5A5A" w:themeColor="text1" w:themeTint="A5"/>
          <w:spacing w:val="15"/>
        </w:rPr>
        <w:t xml:space="preserve">It provides higher </w:t>
      </w:r>
      <w:r w:rsidR="0027202E" w:rsidRPr="00E15F49">
        <w:rPr>
          <w:rFonts w:ascii="Segoe UI Light" w:eastAsiaTheme="minorEastAsia" w:hAnsi="Segoe UI Light" w:cs="Segoe UI Light"/>
          <w:color w:val="5A5A5A" w:themeColor="text1" w:themeTint="A5"/>
          <w:spacing w:val="15"/>
        </w:rPr>
        <w:t>agility, scalability</w:t>
      </w:r>
      <w:r w:rsidR="00D4277C" w:rsidRPr="00E15F49">
        <w:rPr>
          <w:rFonts w:ascii="Segoe UI Light" w:eastAsiaTheme="minorEastAsia" w:hAnsi="Segoe UI Light" w:cs="Segoe UI Light"/>
          <w:color w:val="5A5A5A" w:themeColor="text1" w:themeTint="A5"/>
          <w:spacing w:val="15"/>
        </w:rPr>
        <w:t xml:space="preserve"> and </w:t>
      </w:r>
      <w:r w:rsidR="0027202E" w:rsidRPr="00E15F49">
        <w:rPr>
          <w:rFonts w:ascii="Segoe UI Light" w:eastAsiaTheme="minorEastAsia" w:hAnsi="Segoe UI Light" w:cs="Segoe UI Light"/>
          <w:color w:val="5A5A5A" w:themeColor="text1" w:themeTint="A5"/>
          <w:spacing w:val="15"/>
        </w:rPr>
        <w:t>elasticity</w:t>
      </w:r>
      <w:r w:rsidR="00D4277C" w:rsidRPr="00E15F49">
        <w:rPr>
          <w:rFonts w:ascii="Segoe UI Light" w:eastAsiaTheme="minorEastAsia" w:hAnsi="Segoe UI Light" w:cs="Segoe UI Light"/>
          <w:color w:val="5A5A5A" w:themeColor="text1" w:themeTint="A5"/>
          <w:spacing w:val="15"/>
        </w:rPr>
        <w:t xml:space="preserve">, which is key </w:t>
      </w:r>
      <w:r w:rsidR="00E858FD" w:rsidRPr="00E15F49">
        <w:rPr>
          <w:rFonts w:ascii="Segoe UI Light" w:eastAsiaTheme="minorEastAsia" w:hAnsi="Segoe UI Light" w:cs="Segoe UI Light"/>
          <w:color w:val="5A5A5A" w:themeColor="text1" w:themeTint="A5"/>
          <w:spacing w:val="15"/>
        </w:rPr>
        <w:t xml:space="preserve">for migrating existing </w:t>
      </w:r>
      <w:r w:rsidR="0027202E" w:rsidRPr="00E15F49">
        <w:rPr>
          <w:rFonts w:ascii="Segoe UI Light" w:eastAsiaTheme="minorEastAsia" w:hAnsi="Segoe UI Light" w:cs="Segoe UI Light"/>
          <w:color w:val="5A5A5A" w:themeColor="text1" w:themeTint="A5"/>
          <w:spacing w:val="15"/>
        </w:rPr>
        <w:t xml:space="preserve">new </w:t>
      </w:r>
      <w:r w:rsidR="00E858FD" w:rsidRPr="00E15F49">
        <w:rPr>
          <w:rFonts w:ascii="Segoe UI Light" w:eastAsiaTheme="minorEastAsia" w:hAnsi="Segoe UI Light" w:cs="Segoe UI Light"/>
          <w:color w:val="5A5A5A" w:themeColor="text1" w:themeTint="A5"/>
          <w:spacing w:val="15"/>
        </w:rPr>
        <w:t>application</w:t>
      </w:r>
      <w:r w:rsidR="0027202E" w:rsidRPr="00E15F49">
        <w:rPr>
          <w:rFonts w:ascii="Segoe UI Light" w:eastAsiaTheme="minorEastAsia" w:hAnsi="Segoe UI Light" w:cs="Segoe UI Light"/>
          <w:color w:val="5A5A5A" w:themeColor="text1" w:themeTint="A5"/>
          <w:spacing w:val="15"/>
        </w:rPr>
        <w:t>s</w:t>
      </w:r>
      <w:r w:rsidR="00E858FD" w:rsidRPr="00E15F49">
        <w:rPr>
          <w:rFonts w:ascii="Segoe UI Light" w:eastAsiaTheme="minorEastAsia" w:hAnsi="Segoe UI Light" w:cs="Segoe UI Light"/>
          <w:color w:val="5A5A5A" w:themeColor="text1" w:themeTint="A5"/>
          <w:spacing w:val="15"/>
        </w:rPr>
        <w:t xml:space="preserve"> to Microsoft Azure</w:t>
      </w:r>
      <w:r w:rsidR="00D4277C" w:rsidRPr="00E15F49">
        <w:rPr>
          <w:rFonts w:ascii="Segoe UI Light" w:eastAsiaTheme="minorEastAsia" w:hAnsi="Segoe UI Light" w:cs="Segoe UI Light"/>
          <w:color w:val="5A5A5A" w:themeColor="text1" w:themeTint="A5"/>
          <w:spacing w:val="15"/>
        </w:rPr>
        <w:t>.</w:t>
      </w:r>
    </w:p>
    <w:p w14:paraId="601858AD" w14:textId="52A732EA" w:rsidR="00822090" w:rsidRPr="00E15F49" w:rsidRDefault="0027202E" w:rsidP="0027202E">
      <w:pPr>
        <w:pStyle w:val="DisclaimerTextMS"/>
        <w:rPr>
          <w:rFonts w:ascii="Segoe UI Light" w:hAnsi="Segoe UI Light" w:cs="Segoe UI Light"/>
          <w:color w:val="auto"/>
          <w:sz w:val="22"/>
          <w:szCs w:val="22"/>
        </w:rPr>
      </w:pPr>
      <w:r w:rsidRPr="00E15F49">
        <w:object w:dxaOrig="15312" w:dyaOrig="14280" w14:anchorId="2442F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389.15pt" o:ole="">
            <v:imagedata r:id="rId10" o:title=""/>
          </v:shape>
          <o:OLEObject Type="Embed" ProgID="Visio.Drawing.15" ShapeID="_x0000_i1025" DrawAspect="Content" ObjectID="_1503294057" r:id="rId11"/>
        </w:object>
      </w:r>
    </w:p>
    <w:p w14:paraId="3C30D668" w14:textId="0438B316" w:rsidR="00975D95" w:rsidRPr="00E15F49" w:rsidRDefault="00975D95" w:rsidP="00975D95">
      <w:pPr>
        <w:pStyle w:val="DisclaimerTextMS"/>
        <w:rPr>
          <w:rFonts w:ascii="Segoe UI Light" w:hAnsi="Segoe UI Light" w:cs="Segoe UI Light"/>
          <w:color w:val="auto"/>
          <w:sz w:val="22"/>
          <w:szCs w:val="22"/>
        </w:rPr>
      </w:pPr>
      <w:r w:rsidRPr="00E15F49">
        <w:rPr>
          <w:rFonts w:ascii="Segoe UI Light" w:hAnsi="Segoe UI Light" w:cs="Segoe UI Light"/>
          <w:color w:val="auto"/>
          <w:sz w:val="22"/>
          <w:szCs w:val="22"/>
        </w:rPr>
        <w:lastRenderedPageBreak/>
        <w:t>The rest of this document</w:t>
      </w:r>
      <w:r w:rsidR="00A00501" w:rsidRPr="00E15F49">
        <w:rPr>
          <w:rFonts w:ascii="Segoe UI Light" w:hAnsi="Segoe UI Light" w:cs="Segoe UI Light"/>
          <w:color w:val="auto"/>
          <w:sz w:val="22"/>
          <w:szCs w:val="22"/>
        </w:rPr>
        <w:t xml:space="preserve"> will discuss the other </w:t>
      </w:r>
      <w:r w:rsidR="00CB1812" w:rsidRPr="00E15F49">
        <w:rPr>
          <w:rFonts w:ascii="Segoe UI Light" w:hAnsi="Segoe UI Light" w:cs="Segoe UI Light"/>
          <w:color w:val="auto"/>
          <w:sz w:val="22"/>
          <w:szCs w:val="22"/>
        </w:rPr>
        <w:t xml:space="preserve">possible </w:t>
      </w:r>
      <w:r w:rsidR="00A00501" w:rsidRPr="00E15F49">
        <w:rPr>
          <w:rFonts w:ascii="Segoe UI Light" w:hAnsi="Segoe UI Light" w:cs="Segoe UI Light"/>
          <w:color w:val="auto"/>
          <w:sz w:val="22"/>
          <w:szCs w:val="22"/>
        </w:rPr>
        <w:t>architecture aspects for this scenario.</w:t>
      </w:r>
    </w:p>
    <w:p w14:paraId="176DCEEF" w14:textId="5339EFA4" w:rsidR="00DE447A" w:rsidRPr="00E15F49" w:rsidRDefault="00DE447A" w:rsidP="00DE447A">
      <w:pPr>
        <w:pStyle w:val="Heading1"/>
      </w:pPr>
      <w:bookmarkStart w:id="2" w:name="_Toc429519723"/>
      <w:r w:rsidRPr="00E15F49">
        <w:t>Azure Mobile Services Architecture and Infographic</w:t>
      </w:r>
      <w:bookmarkEnd w:id="2"/>
    </w:p>
    <w:p w14:paraId="75D39C04" w14:textId="6EC23A63"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 xml:space="preserve">This topic supports the Microsoft Azure Mobile Services infographic shown below. You can download a high-resolution version of this poster from the download center: </w:t>
      </w:r>
      <w:hyperlink r:id="rId12" w:history="1">
        <w:r w:rsidRPr="00E15F49">
          <w:rPr>
            <w:rStyle w:val="Hyperlink"/>
            <w:rFonts w:ascii="Segoe UI Light" w:hAnsi="Segoe UI Light" w:cs="Segoe UI Light"/>
            <w:sz w:val="24"/>
            <w:szCs w:val="24"/>
          </w:rPr>
          <w:t>Mobile Services infographic</w:t>
        </w:r>
      </w:hyperlink>
      <w:r w:rsidRPr="00E15F49">
        <w:rPr>
          <w:rFonts w:ascii="Segoe UI Light" w:hAnsi="Segoe UI Light" w:cs="Segoe UI Light"/>
          <w:color w:val="auto"/>
          <w:sz w:val="24"/>
          <w:szCs w:val="24"/>
        </w:rPr>
        <w:t xml:space="preserve">. </w:t>
      </w:r>
    </w:p>
    <w:p w14:paraId="64BAA7D3" w14:textId="0B687CE4"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noProof/>
          <w:sz w:val="24"/>
          <w:szCs w:val="24"/>
        </w:rPr>
        <w:drawing>
          <wp:inline distT="0" distB="0" distL="0" distR="0" wp14:anchorId="19071F71" wp14:editId="79E75B59">
            <wp:extent cx="4019792" cy="6029688"/>
            <wp:effectExtent l="0" t="0" r="0" b="9525"/>
            <wp:docPr id="4" name="Picture 4" descr="Windows Azure Mobile Services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501058-4cbd-42be-aebb-c4ad5ca469fa" descr="Windows Azure Mobile Services Info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104" cy="6046656"/>
                    </a:xfrm>
                    <a:prstGeom prst="rect">
                      <a:avLst/>
                    </a:prstGeom>
                    <a:noFill/>
                    <a:ln>
                      <a:noFill/>
                    </a:ln>
                  </pic:spPr>
                </pic:pic>
              </a:graphicData>
            </a:graphic>
          </wp:inline>
        </w:drawing>
      </w:r>
    </w:p>
    <w:p w14:paraId="60C6699A" w14:textId="100541B4"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 xml:space="preserve">Mobile Services makes it fast and easy to build mobile apps that scale. With Mobile Services, you store data in the cloud, authenticate users, send push notifications, and add custom server-side code. Mobile Services fully supports native Windows Store, Windows Phone, Android, iOS, and HTML5 development. The core Mobile Services </w:t>
      </w:r>
      <w:r w:rsidRPr="00E15F49">
        <w:rPr>
          <w:rFonts w:ascii="Segoe UI Light" w:hAnsi="Segoe UI Light" w:cs="Segoe UI Light"/>
          <w:color w:val="auto"/>
          <w:sz w:val="24"/>
          <w:szCs w:val="24"/>
        </w:rPr>
        <w:lastRenderedPageBreak/>
        <w:t xml:space="preserve">functionality is also exposed through a powerful and flexible REST API so that you can build connected cross-platform apps and reach every user on every device. For more information about the core scenarios supported by Mobile Services, see the Mobile Solutions page on the Azure web site. For general information about Mobile Services, see the </w:t>
      </w:r>
      <w:hyperlink r:id="rId14" w:history="1">
        <w:r w:rsidRPr="00E15F49">
          <w:rPr>
            <w:rStyle w:val="Hyperlink"/>
            <w:rFonts w:ascii="Segoe UI Light" w:hAnsi="Segoe UI Light" w:cs="Segoe UI Light"/>
            <w:sz w:val="24"/>
            <w:szCs w:val="24"/>
          </w:rPr>
          <w:t>Mobile Services developer center</w:t>
        </w:r>
      </w:hyperlink>
      <w:r w:rsidRPr="00E15F49">
        <w:rPr>
          <w:rFonts w:ascii="Segoe UI Light" w:hAnsi="Segoe UI Light" w:cs="Segoe UI Light"/>
          <w:color w:val="auto"/>
          <w:sz w:val="24"/>
          <w:szCs w:val="24"/>
        </w:rPr>
        <w:t>.</w:t>
      </w:r>
    </w:p>
    <w:p w14:paraId="1CCC4AEC" w14:textId="0A26C7C6" w:rsidR="00DE447A" w:rsidRPr="00DE447A" w:rsidRDefault="00A77AC1" w:rsidP="00630865">
      <w:pPr>
        <w:jc w:val="both"/>
        <w:rPr>
          <w:rFonts w:ascii="Segoe UI Light" w:hAnsi="Segoe UI Light" w:cs="Segoe UI Light"/>
          <w:sz w:val="24"/>
          <w:szCs w:val="24"/>
        </w:rPr>
      </w:pPr>
      <w:hyperlink r:id="rId15" w:tooltip="Collapse" w:history="1">
        <w:r w:rsidR="00DE447A" w:rsidRPr="00E15F49">
          <w:rPr>
            <w:rFonts w:ascii="Segoe UI Light" w:hAnsi="Segoe UI Light" w:cs="Segoe UI Light"/>
            <w:sz w:val="24"/>
            <w:szCs w:val="24"/>
          </w:rPr>
          <w:t>Supported client platforms</w:t>
        </w:r>
      </w:hyperlink>
      <w:r w:rsidR="00DE447A" w:rsidRPr="00E15F49">
        <w:rPr>
          <w:rFonts w:ascii="Segoe UI Light" w:hAnsi="Segoe UI Light" w:cs="Segoe UI Light"/>
          <w:sz w:val="24"/>
          <w:szCs w:val="24"/>
        </w:rPr>
        <w:t xml:space="preserve">: </w:t>
      </w:r>
      <w:r w:rsidR="00DE447A" w:rsidRPr="00DE447A">
        <w:rPr>
          <w:rFonts w:ascii="Segoe UI Light" w:hAnsi="Segoe UI Light" w:cs="Segoe UI Light"/>
          <w:sz w:val="24"/>
          <w:szCs w:val="24"/>
        </w:rPr>
        <w:t>Mobile Services provides native support for the following client platforms:</w:t>
      </w:r>
    </w:p>
    <w:tbl>
      <w:tblPr>
        <w:tblStyle w:val="TableGrid"/>
        <w:tblW w:w="0" w:type="auto"/>
        <w:tblLook w:val="04A0" w:firstRow="1" w:lastRow="0" w:firstColumn="1" w:lastColumn="0" w:noHBand="0" w:noVBand="1"/>
      </w:tblPr>
      <w:tblGrid>
        <w:gridCol w:w="4045"/>
        <w:gridCol w:w="4140"/>
      </w:tblGrid>
      <w:tr w:rsidR="00DE447A" w:rsidRPr="00DE447A" w14:paraId="11D1CEC6" w14:textId="77777777" w:rsidTr="00DE447A">
        <w:tc>
          <w:tcPr>
            <w:tcW w:w="4045" w:type="dxa"/>
            <w:hideMark/>
          </w:tcPr>
          <w:p w14:paraId="6462FCCD" w14:textId="77777777" w:rsidR="00DE447A" w:rsidRPr="00DE447A" w:rsidRDefault="00DE447A" w:rsidP="00630865">
            <w:pPr>
              <w:spacing w:before="100" w:beforeAutospacing="1" w:after="100" w:afterAutospacing="1"/>
              <w:jc w:val="both"/>
              <w:rPr>
                <w:rFonts w:ascii="Segoe UI Light" w:eastAsia="Times New Roman" w:hAnsi="Segoe UI Light" w:cs="Segoe UI Light"/>
                <w:sz w:val="24"/>
                <w:szCs w:val="24"/>
              </w:rPr>
            </w:pPr>
            <w:r w:rsidRPr="00DE447A">
              <w:rPr>
                <w:rFonts w:ascii="Segoe UI Light" w:eastAsia="Times New Roman" w:hAnsi="Segoe UI Light" w:cs="Segoe UI Light"/>
                <w:b/>
                <w:bCs/>
                <w:sz w:val="24"/>
                <w:szCs w:val="24"/>
              </w:rPr>
              <w:t>Windows Store (C#/XAML)</w:t>
            </w:r>
            <w:r w:rsidRPr="00DE447A">
              <w:rPr>
                <w:rFonts w:ascii="Segoe UI Light" w:eastAsia="Times New Roman" w:hAnsi="Segoe UI Light" w:cs="Segoe UI Light"/>
                <w:sz w:val="24"/>
                <w:szCs w:val="24"/>
              </w:rPr>
              <w:t xml:space="preserve"> </w:t>
            </w:r>
          </w:p>
          <w:p w14:paraId="44891FBC" w14:textId="77777777" w:rsidR="00DE447A" w:rsidRPr="00DE447A" w:rsidRDefault="00A77AC1" w:rsidP="00630865">
            <w:pPr>
              <w:numPr>
                <w:ilvl w:val="0"/>
                <w:numId w:val="2"/>
              </w:numPr>
              <w:spacing w:before="100" w:beforeAutospacing="1" w:after="240"/>
              <w:jc w:val="both"/>
              <w:rPr>
                <w:rFonts w:ascii="Segoe UI Light" w:eastAsia="Times New Roman" w:hAnsi="Segoe UI Light" w:cs="Segoe UI Light"/>
                <w:sz w:val="24"/>
                <w:szCs w:val="24"/>
              </w:rPr>
            </w:pPr>
            <w:hyperlink r:id="rId16" w:history="1">
              <w:r w:rsidR="00DE447A" w:rsidRPr="00DE447A">
                <w:rPr>
                  <w:rFonts w:ascii="Segoe UI Light" w:eastAsia="Times New Roman" w:hAnsi="Segoe UI Light" w:cs="Segoe UI Light"/>
                  <w:color w:val="0000FF"/>
                  <w:sz w:val="24"/>
                  <w:szCs w:val="24"/>
                  <w:u w:val="single"/>
                </w:rPr>
                <w:t>Quickstart</w:t>
              </w:r>
            </w:hyperlink>
            <w:r w:rsidR="00DE447A" w:rsidRPr="00DE447A">
              <w:rPr>
                <w:rFonts w:ascii="Segoe UI Light" w:eastAsia="Times New Roman" w:hAnsi="Segoe UI Light" w:cs="Segoe UI Light"/>
                <w:sz w:val="24"/>
                <w:szCs w:val="24"/>
              </w:rPr>
              <w:t xml:space="preserve"> </w:t>
            </w:r>
          </w:p>
          <w:p w14:paraId="5B935247" w14:textId="77777777" w:rsidR="00DE447A" w:rsidRPr="00DE447A" w:rsidRDefault="00A77AC1" w:rsidP="00630865">
            <w:pPr>
              <w:numPr>
                <w:ilvl w:val="0"/>
                <w:numId w:val="2"/>
              </w:numPr>
              <w:spacing w:before="100" w:beforeAutospacing="1" w:after="240"/>
              <w:jc w:val="both"/>
              <w:rPr>
                <w:rFonts w:ascii="Segoe UI Light" w:eastAsia="Times New Roman" w:hAnsi="Segoe UI Light" w:cs="Segoe UI Light"/>
                <w:sz w:val="24"/>
                <w:szCs w:val="24"/>
              </w:rPr>
            </w:pPr>
            <w:hyperlink r:id="rId17" w:history="1">
              <w:r w:rsidR="00DE447A" w:rsidRPr="00DE447A">
                <w:rPr>
                  <w:rFonts w:ascii="Segoe UI Light" w:eastAsia="Times New Roman" w:hAnsi="Segoe UI Light" w:cs="Segoe UI Light"/>
                  <w:color w:val="0000FF"/>
                  <w:sz w:val="24"/>
                  <w:szCs w:val="24"/>
                  <w:u w:val="single"/>
                </w:rPr>
                <w:t>Samples</w:t>
              </w:r>
            </w:hyperlink>
            <w:r w:rsidR="00DE447A" w:rsidRPr="00DE447A">
              <w:rPr>
                <w:rFonts w:ascii="Segoe UI Light" w:eastAsia="Times New Roman" w:hAnsi="Segoe UI Light" w:cs="Segoe UI Light"/>
                <w:sz w:val="24"/>
                <w:szCs w:val="24"/>
              </w:rPr>
              <w:t xml:space="preserve"> </w:t>
            </w:r>
          </w:p>
          <w:p w14:paraId="3DC8459C" w14:textId="77777777" w:rsidR="00DE447A" w:rsidRPr="00DE447A" w:rsidRDefault="00A77AC1" w:rsidP="00630865">
            <w:pPr>
              <w:numPr>
                <w:ilvl w:val="0"/>
                <w:numId w:val="2"/>
              </w:numPr>
              <w:spacing w:before="100" w:beforeAutospacing="1" w:after="240"/>
              <w:jc w:val="both"/>
              <w:rPr>
                <w:rFonts w:ascii="Segoe UI Light" w:eastAsia="Times New Roman" w:hAnsi="Segoe UI Light" w:cs="Segoe UI Light"/>
                <w:sz w:val="24"/>
                <w:szCs w:val="24"/>
              </w:rPr>
            </w:pPr>
            <w:hyperlink r:id="rId18" w:history="1">
              <w:r w:rsidR="00DE447A" w:rsidRPr="00DE447A">
                <w:rPr>
                  <w:rFonts w:ascii="Segoe UI Light" w:eastAsia="Times New Roman" w:hAnsi="Segoe UI Light" w:cs="Segoe UI Light"/>
                  <w:color w:val="0000FF"/>
                  <w:sz w:val="24"/>
                  <w:szCs w:val="24"/>
                  <w:u w:val="single"/>
                </w:rPr>
                <w:t>How tos</w:t>
              </w:r>
            </w:hyperlink>
            <w:r w:rsidR="00DE447A" w:rsidRPr="00DE447A">
              <w:rPr>
                <w:rFonts w:ascii="Segoe UI Light" w:eastAsia="Times New Roman" w:hAnsi="Segoe UI Light" w:cs="Segoe UI Light"/>
                <w:sz w:val="24"/>
                <w:szCs w:val="24"/>
              </w:rPr>
              <w:t xml:space="preserve"> </w:t>
            </w:r>
          </w:p>
          <w:p w14:paraId="47234704" w14:textId="77777777" w:rsidR="00DE447A" w:rsidRPr="00DE447A" w:rsidRDefault="00A77AC1" w:rsidP="00630865">
            <w:pPr>
              <w:numPr>
                <w:ilvl w:val="0"/>
                <w:numId w:val="2"/>
              </w:numPr>
              <w:spacing w:before="100" w:beforeAutospacing="1" w:after="240"/>
              <w:jc w:val="both"/>
              <w:rPr>
                <w:rFonts w:ascii="Segoe UI Light" w:eastAsia="Times New Roman" w:hAnsi="Segoe UI Light" w:cs="Segoe UI Light"/>
                <w:sz w:val="24"/>
                <w:szCs w:val="24"/>
              </w:rPr>
            </w:pPr>
            <w:hyperlink r:id="rId19" w:history="1">
              <w:r w:rsidR="00DE447A" w:rsidRPr="00DE447A">
                <w:rPr>
                  <w:rFonts w:ascii="Segoe UI Light" w:eastAsia="Times New Roman" w:hAnsi="Segoe UI Light" w:cs="Segoe UI Light"/>
                  <w:color w:val="0000FF"/>
                  <w:sz w:val="24"/>
                  <w:szCs w:val="24"/>
                  <w:u w:val="single"/>
                </w:rPr>
                <w:t>API Reference</w:t>
              </w:r>
            </w:hyperlink>
            <w:r w:rsidR="00DE447A" w:rsidRPr="00DE447A">
              <w:rPr>
                <w:rFonts w:ascii="Segoe UI Light" w:eastAsia="Times New Roman" w:hAnsi="Segoe UI Light" w:cs="Segoe UI Light"/>
                <w:sz w:val="24"/>
                <w:szCs w:val="24"/>
              </w:rPr>
              <w:t xml:space="preserve"> </w:t>
            </w:r>
          </w:p>
        </w:tc>
        <w:tc>
          <w:tcPr>
            <w:tcW w:w="4140" w:type="dxa"/>
            <w:hideMark/>
          </w:tcPr>
          <w:p w14:paraId="2F683A06" w14:textId="77777777" w:rsidR="00DE447A" w:rsidRPr="00DE447A" w:rsidRDefault="00DE447A" w:rsidP="00630865">
            <w:pPr>
              <w:spacing w:before="100" w:beforeAutospacing="1" w:after="100" w:afterAutospacing="1"/>
              <w:jc w:val="both"/>
              <w:rPr>
                <w:rFonts w:ascii="Segoe UI Light" w:eastAsia="Times New Roman" w:hAnsi="Segoe UI Light" w:cs="Segoe UI Light"/>
                <w:sz w:val="24"/>
                <w:szCs w:val="24"/>
              </w:rPr>
            </w:pPr>
            <w:r w:rsidRPr="00DE447A">
              <w:rPr>
                <w:rFonts w:ascii="Segoe UI Light" w:eastAsia="Times New Roman" w:hAnsi="Segoe UI Light" w:cs="Segoe UI Light"/>
                <w:b/>
                <w:bCs/>
                <w:sz w:val="24"/>
                <w:szCs w:val="24"/>
              </w:rPr>
              <w:t>Windows Store (JavaScript/HTML)</w:t>
            </w:r>
            <w:r w:rsidRPr="00DE447A">
              <w:rPr>
                <w:rFonts w:ascii="Segoe UI Light" w:eastAsia="Times New Roman" w:hAnsi="Segoe UI Light" w:cs="Segoe UI Light"/>
                <w:sz w:val="24"/>
                <w:szCs w:val="24"/>
              </w:rPr>
              <w:t xml:space="preserve"> </w:t>
            </w:r>
          </w:p>
          <w:p w14:paraId="4C86BC4A" w14:textId="77777777" w:rsidR="00DE447A" w:rsidRPr="00DE447A" w:rsidRDefault="00A77AC1" w:rsidP="00630865">
            <w:pPr>
              <w:numPr>
                <w:ilvl w:val="0"/>
                <w:numId w:val="3"/>
              </w:numPr>
              <w:spacing w:before="100" w:beforeAutospacing="1" w:after="240"/>
              <w:jc w:val="both"/>
              <w:rPr>
                <w:rFonts w:ascii="Segoe UI Light" w:eastAsia="Times New Roman" w:hAnsi="Segoe UI Light" w:cs="Segoe UI Light"/>
                <w:sz w:val="24"/>
                <w:szCs w:val="24"/>
              </w:rPr>
            </w:pPr>
            <w:hyperlink r:id="rId20" w:history="1">
              <w:r w:rsidR="00DE447A" w:rsidRPr="00DE447A">
                <w:rPr>
                  <w:rFonts w:ascii="Segoe UI Light" w:eastAsia="Times New Roman" w:hAnsi="Segoe UI Light" w:cs="Segoe UI Light"/>
                  <w:color w:val="0000FF"/>
                  <w:sz w:val="24"/>
                  <w:szCs w:val="24"/>
                  <w:u w:val="single"/>
                </w:rPr>
                <w:t>Quickstart</w:t>
              </w:r>
            </w:hyperlink>
            <w:r w:rsidR="00DE447A" w:rsidRPr="00DE447A">
              <w:rPr>
                <w:rFonts w:ascii="Segoe UI Light" w:eastAsia="Times New Roman" w:hAnsi="Segoe UI Light" w:cs="Segoe UI Light"/>
                <w:sz w:val="24"/>
                <w:szCs w:val="24"/>
              </w:rPr>
              <w:t xml:space="preserve"> </w:t>
            </w:r>
          </w:p>
          <w:p w14:paraId="67F240FE" w14:textId="77777777" w:rsidR="00DE447A" w:rsidRPr="00DE447A" w:rsidRDefault="00A77AC1" w:rsidP="00630865">
            <w:pPr>
              <w:numPr>
                <w:ilvl w:val="0"/>
                <w:numId w:val="3"/>
              </w:numPr>
              <w:spacing w:before="100" w:beforeAutospacing="1" w:after="240"/>
              <w:jc w:val="both"/>
              <w:rPr>
                <w:rFonts w:ascii="Segoe UI Light" w:eastAsia="Times New Roman" w:hAnsi="Segoe UI Light" w:cs="Segoe UI Light"/>
                <w:sz w:val="24"/>
                <w:szCs w:val="24"/>
              </w:rPr>
            </w:pPr>
            <w:hyperlink r:id="rId21" w:history="1">
              <w:r w:rsidR="00DE447A" w:rsidRPr="00DE447A">
                <w:rPr>
                  <w:rFonts w:ascii="Segoe UI Light" w:eastAsia="Times New Roman" w:hAnsi="Segoe UI Light" w:cs="Segoe UI Light"/>
                  <w:color w:val="0000FF"/>
                  <w:sz w:val="24"/>
                  <w:szCs w:val="24"/>
                  <w:u w:val="single"/>
                </w:rPr>
                <w:t>Samples</w:t>
              </w:r>
            </w:hyperlink>
            <w:r w:rsidR="00DE447A" w:rsidRPr="00DE447A">
              <w:rPr>
                <w:rFonts w:ascii="Segoe UI Light" w:eastAsia="Times New Roman" w:hAnsi="Segoe UI Light" w:cs="Segoe UI Light"/>
                <w:sz w:val="24"/>
                <w:szCs w:val="24"/>
              </w:rPr>
              <w:t xml:space="preserve"> </w:t>
            </w:r>
          </w:p>
          <w:p w14:paraId="53B42F82" w14:textId="77777777" w:rsidR="00DE447A" w:rsidRPr="00DE447A" w:rsidRDefault="00A77AC1" w:rsidP="00630865">
            <w:pPr>
              <w:numPr>
                <w:ilvl w:val="0"/>
                <w:numId w:val="3"/>
              </w:numPr>
              <w:spacing w:before="100" w:beforeAutospacing="1" w:after="240"/>
              <w:jc w:val="both"/>
              <w:rPr>
                <w:rFonts w:ascii="Segoe UI Light" w:eastAsia="Times New Roman" w:hAnsi="Segoe UI Light" w:cs="Segoe UI Light"/>
                <w:sz w:val="24"/>
                <w:szCs w:val="24"/>
              </w:rPr>
            </w:pPr>
            <w:hyperlink r:id="rId22" w:history="1">
              <w:r w:rsidR="00DE447A" w:rsidRPr="00DE447A">
                <w:rPr>
                  <w:rFonts w:ascii="Segoe UI Light" w:eastAsia="Times New Roman" w:hAnsi="Segoe UI Light" w:cs="Segoe UI Light"/>
                  <w:color w:val="0000FF"/>
                  <w:sz w:val="24"/>
                  <w:szCs w:val="24"/>
                  <w:u w:val="single"/>
                </w:rPr>
                <w:t>How tos</w:t>
              </w:r>
            </w:hyperlink>
            <w:r w:rsidR="00DE447A" w:rsidRPr="00DE447A">
              <w:rPr>
                <w:rFonts w:ascii="Segoe UI Light" w:eastAsia="Times New Roman" w:hAnsi="Segoe UI Light" w:cs="Segoe UI Light"/>
                <w:sz w:val="24"/>
                <w:szCs w:val="24"/>
              </w:rPr>
              <w:t xml:space="preserve"> </w:t>
            </w:r>
          </w:p>
          <w:p w14:paraId="428F62E5" w14:textId="77777777" w:rsidR="00DE447A" w:rsidRPr="00DE447A" w:rsidRDefault="00A77AC1" w:rsidP="00630865">
            <w:pPr>
              <w:numPr>
                <w:ilvl w:val="0"/>
                <w:numId w:val="3"/>
              </w:numPr>
              <w:spacing w:before="100" w:beforeAutospacing="1" w:after="240"/>
              <w:jc w:val="both"/>
              <w:rPr>
                <w:rFonts w:ascii="Segoe UI Light" w:eastAsia="Times New Roman" w:hAnsi="Segoe UI Light" w:cs="Segoe UI Light"/>
                <w:sz w:val="24"/>
                <w:szCs w:val="24"/>
              </w:rPr>
            </w:pPr>
            <w:hyperlink r:id="rId23" w:history="1">
              <w:r w:rsidR="00DE447A" w:rsidRPr="00DE447A">
                <w:rPr>
                  <w:rFonts w:ascii="Segoe UI Light" w:eastAsia="Times New Roman" w:hAnsi="Segoe UI Light" w:cs="Segoe UI Light"/>
                  <w:color w:val="0000FF"/>
                  <w:sz w:val="24"/>
                  <w:szCs w:val="24"/>
                  <w:u w:val="single"/>
                </w:rPr>
                <w:t>API Reference</w:t>
              </w:r>
            </w:hyperlink>
            <w:r w:rsidR="00DE447A" w:rsidRPr="00DE447A">
              <w:rPr>
                <w:rFonts w:ascii="Segoe UI Light" w:eastAsia="Times New Roman" w:hAnsi="Segoe UI Light" w:cs="Segoe UI Light"/>
                <w:sz w:val="24"/>
                <w:szCs w:val="24"/>
              </w:rPr>
              <w:t xml:space="preserve"> </w:t>
            </w:r>
          </w:p>
        </w:tc>
      </w:tr>
      <w:tr w:rsidR="00DE447A" w:rsidRPr="00DE447A" w14:paraId="4E787A83" w14:textId="77777777" w:rsidTr="00DE447A">
        <w:tc>
          <w:tcPr>
            <w:tcW w:w="4045" w:type="dxa"/>
            <w:hideMark/>
          </w:tcPr>
          <w:p w14:paraId="38F644C4" w14:textId="77777777" w:rsidR="00DE447A" w:rsidRPr="00DE447A" w:rsidRDefault="00DE447A" w:rsidP="00630865">
            <w:pPr>
              <w:spacing w:before="100" w:beforeAutospacing="1" w:after="100" w:afterAutospacing="1"/>
              <w:jc w:val="both"/>
              <w:rPr>
                <w:rFonts w:ascii="Segoe UI Light" w:eastAsia="Times New Roman" w:hAnsi="Segoe UI Light" w:cs="Segoe UI Light"/>
                <w:sz w:val="24"/>
                <w:szCs w:val="24"/>
              </w:rPr>
            </w:pPr>
            <w:r w:rsidRPr="00DE447A">
              <w:rPr>
                <w:rFonts w:ascii="Segoe UI Light" w:eastAsia="Times New Roman" w:hAnsi="Segoe UI Light" w:cs="Segoe UI Light"/>
                <w:b/>
                <w:bCs/>
                <w:sz w:val="24"/>
                <w:szCs w:val="24"/>
              </w:rPr>
              <w:t>Windows Phone</w:t>
            </w:r>
            <w:r w:rsidRPr="00DE447A">
              <w:rPr>
                <w:rFonts w:ascii="Segoe UI Light" w:eastAsia="Times New Roman" w:hAnsi="Segoe UI Light" w:cs="Segoe UI Light"/>
                <w:sz w:val="24"/>
                <w:szCs w:val="24"/>
              </w:rPr>
              <w:t xml:space="preserve"> </w:t>
            </w:r>
          </w:p>
          <w:p w14:paraId="5AB8EDF1" w14:textId="77777777" w:rsidR="00DE447A" w:rsidRPr="00DE447A" w:rsidRDefault="00A77AC1" w:rsidP="00630865">
            <w:pPr>
              <w:numPr>
                <w:ilvl w:val="0"/>
                <w:numId w:val="4"/>
              </w:numPr>
              <w:spacing w:before="100" w:beforeAutospacing="1" w:after="240"/>
              <w:jc w:val="both"/>
              <w:rPr>
                <w:rFonts w:ascii="Segoe UI Light" w:eastAsia="Times New Roman" w:hAnsi="Segoe UI Light" w:cs="Segoe UI Light"/>
                <w:sz w:val="24"/>
                <w:szCs w:val="24"/>
              </w:rPr>
            </w:pPr>
            <w:hyperlink r:id="rId24" w:history="1">
              <w:r w:rsidR="00DE447A" w:rsidRPr="00DE447A">
                <w:rPr>
                  <w:rFonts w:ascii="Segoe UI Light" w:eastAsia="Times New Roman" w:hAnsi="Segoe UI Light" w:cs="Segoe UI Light"/>
                  <w:color w:val="0000FF"/>
                  <w:sz w:val="24"/>
                  <w:szCs w:val="24"/>
                  <w:u w:val="single"/>
                </w:rPr>
                <w:t>Quickstart</w:t>
              </w:r>
            </w:hyperlink>
            <w:r w:rsidR="00DE447A" w:rsidRPr="00DE447A">
              <w:rPr>
                <w:rFonts w:ascii="Segoe UI Light" w:eastAsia="Times New Roman" w:hAnsi="Segoe UI Light" w:cs="Segoe UI Light"/>
                <w:sz w:val="24"/>
                <w:szCs w:val="24"/>
              </w:rPr>
              <w:t xml:space="preserve"> </w:t>
            </w:r>
          </w:p>
          <w:p w14:paraId="038D0F1F" w14:textId="77777777" w:rsidR="00DE447A" w:rsidRPr="00DE447A" w:rsidRDefault="00A77AC1" w:rsidP="00630865">
            <w:pPr>
              <w:numPr>
                <w:ilvl w:val="0"/>
                <w:numId w:val="4"/>
              </w:numPr>
              <w:spacing w:before="100" w:beforeAutospacing="1" w:after="240"/>
              <w:jc w:val="both"/>
              <w:rPr>
                <w:rFonts w:ascii="Segoe UI Light" w:eastAsia="Times New Roman" w:hAnsi="Segoe UI Light" w:cs="Segoe UI Light"/>
                <w:sz w:val="24"/>
                <w:szCs w:val="24"/>
              </w:rPr>
            </w:pPr>
            <w:hyperlink r:id="rId25" w:history="1">
              <w:r w:rsidR="00DE447A" w:rsidRPr="00DE447A">
                <w:rPr>
                  <w:rFonts w:ascii="Segoe UI Light" w:eastAsia="Times New Roman" w:hAnsi="Segoe UI Light" w:cs="Segoe UI Light"/>
                  <w:color w:val="0000FF"/>
                  <w:sz w:val="24"/>
                  <w:szCs w:val="24"/>
                  <w:u w:val="single"/>
                </w:rPr>
                <w:t>Samples</w:t>
              </w:r>
            </w:hyperlink>
            <w:r w:rsidR="00DE447A" w:rsidRPr="00DE447A">
              <w:rPr>
                <w:rFonts w:ascii="Segoe UI Light" w:eastAsia="Times New Roman" w:hAnsi="Segoe UI Light" w:cs="Segoe UI Light"/>
                <w:sz w:val="24"/>
                <w:szCs w:val="24"/>
              </w:rPr>
              <w:t xml:space="preserve"> </w:t>
            </w:r>
          </w:p>
          <w:p w14:paraId="5589C033" w14:textId="77777777" w:rsidR="00DE447A" w:rsidRPr="00DE447A" w:rsidRDefault="00A77AC1" w:rsidP="00630865">
            <w:pPr>
              <w:numPr>
                <w:ilvl w:val="0"/>
                <w:numId w:val="4"/>
              </w:numPr>
              <w:spacing w:before="100" w:beforeAutospacing="1" w:after="240"/>
              <w:jc w:val="both"/>
              <w:rPr>
                <w:rFonts w:ascii="Segoe UI Light" w:eastAsia="Times New Roman" w:hAnsi="Segoe UI Light" w:cs="Segoe UI Light"/>
                <w:sz w:val="24"/>
                <w:szCs w:val="24"/>
              </w:rPr>
            </w:pPr>
            <w:hyperlink r:id="rId26" w:history="1">
              <w:r w:rsidR="00DE447A" w:rsidRPr="00DE447A">
                <w:rPr>
                  <w:rFonts w:ascii="Segoe UI Light" w:eastAsia="Times New Roman" w:hAnsi="Segoe UI Light" w:cs="Segoe UI Light"/>
                  <w:color w:val="0000FF"/>
                  <w:sz w:val="24"/>
                  <w:szCs w:val="24"/>
                  <w:u w:val="single"/>
                </w:rPr>
                <w:t>How tos</w:t>
              </w:r>
            </w:hyperlink>
            <w:r w:rsidR="00DE447A" w:rsidRPr="00DE447A">
              <w:rPr>
                <w:rFonts w:ascii="Segoe UI Light" w:eastAsia="Times New Roman" w:hAnsi="Segoe UI Light" w:cs="Segoe UI Light"/>
                <w:sz w:val="24"/>
                <w:szCs w:val="24"/>
              </w:rPr>
              <w:t xml:space="preserve"> </w:t>
            </w:r>
          </w:p>
          <w:p w14:paraId="209F3740" w14:textId="77777777" w:rsidR="00DE447A" w:rsidRPr="00DE447A" w:rsidRDefault="00A77AC1" w:rsidP="00630865">
            <w:pPr>
              <w:numPr>
                <w:ilvl w:val="0"/>
                <w:numId w:val="4"/>
              </w:numPr>
              <w:spacing w:before="100" w:beforeAutospacing="1" w:after="240"/>
              <w:jc w:val="both"/>
              <w:rPr>
                <w:rFonts w:ascii="Segoe UI Light" w:eastAsia="Times New Roman" w:hAnsi="Segoe UI Light" w:cs="Segoe UI Light"/>
                <w:sz w:val="24"/>
                <w:szCs w:val="24"/>
              </w:rPr>
            </w:pPr>
            <w:hyperlink r:id="rId27" w:history="1">
              <w:r w:rsidR="00DE447A" w:rsidRPr="00DE447A">
                <w:rPr>
                  <w:rFonts w:ascii="Segoe UI Light" w:eastAsia="Times New Roman" w:hAnsi="Segoe UI Light" w:cs="Segoe UI Light"/>
                  <w:color w:val="0000FF"/>
                  <w:sz w:val="24"/>
                  <w:szCs w:val="24"/>
                  <w:u w:val="single"/>
                </w:rPr>
                <w:t>API Reference</w:t>
              </w:r>
            </w:hyperlink>
            <w:r w:rsidR="00DE447A" w:rsidRPr="00DE447A">
              <w:rPr>
                <w:rFonts w:ascii="Segoe UI Light" w:eastAsia="Times New Roman" w:hAnsi="Segoe UI Light" w:cs="Segoe UI Light"/>
                <w:sz w:val="24"/>
                <w:szCs w:val="24"/>
              </w:rPr>
              <w:t xml:space="preserve"> </w:t>
            </w:r>
          </w:p>
        </w:tc>
        <w:tc>
          <w:tcPr>
            <w:tcW w:w="4140" w:type="dxa"/>
            <w:hideMark/>
          </w:tcPr>
          <w:p w14:paraId="17175A1C" w14:textId="77777777" w:rsidR="00DE447A" w:rsidRPr="00DE447A" w:rsidRDefault="00DE447A" w:rsidP="00630865">
            <w:pPr>
              <w:spacing w:before="100" w:beforeAutospacing="1" w:after="100" w:afterAutospacing="1"/>
              <w:jc w:val="both"/>
              <w:rPr>
                <w:rFonts w:ascii="Segoe UI Light" w:eastAsia="Times New Roman" w:hAnsi="Segoe UI Light" w:cs="Segoe UI Light"/>
                <w:sz w:val="24"/>
                <w:szCs w:val="24"/>
              </w:rPr>
            </w:pPr>
            <w:r w:rsidRPr="00DE447A">
              <w:rPr>
                <w:rFonts w:ascii="Segoe UI Light" w:eastAsia="Times New Roman" w:hAnsi="Segoe UI Light" w:cs="Segoe UI Light"/>
                <w:b/>
                <w:bCs/>
                <w:sz w:val="24"/>
                <w:szCs w:val="24"/>
              </w:rPr>
              <w:t>iOS</w:t>
            </w:r>
            <w:r w:rsidRPr="00DE447A">
              <w:rPr>
                <w:rFonts w:ascii="Segoe UI Light" w:eastAsia="Times New Roman" w:hAnsi="Segoe UI Light" w:cs="Segoe UI Light"/>
                <w:sz w:val="24"/>
                <w:szCs w:val="24"/>
              </w:rPr>
              <w:t xml:space="preserve"> </w:t>
            </w:r>
          </w:p>
          <w:p w14:paraId="75E89F10" w14:textId="77777777" w:rsidR="00DE447A" w:rsidRPr="00DE447A" w:rsidRDefault="00A77AC1" w:rsidP="00630865">
            <w:pPr>
              <w:numPr>
                <w:ilvl w:val="0"/>
                <w:numId w:val="5"/>
              </w:numPr>
              <w:spacing w:before="100" w:beforeAutospacing="1" w:after="240"/>
              <w:jc w:val="both"/>
              <w:rPr>
                <w:rFonts w:ascii="Segoe UI Light" w:eastAsia="Times New Roman" w:hAnsi="Segoe UI Light" w:cs="Segoe UI Light"/>
                <w:sz w:val="24"/>
                <w:szCs w:val="24"/>
              </w:rPr>
            </w:pPr>
            <w:hyperlink r:id="rId28" w:history="1">
              <w:r w:rsidR="00DE447A" w:rsidRPr="00DE447A">
                <w:rPr>
                  <w:rFonts w:ascii="Segoe UI Light" w:eastAsia="Times New Roman" w:hAnsi="Segoe UI Light" w:cs="Segoe UI Light"/>
                  <w:color w:val="0000FF"/>
                  <w:sz w:val="24"/>
                  <w:szCs w:val="24"/>
                  <w:u w:val="single"/>
                </w:rPr>
                <w:t>Quickstart</w:t>
              </w:r>
            </w:hyperlink>
            <w:r w:rsidR="00DE447A" w:rsidRPr="00DE447A">
              <w:rPr>
                <w:rFonts w:ascii="Segoe UI Light" w:eastAsia="Times New Roman" w:hAnsi="Segoe UI Light" w:cs="Segoe UI Light"/>
                <w:sz w:val="24"/>
                <w:szCs w:val="24"/>
              </w:rPr>
              <w:t xml:space="preserve"> </w:t>
            </w:r>
          </w:p>
          <w:p w14:paraId="782B202C" w14:textId="77777777" w:rsidR="00DE447A" w:rsidRPr="00DE447A" w:rsidRDefault="00A77AC1" w:rsidP="00630865">
            <w:pPr>
              <w:numPr>
                <w:ilvl w:val="0"/>
                <w:numId w:val="5"/>
              </w:numPr>
              <w:spacing w:before="100" w:beforeAutospacing="1" w:after="240"/>
              <w:jc w:val="both"/>
              <w:rPr>
                <w:rFonts w:ascii="Segoe UI Light" w:eastAsia="Times New Roman" w:hAnsi="Segoe UI Light" w:cs="Segoe UI Light"/>
                <w:sz w:val="24"/>
                <w:szCs w:val="24"/>
              </w:rPr>
            </w:pPr>
            <w:hyperlink r:id="rId29" w:history="1">
              <w:r w:rsidR="00DE447A" w:rsidRPr="00DE447A">
                <w:rPr>
                  <w:rFonts w:ascii="Segoe UI Light" w:eastAsia="Times New Roman" w:hAnsi="Segoe UI Light" w:cs="Segoe UI Light"/>
                  <w:color w:val="0000FF"/>
                  <w:sz w:val="24"/>
                  <w:szCs w:val="24"/>
                  <w:u w:val="single"/>
                </w:rPr>
                <w:t>Samples</w:t>
              </w:r>
            </w:hyperlink>
            <w:r w:rsidR="00DE447A" w:rsidRPr="00DE447A">
              <w:rPr>
                <w:rFonts w:ascii="Segoe UI Light" w:eastAsia="Times New Roman" w:hAnsi="Segoe UI Light" w:cs="Segoe UI Light"/>
                <w:sz w:val="24"/>
                <w:szCs w:val="24"/>
              </w:rPr>
              <w:t xml:space="preserve"> </w:t>
            </w:r>
          </w:p>
          <w:p w14:paraId="297E1F76" w14:textId="77777777" w:rsidR="00DE447A" w:rsidRPr="00DE447A" w:rsidRDefault="00A77AC1" w:rsidP="00630865">
            <w:pPr>
              <w:numPr>
                <w:ilvl w:val="0"/>
                <w:numId w:val="5"/>
              </w:numPr>
              <w:spacing w:before="100" w:beforeAutospacing="1" w:after="240"/>
              <w:jc w:val="both"/>
              <w:rPr>
                <w:rFonts w:ascii="Segoe UI Light" w:eastAsia="Times New Roman" w:hAnsi="Segoe UI Light" w:cs="Segoe UI Light"/>
                <w:sz w:val="24"/>
                <w:szCs w:val="24"/>
              </w:rPr>
            </w:pPr>
            <w:hyperlink r:id="rId30" w:history="1">
              <w:r w:rsidR="00DE447A" w:rsidRPr="00DE447A">
                <w:rPr>
                  <w:rFonts w:ascii="Segoe UI Light" w:eastAsia="Times New Roman" w:hAnsi="Segoe UI Light" w:cs="Segoe UI Light"/>
                  <w:color w:val="0000FF"/>
                  <w:sz w:val="24"/>
                  <w:szCs w:val="24"/>
                  <w:u w:val="single"/>
                </w:rPr>
                <w:t>How tos</w:t>
              </w:r>
            </w:hyperlink>
            <w:r w:rsidR="00DE447A" w:rsidRPr="00DE447A">
              <w:rPr>
                <w:rFonts w:ascii="Segoe UI Light" w:eastAsia="Times New Roman" w:hAnsi="Segoe UI Light" w:cs="Segoe UI Light"/>
                <w:sz w:val="24"/>
                <w:szCs w:val="24"/>
              </w:rPr>
              <w:t xml:space="preserve"> </w:t>
            </w:r>
          </w:p>
          <w:p w14:paraId="6689C5DC" w14:textId="77777777" w:rsidR="00DE447A" w:rsidRPr="00DE447A" w:rsidRDefault="00A77AC1" w:rsidP="00630865">
            <w:pPr>
              <w:numPr>
                <w:ilvl w:val="0"/>
                <w:numId w:val="5"/>
              </w:numPr>
              <w:spacing w:before="100" w:beforeAutospacing="1" w:after="240"/>
              <w:jc w:val="both"/>
              <w:rPr>
                <w:rFonts w:ascii="Segoe UI Light" w:eastAsia="Times New Roman" w:hAnsi="Segoe UI Light" w:cs="Segoe UI Light"/>
                <w:sz w:val="24"/>
                <w:szCs w:val="24"/>
              </w:rPr>
            </w:pPr>
            <w:hyperlink r:id="rId31" w:history="1">
              <w:r w:rsidR="00DE447A" w:rsidRPr="00DE447A">
                <w:rPr>
                  <w:rFonts w:ascii="Segoe UI Light" w:eastAsia="Times New Roman" w:hAnsi="Segoe UI Light" w:cs="Segoe UI Light"/>
                  <w:color w:val="0000FF"/>
                  <w:sz w:val="24"/>
                  <w:szCs w:val="24"/>
                  <w:u w:val="single"/>
                </w:rPr>
                <w:t>API Reference</w:t>
              </w:r>
            </w:hyperlink>
            <w:r w:rsidR="00DE447A" w:rsidRPr="00DE447A">
              <w:rPr>
                <w:rFonts w:ascii="Segoe UI Light" w:eastAsia="Times New Roman" w:hAnsi="Segoe UI Light" w:cs="Segoe UI Light"/>
                <w:sz w:val="24"/>
                <w:szCs w:val="24"/>
              </w:rPr>
              <w:t xml:space="preserve"> </w:t>
            </w:r>
          </w:p>
        </w:tc>
      </w:tr>
      <w:tr w:rsidR="00DE447A" w:rsidRPr="00DE447A" w14:paraId="7B3F769B" w14:textId="77777777" w:rsidTr="00DE447A">
        <w:tc>
          <w:tcPr>
            <w:tcW w:w="4045" w:type="dxa"/>
            <w:hideMark/>
          </w:tcPr>
          <w:p w14:paraId="7F00DB83" w14:textId="77777777" w:rsidR="00DE447A" w:rsidRPr="00DE447A" w:rsidRDefault="00DE447A" w:rsidP="00630865">
            <w:pPr>
              <w:spacing w:before="100" w:beforeAutospacing="1" w:after="100" w:afterAutospacing="1"/>
              <w:jc w:val="both"/>
              <w:rPr>
                <w:rFonts w:ascii="Segoe UI Light" w:eastAsia="Times New Roman" w:hAnsi="Segoe UI Light" w:cs="Segoe UI Light"/>
                <w:sz w:val="24"/>
                <w:szCs w:val="24"/>
              </w:rPr>
            </w:pPr>
            <w:r w:rsidRPr="00DE447A">
              <w:rPr>
                <w:rFonts w:ascii="Segoe UI Light" w:eastAsia="Times New Roman" w:hAnsi="Segoe UI Light" w:cs="Segoe UI Light"/>
                <w:b/>
                <w:bCs/>
                <w:sz w:val="24"/>
                <w:szCs w:val="24"/>
              </w:rPr>
              <w:t>Android</w:t>
            </w:r>
            <w:r w:rsidRPr="00DE447A">
              <w:rPr>
                <w:rFonts w:ascii="Segoe UI Light" w:eastAsia="Times New Roman" w:hAnsi="Segoe UI Light" w:cs="Segoe UI Light"/>
                <w:sz w:val="24"/>
                <w:szCs w:val="24"/>
              </w:rPr>
              <w:t xml:space="preserve"> </w:t>
            </w:r>
          </w:p>
          <w:p w14:paraId="5EF22E51" w14:textId="77777777" w:rsidR="00DE447A" w:rsidRPr="00DE447A" w:rsidRDefault="00A77AC1" w:rsidP="00630865">
            <w:pPr>
              <w:numPr>
                <w:ilvl w:val="0"/>
                <w:numId w:val="6"/>
              </w:numPr>
              <w:spacing w:before="100" w:beforeAutospacing="1" w:after="240"/>
              <w:jc w:val="both"/>
              <w:rPr>
                <w:rFonts w:ascii="Segoe UI Light" w:eastAsia="Times New Roman" w:hAnsi="Segoe UI Light" w:cs="Segoe UI Light"/>
                <w:sz w:val="24"/>
                <w:szCs w:val="24"/>
              </w:rPr>
            </w:pPr>
            <w:hyperlink r:id="rId32" w:history="1">
              <w:r w:rsidR="00DE447A" w:rsidRPr="00DE447A">
                <w:rPr>
                  <w:rFonts w:ascii="Segoe UI Light" w:eastAsia="Times New Roman" w:hAnsi="Segoe UI Light" w:cs="Segoe UI Light"/>
                  <w:color w:val="0000FF"/>
                  <w:sz w:val="24"/>
                  <w:szCs w:val="24"/>
                  <w:u w:val="single"/>
                </w:rPr>
                <w:t>Quickstart</w:t>
              </w:r>
            </w:hyperlink>
            <w:r w:rsidR="00DE447A" w:rsidRPr="00DE447A">
              <w:rPr>
                <w:rFonts w:ascii="Segoe UI Light" w:eastAsia="Times New Roman" w:hAnsi="Segoe UI Light" w:cs="Segoe UI Light"/>
                <w:sz w:val="24"/>
                <w:szCs w:val="24"/>
              </w:rPr>
              <w:t xml:space="preserve"> </w:t>
            </w:r>
          </w:p>
          <w:p w14:paraId="0BE7D1D7" w14:textId="77777777" w:rsidR="00DE447A" w:rsidRPr="00DE447A" w:rsidRDefault="00A77AC1" w:rsidP="00630865">
            <w:pPr>
              <w:numPr>
                <w:ilvl w:val="0"/>
                <w:numId w:val="6"/>
              </w:numPr>
              <w:spacing w:before="100" w:beforeAutospacing="1" w:after="240"/>
              <w:jc w:val="both"/>
              <w:rPr>
                <w:rFonts w:ascii="Segoe UI Light" w:eastAsia="Times New Roman" w:hAnsi="Segoe UI Light" w:cs="Segoe UI Light"/>
                <w:sz w:val="24"/>
                <w:szCs w:val="24"/>
              </w:rPr>
            </w:pPr>
            <w:hyperlink r:id="rId33" w:history="1">
              <w:r w:rsidR="00DE447A" w:rsidRPr="00DE447A">
                <w:rPr>
                  <w:rFonts w:ascii="Segoe UI Light" w:eastAsia="Times New Roman" w:hAnsi="Segoe UI Light" w:cs="Segoe UI Light"/>
                  <w:color w:val="0000FF"/>
                  <w:sz w:val="24"/>
                  <w:szCs w:val="24"/>
                  <w:u w:val="single"/>
                </w:rPr>
                <w:t>Samples</w:t>
              </w:r>
            </w:hyperlink>
            <w:r w:rsidR="00DE447A" w:rsidRPr="00DE447A">
              <w:rPr>
                <w:rFonts w:ascii="Segoe UI Light" w:eastAsia="Times New Roman" w:hAnsi="Segoe UI Light" w:cs="Segoe UI Light"/>
                <w:sz w:val="24"/>
                <w:szCs w:val="24"/>
              </w:rPr>
              <w:t xml:space="preserve"> </w:t>
            </w:r>
          </w:p>
          <w:p w14:paraId="5769D49C" w14:textId="77777777" w:rsidR="00DE447A" w:rsidRPr="00DE447A" w:rsidRDefault="00A77AC1" w:rsidP="00630865">
            <w:pPr>
              <w:numPr>
                <w:ilvl w:val="0"/>
                <w:numId w:val="6"/>
              </w:numPr>
              <w:spacing w:before="100" w:beforeAutospacing="1" w:after="240"/>
              <w:jc w:val="both"/>
              <w:rPr>
                <w:rFonts w:ascii="Segoe UI Light" w:eastAsia="Times New Roman" w:hAnsi="Segoe UI Light" w:cs="Segoe UI Light"/>
                <w:sz w:val="24"/>
                <w:szCs w:val="24"/>
              </w:rPr>
            </w:pPr>
            <w:hyperlink r:id="rId34" w:history="1">
              <w:r w:rsidR="00DE447A" w:rsidRPr="00DE447A">
                <w:rPr>
                  <w:rFonts w:ascii="Segoe UI Light" w:eastAsia="Times New Roman" w:hAnsi="Segoe UI Light" w:cs="Segoe UI Light"/>
                  <w:color w:val="0000FF"/>
                  <w:sz w:val="24"/>
                  <w:szCs w:val="24"/>
                  <w:u w:val="single"/>
                </w:rPr>
                <w:t>How tos</w:t>
              </w:r>
            </w:hyperlink>
            <w:r w:rsidR="00DE447A" w:rsidRPr="00DE447A">
              <w:rPr>
                <w:rFonts w:ascii="Segoe UI Light" w:eastAsia="Times New Roman" w:hAnsi="Segoe UI Light" w:cs="Segoe UI Light"/>
                <w:sz w:val="24"/>
                <w:szCs w:val="24"/>
              </w:rPr>
              <w:t xml:space="preserve"> </w:t>
            </w:r>
          </w:p>
          <w:p w14:paraId="120E44A8" w14:textId="77777777" w:rsidR="00DE447A" w:rsidRPr="00DE447A" w:rsidRDefault="00A77AC1" w:rsidP="00630865">
            <w:pPr>
              <w:numPr>
                <w:ilvl w:val="0"/>
                <w:numId w:val="6"/>
              </w:numPr>
              <w:spacing w:before="100" w:beforeAutospacing="1" w:after="240"/>
              <w:jc w:val="both"/>
              <w:rPr>
                <w:rFonts w:ascii="Segoe UI Light" w:eastAsia="Times New Roman" w:hAnsi="Segoe UI Light" w:cs="Segoe UI Light"/>
                <w:sz w:val="24"/>
                <w:szCs w:val="24"/>
              </w:rPr>
            </w:pPr>
            <w:hyperlink r:id="rId35" w:history="1">
              <w:r w:rsidR="00DE447A" w:rsidRPr="00DE447A">
                <w:rPr>
                  <w:rFonts w:ascii="Segoe UI Light" w:eastAsia="Times New Roman" w:hAnsi="Segoe UI Light" w:cs="Segoe UI Light"/>
                  <w:color w:val="0000FF"/>
                  <w:sz w:val="24"/>
                  <w:szCs w:val="24"/>
                  <w:u w:val="single"/>
                </w:rPr>
                <w:t>API Reference</w:t>
              </w:r>
            </w:hyperlink>
            <w:r w:rsidR="00DE447A" w:rsidRPr="00DE447A">
              <w:rPr>
                <w:rFonts w:ascii="Segoe UI Light" w:eastAsia="Times New Roman" w:hAnsi="Segoe UI Light" w:cs="Segoe UI Light"/>
                <w:sz w:val="24"/>
                <w:szCs w:val="24"/>
              </w:rPr>
              <w:t xml:space="preserve"> </w:t>
            </w:r>
          </w:p>
        </w:tc>
        <w:tc>
          <w:tcPr>
            <w:tcW w:w="4140" w:type="dxa"/>
            <w:hideMark/>
          </w:tcPr>
          <w:p w14:paraId="486CAEA8" w14:textId="77777777" w:rsidR="00DE447A" w:rsidRPr="00DE447A" w:rsidRDefault="00DE447A" w:rsidP="00630865">
            <w:pPr>
              <w:spacing w:before="100" w:beforeAutospacing="1" w:after="100" w:afterAutospacing="1"/>
              <w:jc w:val="both"/>
              <w:rPr>
                <w:rFonts w:ascii="Segoe UI Light" w:eastAsia="Times New Roman" w:hAnsi="Segoe UI Light" w:cs="Segoe UI Light"/>
                <w:sz w:val="24"/>
                <w:szCs w:val="24"/>
              </w:rPr>
            </w:pPr>
            <w:r w:rsidRPr="00DE447A">
              <w:rPr>
                <w:rFonts w:ascii="Segoe UI Light" w:eastAsia="Times New Roman" w:hAnsi="Segoe UI Light" w:cs="Segoe UI Light"/>
                <w:b/>
                <w:bCs/>
                <w:sz w:val="24"/>
                <w:szCs w:val="24"/>
              </w:rPr>
              <w:t>HTML5</w:t>
            </w:r>
            <w:r w:rsidRPr="00DE447A">
              <w:rPr>
                <w:rFonts w:ascii="Segoe UI Light" w:eastAsia="Times New Roman" w:hAnsi="Segoe UI Light" w:cs="Segoe UI Light"/>
                <w:sz w:val="24"/>
                <w:szCs w:val="24"/>
              </w:rPr>
              <w:t xml:space="preserve"> </w:t>
            </w:r>
          </w:p>
          <w:p w14:paraId="0C7543C4" w14:textId="77777777" w:rsidR="00DE447A" w:rsidRPr="00DE447A" w:rsidRDefault="00A77AC1" w:rsidP="00630865">
            <w:pPr>
              <w:numPr>
                <w:ilvl w:val="0"/>
                <w:numId w:val="7"/>
              </w:numPr>
              <w:spacing w:before="100" w:beforeAutospacing="1" w:after="240"/>
              <w:jc w:val="both"/>
              <w:rPr>
                <w:rFonts w:ascii="Segoe UI Light" w:eastAsia="Times New Roman" w:hAnsi="Segoe UI Light" w:cs="Segoe UI Light"/>
                <w:sz w:val="24"/>
                <w:szCs w:val="24"/>
              </w:rPr>
            </w:pPr>
            <w:hyperlink r:id="rId36" w:history="1">
              <w:r w:rsidR="00DE447A" w:rsidRPr="00DE447A">
                <w:rPr>
                  <w:rFonts w:ascii="Segoe UI Light" w:eastAsia="Times New Roman" w:hAnsi="Segoe UI Light" w:cs="Segoe UI Light"/>
                  <w:color w:val="0000FF"/>
                  <w:sz w:val="24"/>
                  <w:szCs w:val="24"/>
                  <w:u w:val="single"/>
                </w:rPr>
                <w:t>Quickstart</w:t>
              </w:r>
            </w:hyperlink>
            <w:r w:rsidR="00DE447A" w:rsidRPr="00DE447A">
              <w:rPr>
                <w:rFonts w:ascii="Segoe UI Light" w:eastAsia="Times New Roman" w:hAnsi="Segoe UI Light" w:cs="Segoe UI Light"/>
                <w:sz w:val="24"/>
                <w:szCs w:val="24"/>
              </w:rPr>
              <w:t xml:space="preserve"> </w:t>
            </w:r>
          </w:p>
          <w:p w14:paraId="09B57CCA" w14:textId="77777777" w:rsidR="00DE447A" w:rsidRPr="00DE447A" w:rsidRDefault="00A77AC1" w:rsidP="00630865">
            <w:pPr>
              <w:numPr>
                <w:ilvl w:val="0"/>
                <w:numId w:val="7"/>
              </w:numPr>
              <w:spacing w:before="100" w:beforeAutospacing="1" w:after="240"/>
              <w:jc w:val="both"/>
              <w:rPr>
                <w:rFonts w:ascii="Segoe UI Light" w:eastAsia="Times New Roman" w:hAnsi="Segoe UI Light" w:cs="Segoe UI Light"/>
                <w:sz w:val="24"/>
                <w:szCs w:val="24"/>
              </w:rPr>
            </w:pPr>
            <w:hyperlink r:id="rId37" w:history="1">
              <w:r w:rsidR="00DE447A" w:rsidRPr="00DE447A">
                <w:rPr>
                  <w:rFonts w:ascii="Segoe UI Light" w:eastAsia="Times New Roman" w:hAnsi="Segoe UI Light" w:cs="Segoe UI Light"/>
                  <w:color w:val="0000FF"/>
                  <w:sz w:val="24"/>
                  <w:szCs w:val="24"/>
                  <w:u w:val="single"/>
                </w:rPr>
                <w:t>How tos</w:t>
              </w:r>
            </w:hyperlink>
            <w:r w:rsidR="00DE447A" w:rsidRPr="00DE447A">
              <w:rPr>
                <w:rFonts w:ascii="Segoe UI Light" w:eastAsia="Times New Roman" w:hAnsi="Segoe UI Light" w:cs="Segoe UI Light"/>
                <w:sz w:val="24"/>
                <w:szCs w:val="24"/>
              </w:rPr>
              <w:t xml:space="preserve"> </w:t>
            </w:r>
          </w:p>
          <w:p w14:paraId="128108E8" w14:textId="77777777" w:rsidR="00DE447A" w:rsidRPr="00DE447A" w:rsidRDefault="00A77AC1" w:rsidP="00630865">
            <w:pPr>
              <w:numPr>
                <w:ilvl w:val="0"/>
                <w:numId w:val="7"/>
              </w:numPr>
              <w:spacing w:before="100" w:beforeAutospacing="1" w:after="240"/>
              <w:jc w:val="both"/>
              <w:rPr>
                <w:rFonts w:ascii="Segoe UI Light" w:eastAsia="Times New Roman" w:hAnsi="Segoe UI Light" w:cs="Segoe UI Light"/>
                <w:sz w:val="24"/>
                <w:szCs w:val="24"/>
              </w:rPr>
            </w:pPr>
            <w:hyperlink r:id="rId38" w:history="1">
              <w:r w:rsidR="00DE447A" w:rsidRPr="00DE447A">
                <w:rPr>
                  <w:rFonts w:ascii="Segoe UI Light" w:eastAsia="Times New Roman" w:hAnsi="Segoe UI Light" w:cs="Segoe UI Light"/>
                  <w:color w:val="0000FF"/>
                  <w:sz w:val="24"/>
                  <w:szCs w:val="24"/>
                  <w:u w:val="single"/>
                </w:rPr>
                <w:t>API Reference</w:t>
              </w:r>
            </w:hyperlink>
            <w:r w:rsidR="00DE447A" w:rsidRPr="00DE447A">
              <w:rPr>
                <w:rFonts w:ascii="Segoe UI Light" w:eastAsia="Times New Roman" w:hAnsi="Segoe UI Light" w:cs="Segoe UI Light"/>
                <w:sz w:val="24"/>
                <w:szCs w:val="24"/>
              </w:rPr>
              <w:t xml:space="preserve"> </w:t>
            </w:r>
          </w:p>
        </w:tc>
      </w:tr>
    </w:tbl>
    <w:p w14:paraId="10D7A1D8" w14:textId="77777777" w:rsidR="00DE447A" w:rsidRPr="00E15F49" w:rsidRDefault="00DE447A" w:rsidP="00630865">
      <w:pPr>
        <w:pStyle w:val="DisclaimerTextMS"/>
        <w:jc w:val="both"/>
        <w:rPr>
          <w:rFonts w:ascii="Segoe UI Light" w:hAnsi="Segoe UI Light" w:cs="Segoe UI Light"/>
          <w:sz w:val="24"/>
          <w:szCs w:val="24"/>
        </w:rPr>
      </w:pPr>
      <w:r w:rsidRPr="00E15F49">
        <w:rPr>
          <w:rFonts w:ascii="Segoe UI Light" w:hAnsi="Segoe UI Light" w:cs="Segoe UI Light"/>
          <w:sz w:val="24"/>
          <w:szCs w:val="24"/>
        </w:rPr>
        <w:t>REST APIs enable you to access Mobile Services resources from in any client that can send and receive HTTP messages.</w:t>
      </w:r>
    </w:p>
    <w:p w14:paraId="0AA0EE62" w14:textId="3B689790" w:rsidR="00DE447A" w:rsidRPr="00E15F49" w:rsidRDefault="00DE447A" w:rsidP="00630865">
      <w:pPr>
        <w:pStyle w:val="DisclaimerTextMS"/>
        <w:jc w:val="both"/>
        <w:rPr>
          <w:rFonts w:ascii="Segoe UI Light" w:hAnsi="Segoe UI Light" w:cs="Segoe UI Light"/>
          <w:b/>
          <w:color w:val="auto"/>
          <w:sz w:val="24"/>
          <w:szCs w:val="24"/>
        </w:rPr>
      </w:pPr>
      <w:r w:rsidRPr="00E15F49">
        <w:rPr>
          <w:rFonts w:ascii="Segoe UI Light" w:hAnsi="Segoe UI Light" w:cs="Segoe UI Light"/>
          <w:b/>
          <w:color w:val="auto"/>
          <w:sz w:val="24"/>
          <w:szCs w:val="24"/>
        </w:rPr>
        <w:t>Store your data</w:t>
      </w:r>
    </w:p>
    <w:p w14:paraId="0E1702ED" w14:textId="77777777"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lastRenderedPageBreak/>
        <w:t>Simple storage provisioning is one of the core tenets of Mobile Services. Each Mobile Services subscription has ready access to a free 20 MB Microsoft Azure SQL Database, which makes it easy to store relational data. For more information, see Work with data.</w:t>
      </w:r>
    </w:p>
    <w:p w14:paraId="2DDA0BE5" w14:textId="77777777"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Set individual permissions on insert, read, update, and delete operations for each table. For more information, see Permissions.</w:t>
      </w:r>
    </w:p>
    <w:p w14:paraId="29DEB259" w14:textId="77777777"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Server-side code gives you the option of connecting to additional data stores—in Azure, from 3rd parties, and on-premises. For more information, see Work with server scripts in Mobile Services.</w:t>
      </w:r>
    </w:p>
    <w:p w14:paraId="62ECA00F" w14:textId="77777777" w:rsidR="00DE447A" w:rsidRPr="00E15F49" w:rsidRDefault="00DE447A" w:rsidP="00630865">
      <w:pPr>
        <w:pStyle w:val="DisclaimerTextMS"/>
        <w:jc w:val="both"/>
        <w:rPr>
          <w:rFonts w:ascii="Segoe UI Light" w:hAnsi="Segoe UI Light" w:cs="Segoe UI Light"/>
          <w:b/>
          <w:color w:val="auto"/>
          <w:sz w:val="24"/>
          <w:szCs w:val="24"/>
        </w:rPr>
      </w:pPr>
      <w:r w:rsidRPr="00E15F49">
        <w:rPr>
          <w:rFonts w:ascii="Segoe UI Light" w:hAnsi="Segoe UI Light" w:cs="Segoe UI Light"/>
          <w:b/>
          <w:color w:val="auto"/>
          <w:sz w:val="24"/>
          <w:szCs w:val="24"/>
        </w:rPr>
        <w:t>Authenticate your users</w:t>
      </w:r>
    </w:p>
    <w:p w14:paraId="1260A08D" w14:textId="77777777"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Mobile Services eliminates the need to write, configure, and test custom authentication systems. Register your application with Facebook, Twitter, Microsoft, or Google and then safely store your credentials in your Mobile Service. After your users log in, Mobile Services will verify their credentials on the server. For more information, see Get started with authentication (Windows Store / Windows Phone / iOS / Android / HTML).</w:t>
      </w:r>
    </w:p>
    <w:p w14:paraId="1FBC2AA4" w14:textId="77777777"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Want to keep things “in-house”? Use server-side extensibility to integrate with Azure Active Directory or your own custom identity system. For more information, see this post on generating custom authentication tokens.</w:t>
      </w:r>
    </w:p>
    <w:p w14:paraId="6206A3EC" w14:textId="1036EB2A"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No matter which authentication route you choose, you can restrict and manage access to all your Mobile Services resources. For more information, see Use scripts to authorize users (Windows Store / Windows Phone / iOS / Android / HTML).</w:t>
      </w:r>
    </w:p>
    <w:p w14:paraId="33CB6D27" w14:textId="77777777" w:rsidR="00DE447A" w:rsidRPr="00E15F49" w:rsidRDefault="00DE447A" w:rsidP="00630865">
      <w:pPr>
        <w:pStyle w:val="DisclaimerTextMS"/>
        <w:jc w:val="both"/>
        <w:rPr>
          <w:rFonts w:ascii="Segoe UI Light" w:hAnsi="Segoe UI Light" w:cs="Segoe UI Light"/>
          <w:b/>
          <w:color w:val="auto"/>
          <w:sz w:val="24"/>
          <w:szCs w:val="24"/>
        </w:rPr>
      </w:pPr>
      <w:r w:rsidRPr="00E15F49">
        <w:rPr>
          <w:rFonts w:ascii="Segoe UI Light" w:hAnsi="Segoe UI Light" w:cs="Segoe UI Light"/>
          <w:b/>
          <w:color w:val="auto"/>
          <w:sz w:val="24"/>
          <w:szCs w:val="24"/>
        </w:rPr>
        <w:t>Push notifications to every device, every user</w:t>
      </w:r>
    </w:p>
    <w:p w14:paraId="157D48CB" w14:textId="77F6E01F"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Mobile Services integrates with each platform’s push notification systems—MPNS for Windows Phone, WNS for Windows Store, GCM for Android, and APNS for iOS. To send push notifications, just upload your credentials, code push.apns.send, and then specify the device token and payload. For more information, see Get started with push notifications (Windows Store / Windows Phone / iOS / Android).</w:t>
      </w:r>
    </w:p>
    <w:p w14:paraId="76C7FCE7" w14:textId="52A87481"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Mobile Services integrates with Notification Hubs to provide the ability to broadcast push notifications to millions of devices. For more information, see Azure Service Bus Notification Hubs.</w:t>
      </w:r>
    </w:p>
    <w:p w14:paraId="452DE19C" w14:textId="77777777" w:rsidR="00DE447A" w:rsidRPr="00E15F49" w:rsidRDefault="00DE447A" w:rsidP="00630865">
      <w:pPr>
        <w:pStyle w:val="DisclaimerTextMS"/>
        <w:jc w:val="both"/>
        <w:rPr>
          <w:rFonts w:ascii="Segoe UI Light" w:hAnsi="Segoe UI Light" w:cs="Segoe UI Light"/>
          <w:b/>
          <w:color w:val="auto"/>
          <w:sz w:val="24"/>
          <w:szCs w:val="24"/>
        </w:rPr>
      </w:pPr>
      <w:r w:rsidRPr="00E15F49">
        <w:rPr>
          <w:rFonts w:ascii="Segoe UI Light" w:hAnsi="Segoe UI Light" w:cs="Segoe UI Light"/>
          <w:b/>
          <w:color w:val="auto"/>
          <w:sz w:val="24"/>
          <w:szCs w:val="24"/>
        </w:rPr>
        <w:t>Connected services</w:t>
      </w:r>
    </w:p>
    <w:p w14:paraId="1DAAAD92" w14:textId="23B1529A"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 xml:space="preserve">Server-side code allows you to enhance your data operations with custom logic. You can also send push notifications, SMS, and email or connect to other Azure services </w:t>
      </w:r>
      <w:r w:rsidRPr="00E15F49">
        <w:rPr>
          <w:rFonts w:ascii="Segoe UI Light" w:hAnsi="Segoe UI Light" w:cs="Segoe UI Light"/>
          <w:color w:val="auto"/>
          <w:sz w:val="24"/>
          <w:szCs w:val="24"/>
        </w:rPr>
        <w:lastRenderedPageBreak/>
        <w:t>and utilize add-ons from the Azure Store. For more information, see Work with server scripts in Mobile Services.</w:t>
      </w:r>
    </w:p>
    <w:p w14:paraId="7A575C1E" w14:textId="4BEE0B34"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Any 3rd party service with an exposed API can also easily integrate with your Mobile Services powered application. That means services from companies like New Relic, Pusher, SendGrid, and Twilio work seamlessly with your app. For more information, see Send email from Mobile Services with SendGrid and Build Real-time Apps with Mobile Services and Pusher.</w:t>
      </w:r>
    </w:p>
    <w:p w14:paraId="0475F67E" w14:textId="77777777"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You can connect your mobile app to on-premises systems by using Service Bus Relay with Mobile Services. For more information, see How to integrate a Mobile Service with a REST Service Bus Relay Service.</w:t>
      </w:r>
    </w:p>
    <w:p w14:paraId="2396782C" w14:textId="77777777" w:rsidR="00DE447A" w:rsidRPr="00E15F49" w:rsidRDefault="00DE447A" w:rsidP="00630865">
      <w:pPr>
        <w:pStyle w:val="DisclaimerTextMS"/>
        <w:jc w:val="both"/>
        <w:rPr>
          <w:rFonts w:ascii="Segoe UI Light" w:hAnsi="Segoe UI Light" w:cs="Segoe UI Light"/>
          <w:b/>
          <w:color w:val="auto"/>
          <w:sz w:val="24"/>
          <w:szCs w:val="24"/>
        </w:rPr>
      </w:pPr>
      <w:r w:rsidRPr="00E15F49">
        <w:rPr>
          <w:rFonts w:ascii="Segoe UI Light" w:hAnsi="Segoe UI Light" w:cs="Segoe UI Light"/>
          <w:b/>
          <w:color w:val="auto"/>
          <w:sz w:val="24"/>
          <w:szCs w:val="24"/>
        </w:rPr>
        <w:t>Run code on demand</w:t>
      </w:r>
    </w:p>
    <w:p w14:paraId="2DA76459" w14:textId="7435A0E9"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Mobile Services allows you to run your server-side code when you want to—whether that’s once or on a fixed schedule. This allows you to periodically purge old or duplicate data from tables, process and resize user submitted images, as well as query aggregate data from an external web service. For more information, see Schedule backend jobs in Mobile Services</w:t>
      </w:r>
    </w:p>
    <w:p w14:paraId="5A99D9CC" w14:textId="09C17EDB" w:rsidR="00DE447A" w:rsidRPr="00E15F49" w:rsidRDefault="00DE447A" w:rsidP="00630865">
      <w:pPr>
        <w:pStyle w:val="DisclaimerTextMS"/>
        <w:jc w:val="both"/>
        <w:rPr>
          <w:rFonts w:ascii="Segoe UI Light" w:hAnsi="Segoe UI Light" w:cs="Segoe UI Light"/>
          <w:color w:val="auto"/>
          <w:sz w:val="24"/>
          <w:szCs w:val="24"/>
        </w:rPr>
      </w:pPr>
      <w:r w:rsidRPr="00E15F49">
        <w:rPr>
          <w:rFonts w:ascii="Segoe UI Light" w:hAnsi="Segoe UI Light" w:cs="Segoe UI Light"/>
          <w:color w:val="auto"/>
          <w:sz w:val="24"/>
          <w:szCs w:val="24"/>
        </w:rPr>
        <w:t>Not only can you run your code when you want to, you can expose that code to external services making REST calls. For more information, see Custom API.</w:t>
      </w:r>
    </w:p>
    <w:p w14:paraId="5A13342F" w14:textId="070C97C1" w:rsidR="00C90D7B" w:rsidRPr="00E15F49" w:rsidRDefault="00C90D7B" w:rsidP="00630865">
      <w:pPr>
        <w:pStyle w:val="Heading1"/>
        <w:jc w:val="both"/>
        <w:rPr>
          <w:rFonts w:ascii="Segoe UI Light" w:hAnsi="Segoe UI Light" w:cs="Segoe UI Light"/>
          <w:sz w:val="24"/>
          <w:szCs w:val="24"/>
        </w:rPr>
      </w:pPr>
      <w:bookmarkStart w:id="3" w:name="_Toc429519724"/>
      <w:bookmarkStart w:id="4" w:name="_GoBack"/>
      <w:bookmarkEnd w:id="4"/>
      <w:r w:rsidRPr="00E15F49">
        <w:rPr>
          <w:rFonts w:ascii="Segoe UI Light" w:hAnsi="Segoe UI Light" w:cs="Segoe UI Light"/>
          <w:sz w:val="24"/>
          <w:szCs w:val="24"/>
        </w:rPr>
        <w:t>Choosing a Compute Service</w:t>
      </w:r>
      <w:bookmarkEnd w:id="3"/>
    </w:p>
    <w:p w14:paraId="6B62CD6F" w14:textId="00DE5966" w:rsidR="000D5157" w:rsidRPr="00E15F49" w:rsidRDefault="00C90D7B" w:rsidP="00630865">
      <w:pPr>
        <w:jc w:val="both"/>
        <w:rPr>
          <w:rFonts w:ascii="Segoe UI Light" w:hAnsi="Segoe UI Light" w:cs="Segoe UI Light"/>
          <w:sz w:val="24"/>
          <w:szCs w:val="24"/>
        </w:rPr>
      </w:pPr>
      <w:r w:rsidRPr="00E15F49">
        <w:rPr>
          <w:rFonts w:ascii="Segoe UI Light" w:hAnsi="Segoe UI Light" w:cs="Segoe UI Light"/>
          <w:sz w:val="24"/>
          <w:szCs w:val="24"/>
        </w:rPr>
        <w:t>Microsoft Azure Platform offers three compute services: Azure V</w:t>
      </w:r>
      <w:r w:rsidR="00CC4E0B" w:rsidRPr="00E15F49">
        <w:rPr>
          <w:rFonts w:ascii="Segoe UI Light" w:hAnsi="Segoe UI Light" w:cs="Segoe UI Light"/>
          <w:sz w:val="24"/>
          <w:szCs w:val="24"/>
        </w:rPr>
        <w:t xml:space="preserve">irtual Machines, Azure Webs Apps </w:t>
      </w:r>
      <w:r w:rsidRPr="00E15F49">
        <w:rPr>
          <w:rFonts w:ascii="Segoe UI Light" w:hAnsi="Segoe UI Light" w:cs="Segoe UI Light"/>
          <w:sz w:val="24"/>
          <w:szCs w:val="24"/>
        </w:rPr>
        <w:t xml:space="preserve">and Azure Cloud Services (Web and Worker roles). Azure Virtual Machines offer image state persistency </w:t>
      </w:r>
      <w:r w:rsidR="000D5157" w:rsidRPr="00E15F49">
        <w:rPr>
          <w:rFonts w:ascii="Segoe UI Light" w:hAnsi="Segoe UI Light" w:cs="Segoe UI Light"/>
          <w:sz w:val="24"/>
          <w:szCs w:val="24"/>
        </w:rPr>
        <w:t>as well as the choice of the operating system (Windows Server or LINUX) and</w:t>
      </w:r>
      <w:r w:rsidRPr="00E15F49">
        <w:rPr>
          <w:rFonts w:ascii="Segoe UI Light" w:hAnsi="Segoe UI Light" w:cs="Segoe UI Light"/>
          <w:sz w:val="24"/>
          <w:szCs w:val="24"/>
        </w:rPr>
        <w:t xml:space="preserve"> therefore are suitable for the majority of the applications. </w:t>
      </w:r>
    </w:p>
    <w:p w14:paraId="1A01EF06" w14:textId="265F8472" w:rsidR="00C90D7B" w:rsidRPr="00E15F49" w:rsidRDefault="000D5157" w:rsidP="00630865">
      <w:pPr>
        <w:jc w:val="both"/>
        <w:rPr>
          <w:rFonts w:ascii="Segoe UI Light" w:hAnsi="Segoe UI Light" w:cs="Segoe UI Light"/>
          <w:sz w:val="24"/>
          <w:szCs w:val="24"/>
        </w:rPr>
      </w:pPr>
      <w:r w:rsidRPr="00E15F49">
        <w:rPr>
          <w:rFonts w:ascii="Segoe UI Light" w:hAnsi="Segoe UI Light" w:cs="Segoe UI Light"/>
          <w:sz w:val="24"/>
          <w:szCs w:val="24"/>
        </w:rPr>
        <w:t>Web workloads (websites and web services), however, can al</w:t>
      </w:r>
      <w:r w:rsidR="00CC4E0B" w:rsidRPr="00E15F49">
        <w:rPr>
          <w:rFonts w:ascii="Segoe UI Light" w:hAnsi="Segoe UI Light" w:cs="Segoe UI Light"/>
          <w:sz w:val="24"/>
          <w:szCs w:val="24"/>
        </w:rPr>
        <w:t xml:space="preserve">so be deployed to Azure Web Apps </w:t>
      </w:r>
      <w:r w:rsidRPr="00E15F49">
        <w:rPr>
          <w:rFonts w:ascii="Segoe UI Light" w:hAnsi="Segoe UI Light" w:cs="Segoe UI Light"/>
          <w:sz w:val="24"/>
          <w:szCs w:val="24"/>
        </w:rPr>
        <w:t>and the Azure Cloud Services (Web and Worker roles). Due the nature of these services, more detailed technical analysis of the application in question is required to</w:t>
      </w:r>
      <w:r w:rsidR="00446953" w:rsidRPr="00E15F49">
        <w:rPr>
          <w:rFonts w:ascii="Segoe UI Light" w:hAnsi="Segoe UI Light" w:cs="Segoe UI Light"/>
          <w:sz w:val="24"/>
          <w:szCs w:val="24"/>
        </w:rPr>
        <w:t xml:space="preserve"> determine hosting feasibility such as </w:t>
      </w:r>
      <w:r w:rsidRPr="00E15F49">
        <w:rPr>
          <w:rFonts w:ascii="Segoe UI Light" w:hAnsi="Segoe UI Light" w:cs="Segoe UI Light"/>
          <w:sz w:val="24"/>
          <w:szCs w:val="24"/>
        </w:rPr>
        <w:t xml:space="preserve">access to </w:t>
      </w:r>
      <w:r w:rsidR="00446953" w:rsidRPr="00E15F49">
        <w:rPr>
          <w:rFonts w:ascii="Segoe UI Light" w:hAnsi="Segoe UI Light" w:cs="Segoe UI Light"/>
          <w:sz w:val="24"/>
          <w:szCs w:val="24"/>
        </w:rPr>
        <w:t xml:space="preserve">the underlying </w:t>
      </w:r>
      <w:r w:rsidRPr="00E15F49">
        <w:rPr>
          <w:rFonts w:ascii="Segoe UI Light" w:hAnsi="Segoe UI Light" w:cs="Segoe UI Light"/>
          <w:sz w:val="24"/>
          <w:szCs w:val="24"/>
        </w:rPr>
        <w:t xml:space="preserve">application server </w:t>
      </w:r>
      <w:r w:rsidR="00446953" w:rsidRPr="00E15F49">
        <w:rPr>
          <w:rFonts w:ascii="Segoe UI Light" w:hAnsi="Segoe UI Light" w:cs="Segoe UI Light"/>
          <w:sz w:val="24"/>
          <w:szCs w:val="24"/>
        </w:rPr>
        <w:t xml:space="preserve">configuration, operating system dependencies, access to domain protected resources, etc. </w:t>
      </w:r>
    </w:p>
    <w:p w14:paraId="6715CA25" w14:textId="5D227246" w:rsidR="00446953" w:rsidRPr="00E15F49" w:rsidRDefault="006900E8" w:rsidP="00630865">
      <w:pPr>
        <w:jc w:val="both"/>
        <w:rPr>
          <w:rFonts w:ascii="Segoe UI Light" w:hAnsi="Segoe UI Light" w:cs="Segoe UI Light"/>
          <w:sz w:val="24"/>
          <w:szCs w:val="24"/>
        </w:rPr>
      </w:pPr>
      <w:r w:rsidRPr="00E15F49">
        <w:rPr>
          <w:rFonts w:ascii="Segoe UI Light" w:hAnsi="Segoe UI Light" w:cs="Segoe UI Light"/>
          <w:sz w:val="24"/>
          <w:szCs w:val="24"/>
        </w:rPr>
        <w:t xml:space="preserve">Because Azure Virtual Machines </w:t>
      </w:r>
      <w:hyperlink r:id="rId39" w:history="1">
        <w:r w:rsidRPr="00E15F49">
          <w:rPr>
            <w:rStyle w:val="Hyperlink"/>
            <w:rFonts w:ascii="Segoe UI Light" w:hAnsi="Segoe UI Light" w:cs="Segoe UI Light"/>
            <w:sz w:val="24"/>
            <w:szCs w:val="24"/>
          </w:rPr>
          <w:t>offer full control</w:t>
        </w:r>
      </w:hyperlink>
      <w:r w:rsidRPr="00E15F49">
        <w:rPr>
          <w:rFonts w:ascii="Segoe UI Light" w:hAnsi="Segoe UI Light" w:cs="Segoe UI Light"/>
          <w:sz w:val="24"/>
          <w:szCs w:val="24"/>
        </w:rPr>
        <w:t xml:space="preserve"> over the environment, the rest of the discussion here focuses on this service for </w:t>
      </w:r>
      <w:r w:rsidR="00CF6B1B" w:rsidRPr="00E15F49">
        <w:rPr>
          <w:rFonts w:ascii="Segoe UI Light" w:hAnsi="Segoe UI Light" w:cs="Segoe UI Light"/>
          <w:sz w:val="24"/>
          <w:szCs w:val="24"/>
        </w:rPr>
        <w:t xml:space="preserve">the </w:t>
      </w:r>
      <w:r w:rsidRPr="00E15F49">
        <w:rPr>
          <w:rFonts w:ascii="Segoe UI Light" w:hAnsi="Segoe UI Light" w:cs="Segoe UI Light"/>
          <w:sz w:val="24"/>
          <w:szCs w:val="24"/>
        </w:rPr>
        <w:t>application hosting.</w:t>
      </w:r>
    </w:p>
    <w:p w14:paraId="5E619BE7" w14:textId="6A33060C" w:rsidR="00630865" w:rsidRPr="00E15F49" w:rsidRDefault="00630865" w:rsidP="00630865">
      <w:pPr>
        <w:pStyle w:val="Heading1"/>
        <w:jc w:val="both"/>
        <w:rPr>
          <w:rFonts w:ascii="Segoe UI Light" w:hAnsi="Segoe UI Light" w:cs="Segoe UI Light"/>
          <w:sz w:val="24"/>
          <w:szCs w:val="24"/>
        </w:rPr>
      </w:pPr>
      <w:bookmarkStart w:id="5" w:name="_Toc429519725"/>
      <w:r w:rsidRPr="00E15F49">
        <w:rPr>
          <w:rFonts w:ascii="Segoe UI Light" w:hAnsi="Segoe UI Light" w:cs="Segoe UI Light"/>
          <w:sz w:val="24"/>
          <w:szCs w:val="24"/>
        </w:rPr>
        <w:t>Azure App Service and Mobile Apps</w:t>
      </w:r>
      <w:bookmarkEnd w:id="5"/>
    </w:p>
    <w:p w14:paraId="28A23866"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 xml:space="preserve">Azure App Service is the only cloud service that integrates everything you need to quickly and easily build web and mobile apps for any platform and any device. Built </w:t>
      </w:r>
      <w:r w:rsidRPr="00E15F49">
        <w:rPr>
          <w:rFonts w:ascii="Segoe UI Light" w:hAnsi="Segoe UI Light" w:cs="Segoe UI Light"/>
          <w:sz w:val="24"/>
          <w:szCs w:val="24"/>
          <w:lang w:val="en-US"/>
        </w:rPr>
        <w:lastRenderedPageBreak/>
        <w:t>for developers, App Service is a fully managed platform with powerful capabilities such as built-in DevOps, continuous integration with Visual Studio Online and GitHub, staging and production support, and automatic patching.</w:t>
      </w:r>
    </w:p>
    <w:p w14:paraId="725A6D1B"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 xml:space="preserve">Azure App Service is a single service that includes all of the existing capabilities from Azure Websites, Azure Mobile Services, and Azure Biztalk Services, while adding new capabilities. </w:t>
      </w:r>
      <w:hyperlink r:id="rId40" w:history="1">
        <w:r w:rsidRPr="00E15F49">
          <w:rPr>
            <w:rStyle w:val="Hyperlink"/>
            <w:rFonts w:ascii="Segoe UI Light" w:hAnsi="Segoe UI Light" w:cs="Segoe UI Light"/>
            <w:sz w:val="24"/>
            <w:szCs w:val="24"/>
            <w:lang w:val="en-US"/>
          </w:rPr>
          <w:t>Learn more</w:t>
        </w:r>
      </w:hyperlink>
      <w:r w:rsidRPr="00E15F49">
        <w:rPr>
          <w:rFonts w:ascii="Segoe UI Light" w:hAnsi="Segoe UI Light" w:cs="Segoe UI Light"/>
          <w:sz w:val="24"/>
          <w:szCs w:val="24"/>
          <w:lang w:val="en-US"/>
        </w:rPr>
        <w:t xml:space="preserve"> about how App Service relates to these existing services.</w:t>
      </w:r>
    </w:p>
    <w:p w14:paraId="12188CAA" w14:textId="77777777" w:rsidR="00630865" w:rsidRPr="00E15F49" w:rsidRDefault="00630865" w:rsidP="00630865">
      <w:pPr>
        <w:jc w:val="both"/>
        <w:rPr>
          <w:rFonts w:ascii="Segoe UI Light" w:hAnsi="Segoe UI Light" w:cs="Segoe UI Light"/>
          <w:b/>
          <w:sz w:val="24"/>
          <w:szCs w:val="24"/>
        </w:rPr>
      </w:pPr>
      <w:bookmarkStart w:id="6" w:name="why-app-service"/>
      <w:bookmarkEnd w:id="6"/>
      <w:r w:rsidRPr="00E15F49">
        <w:rPr>
          <w:rFonts w:ascii="Segoe UI Light" w:hAnsi="Segoe UI Light" w:cs="Segoe UI Light"/>
          <w:b/>
          <w:sz w:val="24"/>
          <w:szCs w:val="24"/>
        </w:rPr>
        <w:t>Why App Service?</w:t>
      </w:r>
    </w:p>
    <w:p w14:paraId="52D8FFF1"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Focused on rapid development of web and mobile apps, as well as automating business processes, Azure App Service provides an integrated set of enterprise capabilities through a single development and management experience offering you the following benefits:</w:t>
      </w:r>
    </w:p>
    <w:p w14:paraId="69DFA481" w14:textId="77777777" w:rsidR="00630865" w:rsidRPr="00E15F49" w:rsidRDefault="00630865" w:rsidP="00630865">
      <w:pPr>
        <w:pStyle w:val="NormalWeb"/>
        <w:numPr>
          <w:ilvl w:val="0"/>
          <w:numId w:val="8"/>
        </w:numPr>
        <w:shd w:val="clear" w:color="auto" w:fill="FFFFFF"/>
        <w:ind w:left="0"/>
        <w:jc w:val="both"/>
        <w:rPr>
          <w:rFonts w:ascii="Segoe UI Light" w:hAnsi="Segoe UI Light" w:cs="Segoe UI Light"/>
          <w:sz w:val="24"/>
          <w:szCs w:val="24"/>
          <w:lang w:val="en-US"/>
        </w:rPr>
      </w:pPr>
      <w:r w:rsidRPr="00E15F49">
        <w:rPr>
          <w:rStyle w:val="Strong"/>
          <w:rFonts w:ascii="Segoe UI Light" w:hAnsi="Segoe UI Light" w:cs="Segoe UI Light"/>
          <w:sz w:val="24"/>
          <w:szCs w:val="24"/>
          <w:lang w:val="en-US"/>
        </w:rPr>
        <w:t>Build Web and Mobile Apps Fast</w:t>
      </w:r>
      <w:r w:rsidRPr="00E15F49">
        <w:rPr>
          <w:rFonts w:ascii="Segoe UI Light" w:hAnsi="Segoe UI Light" w:cs="Segoe UI Light"/>
          <w:sz w:val="24"/>
          <w:szCs w:val="24"/>
          <w:lang w:val="en-US"/>
        </w:rPr>
        <w:t xml:space="preserve"> - Rapidly build, deploy and manage web and mobile apps for employees or customers using a single back-end. Use your existing languages skills -- .NET, Java, NodeJS, PHP, or Python. Accelerate development with access to a rich gallery of APIs, connectors, and logic available in the Azure Marketplace.</w:t>
      </w:r>
    </w:p>
    <w:p w14:paraId="43B6CE8B" w14:textId="77777777" w:rsidR="00630865" w:rsidRPr="00E15F49" w:rsidRDefault="00630865" w:rsidP="00630865">
      <w:pPr>
        <w:pStyle w:val="NormalWeb"/>
        <w:numPr>
          <w:ilvl w:val="0"/>
          <w:numId w:val="8"/>
        </w:numPr>
        <w:shd w:val="clear" w:color="auto" w:fill="FFFFFF"/>
        <w:ind w:left="0"/>
        <w:jc w:val="both"/>
        <w:rPr>
          <w:rFonts w:ascii="Segoe UI Light" w:hAnsi="Segoe UI Light" w:cs="Segoe UI Light"/>
          <w:sz w:val="24"/>
          <w:szCs w:val="24"/>
          <w:lang w:val="en-US"/>
        </w:rPr>
      </w:pPr>
      <w:r w:rsidRPr="00E15F49">
        <w:rPr>
          <w:rStyle w:val="Strong"/>
          <w:rFonts w:ascii="Segoe UI Light" w:hAnsi="Segoe UI Light" w:cs="Segoe UI Light"/>
          <w:sz w:val="24"/>
          <w:szCs w:val="24"/>
          <w:lang w:val="en-US"/>
        </w:rPr>
        <w:t>Connect to any service and unlock your data</w:t>
      </w:r>
      <w:r w:rsidRPr="00E15F49">
        <w:rPr>
          <w:rFonts w:ascii="Segoe UI Light" w:hAnsi="Segoe UI Light" w:cs="Segoe UI Light"/>
          <w:sz w:val="24"/>
          <w:szCs w:val="24"/>
          <w:lang w:val="en-US"/>
        </w:rPr>
        <w:t xml:space="preserve"> - Connect your web or mobile app to enterprise systems or SaaS in minutes with built-in connectors. Choose from more than 50 connectors for enterprise systems such as SAP, Siebel, and Oracle to popular enterprise SaaS services like Salesforce and Office 365 to popular internet services such as Facebook, Twitter and Dropbox.</w:t>
      </w:r>
    </w:p>
    <w:p w14:paraId="571E70A1" w14:textId="77777777" w:rsidR="00630865" w:rsidRPr="00E15F49" w:rsidRDefault="00630865" w:rsidP="00630865">
      <w:pPr>
        <w:pStyle w:val="NormalWeb"/>
        <w:numPr>
          <w:ilvl w:val="0"/>
          <w:numId w:val="8"/>
        </w:numPr>
        <w:shd w:val="clear" w:color="auto" w:fill="FFFFFF"/>
        <w:ind w:left="0"/>
        <w:jc w:val="both"/>
        <w:rPr>
          <w:rFonts w:ascii="Segoe UI Light" w:hAnsi="Segoe UI Light" w:cs="Segoe UI Light"/>
          <w:sz w:val="24"/>
          <w:szCs w:val="24"/>
          <w:lang w:val="en-US"/>
        </w:rPr>
      </w:pPr>
      <w:r w:rsidRPr="00E15F49">
        <w:rPr>
          <w:rStyle w:val="Strong"/>
          <w:rFonts w:ascii="Segoe UI Light" w:hAnsi="Segoe UI Light" w:cs="Segoe UI Light"/>
          <w:sz w:val="24"/>
          <w:szCs w:val="24"/>
          <w:lang w:val="en-US"/>
        </w:rPr>
        <w:t>Integration made simple</w:t>
      </w:r>
      <w:r w:rsidRPr="00E15F49">
        <w:rPr>
          <w:rFonts w:ascii="Segoe UI Light" w:hAnsi="Segoe UI Light" w:cs="Segoe UI Light"/>
          <w:sz w:val="24"/>
          <w:szCs w:val="24"/>
          <w:lang w:val="en-US"/>
        </w:rPr>
        <w:t xml:space="preserve"> - Integrate data across clouds and automate business processes in minutes with a simple visual design experience. Easily integrate your logic it with any mobile or web app via standard REST APIs. Build sophisticated enterprise application integration, B2B solutions using EDI, business policies (rules engine), and more based on the industry leading BizTalk platform.</w:t>
      </w:r>
    </w:p>
    <w:p w14:paraId="45D3AAED" w14:textId="77777777" w:rsidR="00630865" w:rsidRPr="00E15F49" w:rsidRDefault="00630865" w:rsidP="00630865">
      <w:pPr>
        <w:pStyle w:val="NormalWeb"/>
        <w:numPr>
          <w:ilvl w:val="0"/>
          <w:numId w:val="8"/>
        </w:numPr>
        <w:shd w:val="clear" w:color="auto" w:fill="FFFFFF"/>
        <w:ind w:left="0"/>
        <w:jc w:val="both"/>
        <w:rPr>
          <w:rFonts w:ascii="Segoe UI Light" w:hAnsi="Segoe UI Light" w:cs="Segoe UI Light"/>
          <w:sz w:val="24"/>
          <w:szCs w:val="24"/>
          <w:lang w:val="en-US"/>
        </w:rPr>
      </w:pPr>
      <w:r w:rsidRPr="00E15F49">
        <w:rPr>
          <w:rStyle w:val="Strong"/>
          <w:rFonts w:ascii="Segoe UI Light" w:hAnsi="Segoe UI Light" w:cs="Segoe UI Light"/>
          <w:sz w:val="24"/>
          <w:szCs w:val="24"/>
          <w:lang w:val="en-US"/>
        </w:rPr>
        <w:t>Unparalleled developer productivity</w:t>
      </w:r>
      <w:r w:rsidRPr="00E15F49">
        <w:rPr>
          <w:rFonts w:ascii="Segoe UI Light" w:hAnsi="Segoe UI Light" w:cs="Segoe UI Light"/>
          <w:sz w:val="24"/>
          <w:szCs w:val="24"/>
          <w:lang w:val="en-US"/>
        </w:rPr>
        <w:t xml:space="preserve"> - Optimized for DevOps, with continuous integration support for Visual Studio Online and Github, so you can focus on rapidly improving your apps without worrying about infrastructure. Deploy app updates with built-in staging, roll-back and in-production testing capabilities.</w:t>
      </w:r>
    </w:p>
    <w:p w14:paraId="64512927" w14:textId="77777777" w:rsidR="00630865" w:rsidRPr="00E15F49" w:rsidRDefault="00630865" w:rsidP="00630865">
      <w:pPr>
        <w:pStyle w:val="NormalWeb"/>
        <w:numPr>
          <w:ilvl w:val="0"/>
          <w:numId w:val="8"/>
        </w:numPr>
        <w:shd w:val="clear" w:color="auto" w:fill="FFFFFF"/>
        <w:ind w:left="0"/>
        <w:jc w:val="both"/>
        <w:rPr>
          <w:rFonts w:ascii="Segoe UI Light" w:hAnsi="Segoe UI Light" w:cs="Segoe UI Light"/>
          <w:sz w:val="24"/>
          <w:szCs w:val="24"/>
          <w:lang w:val="en-US"/>
        </w:rPr>
      </w:pPr>
      <w:r w:rsidRPr="00E15F49">
        <w:rPr>
          <w:rStyle w:val="Strong"/>
          <w:rFonts w:ascii="Segoe UI Light" w:hAnsi="Segoe UI Light" w:cs="Segoe UI Light"/>
          <w:sz w:val="24"/>
          <w:szCs w:val="24"/>
          <w:lang w:val="en-US"/>
        </w:rPr>
        <w:t>Enterprise Ready</w:t>
      </w:r>
      <w:r w:rsidRPr="00E15F49">
        <w:rPr>
          <w:rFonts w:ascii="Segoe UI Light" w:hAnsi="Segoe UI Light" w:cs="Segoe UI Light"/>
          <w:sz w:val="24"/>
          <w:szCs w:val="24"/>
          <w:lang w:val="en-US"/>
        </w:rPr>
        <w:t xml:space="preserve"> - Enjoy peace of mind with enterprise grade security and management. Provide delegated and role-based administration; easily secure and manage data flowing to your mobile apps; and protect your assets with built-in backup and restore capability. Rest confidently knowing App Service is PCI compliant. Stay in control with dedicated environments, and the ability to deploy across public and </w:t>
      </w:r>
      <w:r w:rsidRPr="00E15F49">
        <w:rPr>
          <w:rFonts w:ascii="Segoe UI Light" w:hAnsi="Segoe UI Light" w:cs="Segoe UI Light"/>
          <w:sz w:val="24"/>
          <w:szCs w:val="24"/>
          <w:lang w:val="en-US"/>
        </w:rPr>
        <w:lastRenderedPageBreak/>
        <w:t>private clouds. Benefit from over 25 years of Microsoft experience and our enterprise Service Level Agreement.</w:t>
      </w:r>
    </w:p>
    <w:p w14:paraId="18A49BF4" w14:textId="77777777" w:rsidR="00630865" w:rsidRPr="00E15F49" w:rsidRDefault="00630865" w:rsidP="00630865">
      <w:pPr>
        <w:jc w:val="both"/>
        <w:rPr>
          <w:rFonts w:ascii="Segoe UI Light" w:hAnsi="Segoe UI Light" w:cs="Segoe UI Light"/>
          <w:b/>
          <w:sz w:val="24"/>
          <w:szCs w:val="24"/>
        </w:rPr>
      </w:pPr>
      <w:bookmarkStart w:id="7" w:name="app-service-concepts"/>
      <w:bookmarkEnd w:id="7"/>
      <w:r w:rsidRPr="00E15F49">
        <w:rPr>
          <w:rFonts w:ascii="Segoe UI Light" w:hAnsi="Segoe UI Light" w:cs="Segoe UI Light"/>
          <w:b/>
          <w:sz w:val="24"/>
          <w:szCs w:val="24"/>
        </w:rPr>
        <w:t>App Service Concepts</w:t>
      </w:r>
    </w:p>
    <w:p w14:paraId="7DFFB0DC"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The following high-level concepts describe what you can do with App Service.</w:t>
      </w:r>
    </w:p>
    <w:p w14:paraId="5530E43A" w14:textId="77777777" w:rsidR="00630865" w:rsidRPr="00E15F49" w:rsidRDefault="00630865" w:rsidP="00630865">
      <w:pPr>
        <w:pStyle w:val="Heading3"/>
        <w:shd w:val="clear" w:color="auto" w:fill="FFFFFF"/>
        <w:jc w:val="both"/>
        <w:rPr>
          <w:rFonts w:ascii="Segoe UI Light" w:hAnsi="Segoe UI Light" w:cs="Segoe UI Light"/>
        </w:rPr>
      </w:pPr>
      <w:bookmarkStart w:id="8" w:name="app-types"/>
      <w:bookmarkStart w:id="9" w:name="_Toc429519726"/>
      <w:bookmarkEnd w:id="8"/>
      <w:r w:rsidRPr="00E15F49">
        <w:rPr>
          <w:rFonts w:ascii="Segoe UI Light" w:hAnsi="Segoe UI Light" w:cs="Segoe UI Light"/>
        </w:rPr>
        <w:t>App Types</w:t>
      </w:r>
      <w:bookmarkEnd w:id="9"/>
    </w:p>
    <w:p w14:paraId="4FB06C19"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App Service allows you to create the following app types from a single development experience:</w:t>
      </w:r>
    </w:p>
    <w:p w14:paraId="3E2FCB8E" w14:textId="77777777" w:rsidR="00630865" w:rsidRPr="00E15F49" w:rsidRDefault="00A77AC1" w:rsidP="00630865">
      <w:pPr>
        <w:numPr>
          <w:ilvl w:val="0"/>
          <w:numId w:val="9"/>
        </w:numPr>
        <w:shd w:val="clear" w:color="auto" w:fill="FFFFFF"/>
        <w:spacing w:before="100" w:beforeAutospacing="1" w:after="150" w:line="360" w:lineRule="atLeast"/>
        <w:ind w:left="0"/>
        <w:jc w:val="both"/>
        <w:rPr>
          <w:rFonts w:ascii="Segoe UI Light" w:hAnsi="Segoe UI Light" w:cs="Segoe UI Light"/>
          <w:color w:val="505050"/>
          <w:sz w:val="24"/>
          <w:szCs w:val="24"/>
        </w:rPr>
      </w:pPr>
      <w:hyperlink r:id="rId41" w:history="1">
        <w:r w:rsidR="00630865" w:rsidRPr="00E15F49">
          <w:rPr>
            <w:rStyle w:val="Strong"/>
            <w:rFonts w:ascii="Segoe UI Light" w:hAnsi="Segoe UI Light" w:cs="Segoe UI Light"/>
            <w:color w:val="00ABEC"/>
            <w:sz w:val="24"/>
            <w:szCs w:val="24"/>
          </w:rPr>
          <w:t>Web Apps</w:t>
        </w:r>
      </w:hyperlink>
      <w:r w:rsidR="00630865" w:rsidRPr="00E15F49">
        <w:rPr>
          <w:rFonts w:ascii="Segoe UI Light" w:hAnsi="Segoe UI Light" w:cs="Segoe UI Light"/>
          <w:color w:val="505050"/>
          <w:sz w:val="24"/>
          <w:szCs w:val="24"/>
        </w:rPr>
        <w:t xml:space="preserve"> - Quickly create and deploy mission critical Web apps that scale with your business.</w:t>
      </w:r>
    </w:p>
    <w:p w14:paraId="4AA0E392" w14:textId="77777777" w:rsidR="00630865" w:rsidRPr="00E15F49" w:rsidRDefault="00A77AC1" w:rsidP="00630865">
      <w:pPr>
        <w:numPr>
          <w:ilvl w:val="0"/>
          <w:numId w:val="9"/>
        </w:numPr>
        <w:shd w:val="clear" w:color="auto" w:fill="FFFFFF"/>
        <w:spacing w:before="100" w:beforeAutospacing="1" w:after="150" w:line="360" w:lineRule="atLeast"/>
        <w:ind w:left="0"/>
        <w:jc w:val="both"/>
        <w:rPr>
          <w:rFonts w:ascii="Segoe UI Light" w:hAnsi="Segoe UI Light" w:cs="Segoe UI Light"/>
          <w:color w:val="505050"/>
          <w:sz w:val="24"/>
          <w:szCs w:val="24"/>
        </w:rPr>
      </w:pPr>
      <w:hyperlink r:id="rId42" w:history="1">
        <w:r w:rsidR="00630865" w:rsidRPr="00E15F49">
          <w:rPr>
            <w:rStyle w:val="Strong"/>
            <w:rFonts w:ascii="Segoe UI Light" w:hAnsi="Segoe UI Light" w:cs="Segoe UI Light"/>
            <w:color w:val="00ABEC"/>
            <w:sz w:val="24"/>
            <w:szCs w:val="24"/>
          </w:rPr>
          <w:t>Mobile Apps</w:t>
        </w:r>
      </w:hyperlink>
      <w:r w:rsidR="00630865" w:rsidRPr="00E15F49">
        <w:rPr>
          <w:rFonts w:ascii="Segoe UI Light" w:hAnsi="Segoe UI Light" w:cs="Segoe UI Light"/>
          <w:color w:val="505050"/>
          <w:sz w:val="24"/>
          <w:szCs w:val="24"/>
        </w:rPr>
        <w:t xml:space="preserve"> - Engage employees, partners and customers on any device at any time.</w:t>
      </w:r>
    </w:p>
    <w:p w14:paraId="194741D7" w14:textId="77777777" w:rsidR="00630865" w:rsidRPr="00E15F49" w:rsidRDefault="00A77AC1" w:rsidP="00630865">
      <w:pPr>
        <w:numPr>
          <w:ilvl w:val="0"/>
          <w:numId w:val="9"/>
        </w:numPr>
        <w:shd w:val="clear" w:color="auto" w:fill="FFFFFF"/>
        <w:spacing w:before="100" w:beforeAutospacing="1" w:after="150" w:line="360" w:lineRule="atLeast"/>
        <w:ind w:left="0"/>
        <w:jc w:val="both"/>
        <w:rPr>
          <w:rFonts w:ascii="Segoe UI Light" w:hAnsi="Segoe UI Light" w:cs="Segoe UI Light"/>
          <w:color w:val="505050"/>
          <w:sz w:val="24"/>
          <w:szCs w:val="24"/>
        </w:rPr>
      </w:pPr>
      <w:hyperlink r:id="rId43" w:history="1">
        <w:r w:rsidR="00630865" w:rsidRPr="00E15F49">
          <w:rPr>
            <w:rStyle w:val="Strong"/>
            <w:rFonts w:ascii="Segoe UI Light" w:hAnsi="Segoe UI Light" w:cs="Segoe UI Light"/>
            <w:color w:val="00ABEC"/>
            <w:sz w:val="24"/>
            <w:szCs w:val="24"/>
          </w:rPr>
          <w:t>API Apps</w:t>
        </w:r>
      </w:hyperlink>
      <w:r w:rsidR="00630865" w:rsidRPr="00E15F49">
        <w:rPr>
          <w:rFonts w:ascii="Segoe UI Light" w:hAnsi="Segoe UI Light" w:cs="Segoe UI Light"/>
          <w:color w:val="505050"/>
          <w:sz w:val="24"/>
          <w:szCs w:val="24"/>
        </w:rPr>
        <w:t xml:space="preserve"> - Easily build and consume Cloud APIs and participate in the API economy.</w:t>
      </w:r>
    </w:p>
    <w:p w14:paraId="5DB59ADD" w14:textId="77777777" w:rsidR="00630865" w:rsidRPr="00E15F49" w:rsidRDefault="00A77AC1" w:rsidP="00630865">
      <w:pPr>
        <w:numPr>
          <w:ilvl w:val="0"/>
          <w:numId w:val="9"/>
        </w:numPr>
        <w:shd w:val="clear" w:color="auto" w:fill="FFFFFF"/>
        <w:spacing w:before="100" w:beforeAutospacing="1" w:after="150" w:line="360" w:lineRule="atLeast"/>
        <w:ind w:left="0"/>
        <w:jc w:val="both"/>
        <w:rPr>
          <w:rFonts w:ascii="Segoe UI Light" w:hAnsi="Segoe UI Light" w:cs="Segoe UI Light"/>
          <w:color w:val="505050"/>
          <w:sz w:val="24"/>
          <w:szCs w:val="24"/>
        </w:rPr>
      </w:pPr>
      <w:hyperlink r:id="rId44" w:history="1">
        <w:r w:rsidR="00630865" w:rsidRPr="00E15F49">
          <w:rPr>
            <w:rStyle w:val="Strong"/>
            <w:rFonts w:ascii="Segoe UI Light" w:hAnsi="Segoe UI Light" w:cs="Segoe UI Light"/>
            <w:color w:val="00ABEC"/>
            <w:sz w:val="24"/>
            <w:szCs w:val="24"/>
          </w:rPr>
          <w:t>Logic Apps</w:t>
        </w:r>
      </w:hyperlink>
      <w:r w:rsidR="00630865" w:rsidRPr="00E15F49">
        <w:rPr>
          <w:rFonts w:ascii="Segoe UI Light" w:hAnsi="Segoe UI Light" w:cs="Segoe UI Light"/>
          <w:color w:val="505050"/>
          <w:sz w:val="24"/>
          <w:szCs w:val="24"/>
        </w:rPr>
        <w:t xml:space="preserve"> - Automate the access and use of data across clouds without writing code.</w:t>
      </w:r>
    </w:p>
    <w:p w14:paraId="1B02EE3F"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As a single integrated service, App Service makes its easy to compose the above app types into a single solution, allowing you to easily build apps that target both web and mobile clients using the same back-end and integrate with on-premise systems as well as popular services such as Office 365 and salesforce.com.</w:t>
      </w:r>
    </w:p>
    <w:p w14:paraId="5A7AB82F" w14:textId="77777777" w:rsidR="00630865" w:rsidRPr="00E15F49" w:rsidRDefault="00630865" w:rsidP="00630865">
      <w:pPr>
        <w:jc w:val="both"/>
        <w:rPr>
          <w:rFonts w:ascii="Segoe UI Light" w:hAnsi="Segoe UI Light" w:cs="Segoe UI Light"/>
          <w:b/>
          <w:sz w:val="24"/>
          <w:szCs w:val="24"/>
        </w:rPr>
      </w:pPr>
      <w:bookmarkStart w:id="10" w:name="app-service-plans"/>
      <w:bookmarkEnd w:id="10"/>
      <w:r w:rsidRPr="00E15F49">
        <w:rPr>
          <w:rFonts w:ascii="Segoe UI Light" w:hAnsi="Segoe UI Light" w:cs="Segoe UI Light"/>
          <w:b/>
          <w:sz w:val="24"/>
          <w:szCs w:val="24"/>
        </w:rPr>
        <w:t>App Service Plans</w:t>
      </w:r>
    </w:p>
    <w:p w14:paraId="30F8BFFD"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 xml:space="preserve">App Service Plans represent a set of features and capacity that you can share across your apps. App Service Plans support a few pricing tiers (e.g. Free, Shared, Basic, and Standard) where each tier has its own capabilities. You can quickly change which App Service Plan an app is hosted on with no downtime. </w:t>
      </w:r>
      <w:hyperlink r:id="rId45" w:history="1">
        <w:r w:rsidRPr="00E15F49">
          <w:rPr>
            <w:rStyle w:val="Hyperlink"/>
            <w:rFonts w:ascii="Segoe UI Light" w:hAnsi="Segoe UI Light" w:cs="Segoe UI Light"/>
            <w:sz w:val="24"/>
            <w:szCs w:val="24"/>
            <w:lang w:val="en-US"/>
          </w:rPr>
          <w:t>Learn more about App Service Plans</w:t>
        </w:r>
      </w:hyperlink>
      <w:r w:rsidRPr="00E15F49">
        <w:rPr>
          <w:rFonts w:ascii="Segoe UI Light" w:hAnsi="Segoe UI Light" w:cs="Segoe UI Light"/>
          <w:sz w:val="24"/>
          <w:szCs w:val="24"/>
          <w:lang w:val="en-US"/>
        </w:rPr>
        <w:t>.</w:t>
      </w:r>
    </w:p>
    <w:p w14:paraId="554BC9F6" w14:textId="000B5171" w:rsidR="00630865" w:rsidRPr="00E15F49" w:rsidRDefault="00630865" w:rsidP="00630865">
      <w:pPr>
        <w:pStyle w:val="Heading1"/>
        <w:jc w:val="both"/>
        <w:rPr>
          <w:rFonts w:ascii="Segoe UI Light" w:hAnsi="Segoe UI Light" w:cs="Segoe UI Light"/>
          <w:sz w:val="24"/>
          <w:szCs w:val="24"/>
        </w:rPr>
      </w:pPr>
      <w:bookmarkStart w:id="11" w:name="get-started-with-app-service"/>
      <w:bookmarkStart w:id="12" w:name="_Toc429519727"/>
      <w:bookmarkEnd w:id="11"/>
      <w:r w:rsidRPr="00E15F49">
        <w:rPr>
          <w:rFonts w:ascii="Segoe UI Light" w:hAnsi="Segoe UI Light" w:cs="Segoe UI Light"/>
          <w:sz w:val="24"/>
          <w:szCs w:val="24"/>
        </w:rPr>
        <w:t>Migrate your existing Azure Mobile Service to an Azure App Service Mobile App</w:t>
      </w:r>
      <w:bookmarkEnd w:id="12"/>
    </w:p>
    <w:p w14:paraId="53814D06"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This topic shows you how to migrate an existing application from Azure Mobile Services to a new App Service Mobile App. All existing Mobile Services apps can be easily migrated to a new App Service Mobile app. During a migration, your existing Mobile Services application can continue to operate. Over time, the process for migrating will become even easier, but for those who wish to migrate today, the following steps can be used.</w:t>
      </w:r>
    </w:p>
    <w:p w14:paraId="2274CA7B" w14:textId="77777777" w:rsidR="00630865" w:rsidRPr="00E15F49" w:rsidRDefault="00630865" w:rsidP="00630865">
      <w:pPr>
        <w:pStyle w:val="Heading5"/>
        <w:shd w:val="clear" w:color="auto" w:fill="EEEEEE"/>
        <w:jc w:val="both"/>
        <w:rPr>
          <w:rFonts w:ascii="Segoe UI Light" w:hAnsi="Segoe UI Light" w:cs="Segoe UI Light"/>
          <w:sz w:val="24"/>
          <w:szCs w:val="24"/>
        </w:rPr>
      </w:pPr>
      <w:bookmarkStart w:id="13" w:name="note"/>
      <w:bookmarkEnd w:id="13"/>
      <w:r w:rsidRPr="00E15F49">
        <w:rPr>
          <w:rFonts w:ascii="Segoe UI Light" w:hAnsi="Segoe UI Light" w:cs="Segoe UI Light"/>
          <w:sz w:val="24"/>
          <w:szCs w:val="24"/>
        </w:rPr>
        <w:lastRenderedPageBreak/>
        <w:t>NOTE:</w:t>
      </w:r>
    </w:p>
    <w:p w14:paraId="75889F5B" w14:textId="77777777" w:rsidR="00630865" w:rsidRPr="00E15F49" w:rsidRDefault="00630865" w:rsidP="00630865">
      <w:pPr>
        <w:pStyle w:val="NormalWeb"/>
        <w:shd w:val="clear" w:color="auto" w:fill="EEEEEE"/>
        <w:jc w:val="both"/>
        <w:rPr>
          <w:rFonts w:ascii="Segoe UI Light" w:hAnsi="Segoe UI Light" w:cs="Segoe UI Light"/>
          <w:sz w:val="24"/>
          <w:szCs w:val="24"/>
          <w:lang w:val="en-US"/>
        </w:rPr>
      </w:pPr>
      <w:r w:rsidRPr="00E15F49">
        <w:rPr>
          <w:rFonts w:ascii="Segoe UI Light" w:hAnsi="Segoe UI Light" w:cs="Segoe UI Light"/>
          <w:sz w:val="24"/>
          <w:szCs w:val="24"/>
          <w:lang w:val="en-US"/>
        </w:rPr>
        <w:t>Migrations are currently only supported for customers using the Mobile Services .NET backend. Applications using the Node.JS backend will need to stay on Mobile Services at this time.</w:t>
      </w:r>
    </w:p>
    <w:p w14:paraId="15565BA0" w14:textId="70F4F296" w:rsidR="00630865" w:rsidRPr="00E15F49" w:rsidRDefault="00630865" w:rsidP="00630865">
      <w:pPr>
        <w:jc w:val="both"/>
        <w:rPr>
          <w:rFonts w:ascii="Segoe UI Light" w:hAnsi="Segoe UI Light" w:cs="Segoe UI Light"/>
          <w:b/>
          <w:sz w:val="24"/>
          <w:szCs w:val="24"/>
        </w:rPr>
      </w:pPr>
      <w:bookmarkStart w:id="14" w:name="understand"/>
      <w:bookmarkEnd w:id="14"/>
      <w:r w:rsidRPr="00E15F49">
        <w:rPr>
          <w:rFonts w:ascii="Segoe UI Light" w:hAnsi="Segoe UI Light" w:cs="Segoe UI Light"/>
          <w:b/>
          <w:sz w:val="24"/>
          <w:szCs w:val="24"/>
        </w:rPr>
        <w:t>Understanding App Service Mobile Apps</w:t>
      </w:r>
    </w:p>
    <w:p w14:paraId="2D05BC74"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 xml:space="preserve">App Service Mobile Apps is a new way to build mobile applications using Microsoft Azure. You can learn more about Mobile Apps in the </w:t>
      </w:r>
      <w:hyperlink r:id="rId46" w:history="1">
        <w:r w:rsidRPr="00E15F49">
          <w:rPr>
            <w:rStyle w:val="Hyperlink"/>
            <w:rFonts w:ascii="Segoe UI Light" w:hAnsi="Segoe UI Light" w:cs="Segoe UI Light"/>
            <w:sz w:val="24"/>
            <w:szCs w:val="24"/>
            <w:lang w:val="en-US"/>
          </w:rPr>
          <w:t>What are Mobile Apps?</w:t>
        </w:r>
      </w:hyperlink>
      <w:r w:rsidRPr="00E15F49">
        <w:rPr>
          <w:rFonts w:ascii="Segoe UI Light" w:hAnsi="Segoe UI Light" w:cs="Segoe UI Light"/>
          <w:sz w:val="24"/>
          <w:szCs w:val="24"/>
          <w:lang w:val="en-US"/>
        </w:rPr>
        <w:t xml:space="preserve"> topic.</w:t>
      </w:r>
    </w:p>
    <w:p w14:paraId="501B71E0"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 xml:space="preserve">In a migration to Mobile Apps, all existing app functionality (and code) can be preserved. Moreover, new features are available to the application. In the Mobile Apps model, your code actually runs on a Web App (the new version of Azure Web Sites). You have full control over the web app and how it operates. In addition, Web Apps features which were previously unavailable to Mobile Services customers, such as Traffic Manager and Development Slots, can now be used. </w:t>
      </w:r>
    </w:p>
    <w:p w14:paraId="47EC8002"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 xml:space="preserve">The new model also addresses one of the major difficulties of working with Mobile Services. Now, any version of any NuGet package can be deployed without worrying about dependency conflicts. More about the benefits of migrating can be found in the </w:t>
      </w:r>
      <w:hyperlink r:id="rId47" w:history="1">
        <w:r w:rsidRPr="00E15F49">
          <w:rPr>
            <w:rStyle w:val="Hyperlink"/>
            <w:rFonts w:ascii="Segoe UI Light" w:hAnsi="Segoe UI Light" w:cs="Segoe UI Light"/>
            <w:sz w:val="24"/>
            <w:szCs w:val="24"/>
            <w:lang w:val="en-US"/>
          </w:rPr>
          <w:t>I already use web sites and mobile services – how does App Service help me?</w:t>
        </w:r>
      </w:hyperlink>
      <w:r w:rsidRPr="00E15F49">
        <w:rPr>
          <w:rFonts w:ascii="Segoe UI Light" w:hAnsi="Segoe UI Light" w:cs="Segoe UI Light"/>
          <w:sz w:val="24"/>
          <w:szCs w:val="24"/>
          <w:lang w:val="en-US"/>
        </w:rPr>
        <w:t xml:space="preserve"> topic.</w:t>
      </w:r>
    </w:p>
    <w:p w14:paraId="56F79A34" w14:textId="77777777" w:rsidR="00630865" w:rsidRPr="00E15F49" w:rsidRDefault="00630865" w:rsidP="00630865">
      <w:pPr>
        <w:jc w:val="both"/>
        <w:rPr>
          <w:rFonts w:ascii="Segoe UI Light" w:hAnsi="Segoe UI Light" w:cs="Segoe UI Light"/>
          <w:b/>
          <w:sz w:val="24"/>
          <w:szCs w:val="24"/>
        </w:rPr>
      </w:pPr>
      <w:bookmarkStart w:id="15" w:name="overview"/>
      <w:bookmarkEnd w:id="15"/>
      <w:r w:rsidRPr="00E15F49">
        <w:rPr>
          <w:rFonts w:ascii="Segoe UI Light" w:hAnsi="Segoe UI Light" w:cs="Segoe UI Light"/>
          <w:b/>
          <w:sz w:val="24"/>
          <w:szCs w:val="24"/>
        </w:rPr>
        <w:t>Basic migration overview</w:t>
      </w:r>
    </w:p>
    <w:p w14:paraId="73E38FAF"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The simplest way to migrate is to create a new instance of an App Service Mobile App. In many cases, migrating will be as simple as switching to the new Server SDK and republishing your code onto a new Mobile App. There are, however some scenarios which will require some additional configuration, such as advanced authentication scenarios and working with scheduled jobs. Each of these is covered in the following sections.</w:t>
      </w:r>
    </w:p>
    <w:p w14:paraId="7C0C21C2" w14:textId="77777777" w:rsidR="00630865" w:rsidRPr="00E15F49" w:rsidRDefault="00630865" w:rsidP="00630865">
      <w:pPr>
        <w:pStyle w:val="Heading5"/>
        <w:shd w:val="clear" w:color="auto" w:fill="EEEEEE"/>
        <w:jc w:val="both"/>
        <w:rPr>
          <w:rFonts w:ascii="Segoe UI Light" w:hAnsi="Segoe UI Light" w:cs="Segoe UI Light"/>
          <w:sz w:val="24"/>
          <w:szCs w:val="24"/>
        </w:rPr>
      </w:pPr>
      <w:bookmarkStart w:id="16" w:name="note-1"/>
      <w:bookmarkEnd w:id="16"/>
      <w:r w:rsidRPr="00E15F49">
        <w:rPr>
          <w:rFonts w:ascii="Segoe UI Light" w:hAnsi="Segoe UI Light" w:cs="Segoe UI Light"/>
          <w:sz w:val="24"/>
          <w:szCs w:val="24"/>
        </w:rPr>
        <w:t>NOTE:</w:t>
      </w:r>
    </w:p>
    <w:p w14:paraId="787812F9" w14:textId="77777777" w:rsidR="00630865" w:rsidRPr="00E15F49" w:rsidRDefault="00630865" w:rsidP="00630865">
      <w:pPr>
        <w:pStyle w:val="NormalWeb"/>
        <w:shd w:val="clear" w:color="auto" w:fill="EEEEEE"/>
        <w:jc w:val="both"/>
        <w:rPr>
          <w:rFonts w:ascii="Segoe UI Light" w:hAnsi="Segoe UI Light" w:cs="Segoe UI Light"/>
          <w:sz w:val="24"/>
          <w:szCs w:val="24"/>
          <w:lang w:val="en-US"/>
        </w:rPr>
      </w:pPr>
      <w:r w:rsidRPr="00E15F49">
        <w:rPr>
          <w:rFonts w:ascii="Segoe UI Light" w:hAnsi="Segoe UI Light" w:cs="Segoe UI Light"/>
          <w:sz w:val="24"/>
          <w:szCs w:val="24"/>
          <w:lang w:val="en-US"/>
        </w:rPr>
        <w:t>It is advised that you read and understand the rest of this topic completely before starting a migration. Make note of any features you use which are called out below.</w:t>
      </w:r>
    </w:p>
    <w:p w14:paraId="317CD245"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You can move and test your code at your pace. When the Mobile App backend is ready, you can release a new version of your client application. At this point, you will have two copies of your application backend running side by side. You need to make sure any bug fixes you make get applied to both. Finally, once your users have updated to the newest version, you can delete the original Mobile Service.</w:t>
      </w:r>
    </w:p>
    <w:p w14:paraId="1C9B65A1" w14:textId="77777777" w:rsidR="00630865" w:rsidRPr="00E15F49" w:rsidRDefault="00630865" w:rsidP="00630865">
      <w:pPr>
        <w:pStyle w:val="NormalWeb"/>
        <w:shd w:val="clear" w:color="auto" w:fill="FFFFFF"/>
        <w:jc w:val="both"/>
        <w:rPr>
          <w:rFonts w:ascii="Segoe UI Light" w:hAnsi="Segoe UI Light" w:cs="Segoe UI Light"/>
          <w:sz w:val="24"/>
          <w:szCs w:val="24"/>
          <w:lang w:val="en-US"/>
        </w:rPr>
      </w:pPr>
      <w:r w:rsidRPr="00E15F49">
        <w:rPr>
          <w:rFonts w:ascii="Segoe UI Light" w:hAnsi="Segoe UI Light" w:cs="Segoe UI Light"/>
          <w:sz w:val="24"/>
          <w:szCs w:val="24"/>
          <w:lang w:val="en-US"/>
        </w:rPr>
        <w:t>The full set of steps for this migration is as follows:</w:t>
      </w:r>
    </w:p>
    <w:p w14:paraId="10968CAF" w14:textId="77777777" w:rsidR="00630865" w:rsidRPr="00E15F49" w:rsidRDefault="00630865" w:rsidP="00630865">
      <w:pPr>
        <w:numPr>
          <w:ilvl w:val="0"/>
          <w:numId w:val="10"/>
        </w:numPr>
        <w:shd w:val="clear" w:color="auto" w:fill="FFFFFF"/>
        <w:spacing w:before="100" w:beforeAutospacing="1" w:after="150" w:line="360" w:lineRule="atLeast"/>
        <w:ind w:left="0"/>
        <w:jc w:val="both"/>
        <w:rPr>
          <w:rFonts w:ascii="Segoe UI Light" w:hAnsi="Segoe UI Light" w:cs="Segoe UI Light"/>
          <w:color w:val="505050"/>
          <w:sz w:val="24"/>
          <w:szCs w:val="24"/>
        </w:rPr>
      </w:pPr>
      <w:r w:rsidRPr="00E15F49">
        <w:rPr>
          <w:rFonts w:ascii="Segoe UI Light" w:hAnsi="Segoe UI Light" w:cs="Segoe UI Light"/>
          <w:color w:val="505050"/>
          <w:sz w:val="24"/>
          <w:szCs w:val="24"/>
        </w:rPr>
        <w:t>Create and configure a new Mobile App</w:t>
      </w:r>
    </w:p>
    <w:p w14:paraId="7A9FDC14" w14:textId="77777777" w:rsidR="00630865" w:rsidRPr="00E15F49" w:rsidRDefault="00630865" w:rsidP="00630865">
      <w:pPr>
        <w:numPr>
          <w:ilvl w:val="0"/>
          <w:numId w:val="10"/>
        </w:numPr>
        <w:shd w:val="clear" w:color="auto" w:fill="FFFFFF"/>
        <w:spacing w:before="100" w:beforeAutospacing="1" w:after="150" w:line="360" w:lineRule="atLeast"/>
        <w:ind w:left="0"/>
        <w:jc w:val="both"/>
        <w:rPr>
          <w:rFonts w:ascii="Segoe UI Light" w:hAnsi="Segoe UI Light" w:cs="Segoe UI Light"/>
          <w:color w:val="505050"/>
          <w:sz w:val="24"/>
          <w:szCs w:val="24"/>
        </w:rPr>
      </w:pPr>
      <w:r w:rsidRPr="00E15F49">
        <w:rPr>
          <w:rFonts w:ascii="Segoe UI Light" w:hAnsi="Segoe UI Light" w:cs="Segoe UI Light"/>
          <w:color w:val="505050"/>
          <w:sz w:val="24"/>
          <w:szCs w:val="24"/>
        </w:rPr>
        <w:lastRenderedPageBreak/>
        <w:t>Address any authentication concerns</w:t>
      </w:r>
    </w:p>
    <w:p w14:paraId="61CAE88B" w14:textId="77777777" w:rsidR="00630865" w:rsidRPr="00E15F49" w:rsidRDefault="00630865" w:rsidP="00630865">
      <w:pPr>
        <w:numPr>
          <w:ilvl w:val="0"/>
          <w:numId w:val="10"/>
        </w:numPr>
        <w:shd w:val="clear" w:color="auto" w:fill="FFFFFF"/>
        <w:spacing w:before="100" w:beforeAutospacing="1" w:after="150" w:line="360" w:lineRule="atLeast"/>
        <w:ind w:left="0"/>
        <w:jc w:val="both"/>
        <w:rPr>
          <w:rFonts w:ascii="Segoe UI Light" w:hAnsi="Segoe UI Light" w:cs="Segoe UI Light"/>
          <w:color w:val="505050"/>
          <w:sz w:val="24"/>
          <w:szCs w:val="24"/>
        </w:rPr>
      </w:pPr>
      <w:r w:rsidRPr="00E15F49">
        <w:rPr>
          <w:rFonts w:ascii="Segoe UI Light" w:hAnsi="Segoe UI Light" w:cs="Segoe UI Light"/>
          <w:color w:val="505050"/>
          <w:sz w:val="24"/>
          <w:szCs w:val="24"/>
        </w:rPr>
        <w:t>Release a new version of your client application</w:t>
      </w:r>
    </w:p>
    <w:p w14:paraId="4048114F" w14:textId="77777777" w:rsidR="00630865" w:rsidRPr="00E15F49" w:rsidRDefault="00630865" w:rsidP="00630865">
      <w:pPr>
        <w:numPr>
          <w:ilvl w:val="0"/>
          <w:numId w:val="10"/>
        </w:numPr>
        <w:shd w:val="clear" w:color="auto" w:fill="FFFFFF"/>
        <w:spacing w:before="100" w:beforeAutospacing="1" w:after="150" w:line="360" w:lineRule="atLeast"/>
        <w:ind w:left="0"/>
        <w:jc w:val="both"/>
        <w:rPr>
          <w:rFonts w:ascii="Segoe UI Light" w:hAnsi="Segoe UI Light" w:cs="Segoe UI Light"/>
          <w:color w:val="505050"/>
          <w:sz w:val="24"/>
          <w:szCs w:val="24"/>
        </w:rPr>
      </w:pPr>
      <w:r w:rsidRPr="00E15F49">
        <w:rPr>
          <w:rFonts w:ascii="Segoe UI Light" w:hAnsi="Segoe UI Light" w:cs="Segoe UI Light"/>
          <w:color w:val="505050"/>
          <w:sz w:val="24"/>
          <w:szCs w:val="24"/>
        </w:rPr>
        <w:t>Delete your original Mobile Services instance</w:t>
      </w:r>
    </w:p>
    <w:p w14:paraId="5EDDACA0" w14:textId="66B30AFD" w:rsidR="00630865" w:rsidRPr="00E15F49" w:rsidRDefault="00630865" w:rsidP="00630865">
      <w:pPr>
        <w:jc w:val="both"/>
        <w:rPr>
          <w:rFonts w:ascii="Segoe UI Light" w:hAnsi="Segoe UI Light" w:cs="Segoe UI Light"/>
          <w:sz w:val="24"/>
          <w:szCs w:val="24"/>
        </w:rPr>
      </w:pPr>
      <w:r w:rsidRPr="00E15F49">
        <w:rPr>
          <w:rFonts w:ascii="Segoe UI Light" w:hAnsi="Segoe UI Light" w:cs="Segoe UI Light"/>
          <w:sz w:val="24"/>
          <w:szCs w:val="24"/>
        </w:rPr>
        <w:t>See details at:</w:t>
      </w:r>
    </w:p>
    <w:p w14:paraId="43CEC56A" w14:textId="6AF81A49" w:rsidR="00630865" w:rsidRPr="00E15F49" w:rsidRDefault="00A77AC1" w:rsidP="00630865">
      <w:pPr>
        <w:jc w:val="both"/>
        <w:rPr>
          <w:rFonts w:ascii="Segoe UI Light" w:hAnsi="Segoe UI Light" w:cs="Segoe UI Light"/>
          <w:sz w:val="24"/>
          <w:szCs w:val="24"/>
        </w:rPr>
      </w:pPr>
      <w:hyperlink r:id="rId48" w:history="1">
        <w:r w:rsidR="00630865" w:rsidRPr="00E15F49">
          <w:rPr>
            <w:rStyle w:val="Hyperlink"/>
            <w:rFonts w:ascii="Segoe UI Light" w:hAnsi="Segoe UI Light" w:cs="Segoe UI Light"/>
            <w:sz w:val="24"/>
            <w:szCs w:val="24"/>
          </w:rPr>
          <w:t>https://azure.microsoft.com/en-us/documentation/articles/app-service-mobile-dotnet-backend-migrating-from-mobile-services-preview/</w:t>
        </w:r>
      </w:hyperlink>
    </w:p>
    <w:p w14:paraId="52F19B03" w14:textId="77777777" w:rsidR="00E858FD" w:rsidRPr="00E15F49" w:rsidRDefault="00E858FD" w:rsidP="00E858FD">
      <w:pPr>
        <w:pStyle w:val="Heading1"/>
      </w:pPr>
      <w:bookmarkStart w:id="17" w:name="_Toc429519728"/>
      <w:r w:rsidRPr="00E15F49">
        <w:t>Auto Scaling</w:t>
      </w:r>
      <w:bookmarkEnd w:id="17"/>
    </w:p>
    <w:p w14:paraId="19D4A094" w14:textId="77777777" w:rsidR="00E858FD" w:rsidRPr="00E15F49" w:rsidRDefault="00E858FD" w:rsidP="00E858FD">
      <w:pPr>
        <w:pStyle w:val="Heading2"/>
      </w:pPr>
      <w:bookmarkStart w:id="18" w:name="_Toc429519729"/>
      <w:r w:rsidRPr="00E15F49">
        <w:t>What is auto scale?</w:t>
      </w:r>
      <w:bookmarkEnd w:id="18"/>
    </w:p>
    <w:p w14:paraId="0D210E95" w14:textId="77777777" w:rsidR="00E858FD" w:rsidRPr="00E15F49" w:rsidRDefault="00E858FD" w:rsidP="00E858FD">
      <w:pPr>
        <w:pStyle w:val="NormalWeb"/>
        <w:rPr>
          <w:rFonts w:ascii="Segoe UI Light" w:hAnsi="Segoe UI Light" w:cs="Segoe UI Light"/>
          <w:sz w:val="24"/>
          <w:szCs w:val="24"/>
          <w:lang w:val="en-US"/>
        </w:rPr>
      </w:pPr>
      <w:r w:rsidRPr="00E15F49">
        <w:rPr>
          <w:rFonts w:ascii="Segoe UI Light" w:hAnsi="Segoe UI Light" w:cs="Segoe UI Light"/>
          <w:sz w:val="24"/>
          <w:szCs w:val="24"/>
          <w:lang w:val="en-US"/>
        </w:rPr>
        <w:t>One of the key benefits that the Microsoft Azure technology platform delivers is the ability to rapidly scale your application in the cloud in response to changes in demand.</w:t>
      </w:r>
    </w:p>
    <w:p w14:paraId="4839222D" w14:textId="77777777" w:rsidR="00E858FD" w:rsidRPr="00E15F49" w:rsidRDefault="00E858FD" w:rsidP="00E858FD">
      <w:pPr>
        <w:pStyle w:val="NormalWeb"/>
        <w:rPr>
          <w:rFonts w:ascii="Segoe UI Light" w:hAnsi="Segoe UI Light" w:cs="Segoe UI Light"/>
          <w:b/>
          <w:sz w:val="24"/>
          <w:szCs w:val="24"/>
          <w:lang w:val="en-US"/>
        </w:rPr>
      </w:pPr>
      <w:r w:rsidRPr="00E15F49">
        <w:rPr>
          <w:rFonts w:ascii="Segoe UI Light" w:hAnsi="Segoe UI Light" w:cs="Segoe UI Light"/>
          <w:b/>
          <w:sz w:val="24"/>
          <w:szCs w:val="24"/>
          <w:lang w:val="en-US"/>
        </w:rPr>
        <w:t>Scalability is a key feature of Azure.</w:t>
      </w:r>
    </w:p>
    <w:p w14:paraId="52E0ED17" w14:textId="7D53FF69" w:rsidR="00E858FD" w:rsidRPr="00E15F49" w:rsidRDefault="00E858FD" w:rsidP="00E858FD">
      <w:pPr>
        <w:pStyle w:val="NormalWeb"/>
        <w:jc w:val="both"/>
        <w:rPr>
          <w:rFonts w:ascii="Segoe UI Light" w:hAnsi="Segoe UI Light" w:cs="Segoe UI Light"/>
          <w:sz w:val="24"/>
          <w:szCs w:val="24"/>
          <w:lang w:val="en-US"/>
        </w:rPr>
      </w:pPr>
      <w:r w:rsidRPr="00E15F49">
        <w:rPr>
          <w:rFonts w:ascii="Segoe UI Light" w:hAnsi="Segoe UI Light" w:cs="Segoe UI Light"/>
          <w:sz w:val="24"/>
          <w:szCs w:val="24"/>
          <w:lang w:val="en-US"/>
        </w:rPr>
        <w:t>When you deploy an application to Microsoft Azure, you deploy roles: web roles for the externally facing portions of your application and worker roles to handle back-end processing. When you run your application in Microsoft Azure, your roles run as role instances (you can think of role instances as virtual machines). You can specify how many role instances you want for each of your roles; the more instances you have, the more computing power you have available for that role, but the more it will cost you. There are, of course, some specific design requirements if your roles are to operate correctly when there are multiple instances of that role, but Microsoft Azure looks after the infrastructure requirements for you. For more information about design requirements, see "</w:t>
      </w:r>
      <w:hyperlink r:id="rId49" w:history="1">
        <w:r w:rsidR="00CC4E0B" w:rsidRPr="00E15F49">
          <w:rPr>
            <w:rStyle w:val="Hyperlink"/>
            <w:rFonts w:ascii="Segoe UI Light" w:hAnsi="Segoe UI Light" w:cs="Segoe UI Light"/>
            <w:sz w:val="24"/>
            <w:szCs w:val="24"/>
            <w:lang w:val="en-US"/>
          </w:rPr>
          <w:t>Cloud Development</w:t>
        </w:r>
      </w:hyperlink>
      <w:r w:rsidRPr="00E15F49">
        <w:rPr>
          <w:rFonts w:ascii="Segoe UI Light" w:hAnsi="Segoe UI Light" w:cs="Segoe UI Light"/>
          <w:sz w:val="24"/>
          <w:szCs w:val="24"/>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E858FD" w:rsidRPr="00E15F49" w14:paraId="525C03FF" w14:textId="77777777" w:rsidTr="00205B17">
        <w:trPr>
          <w:tblCellSpacing w:w="15" w:type="dxa"/>
        </w:trPr>
        <w:tc>
          <w:tcPr>
            <w:tcW w:w="0" w:type="auto"/>
            <w:gridSpan w:val="2"/>
            <w:vAlign w:val="center"/>
            <w:hideMark/>
          </w:tcPr>
          <w:p w14:paraId="19F475E8" w14:textId="77777777" w:rsidR="00E858FD" w:rsidRPr="00E15F49" w:rsidRDefault="00E858FD" w:rsidP="00205B17">
            <w:pPr>
              <w:rPr>
                <w:rFonts w:ascii="Segoe UI Light" w:hAnsi="Segoe UI Light" w:cs="Segoe UI Light"/>
                <w:b/>
                <w:bCs/>
                <w:sz w:val="24"/>
                <w:szCs w:val="24"/>
              </w:rPr>
            </w:pPr>
          </w:p>
        </w:tc>
      </w:tr>
      <w:tr w:rsidR="00E858FD" w:rsidRPr="00E15F49" w14:paraId="5AEDA5CE" w14:textId="77777777" w:rsidTr="00205B17">
        <w:trPr>
          <w:tblCellSpacing w:w="15" w:type="dxa"/>
        </w:trPr>
        <w:tc>
          <w:tcPr>
            <w:tcW w:w="0" w:type="auto"/>
            <w:vAlign w:val="center"/>
            <w:hideMark/>
          </w:tcPr>
          <w:p w14:paraId="2F1228C0" w14:textId="77777777" w:rsidR="00E858FD" w:rsidRPr="00E15F49" w:rsidRDefault="00E858FD" w:rsidP="00205B17">
            <w:pPr>
              <w:rPr>
                <w:rFonts w:ascii="Segoe UI Light" w:hAnsi="Segoe UI Light" w:cs="Segoe UI Light"/>
                <w:sz w:val="24"/>
                <w:szCs w:val="24"/>
              </w:rPr>
            </w:pPr>
          </w:p>
        </w:tc>
        <w:tc>
          <w:tcPr>
            <w:tcW w:w="0" w:type="auto"/>
            <w:vAlign w:val="center"/>
            <w:hideMark/>
          </w:tcPr>
          <w:p w14:paraId="66B222CB" w14:textId="77777777" w:rsidR="00E858FD" w:rsidRPr="00E15F49" w:rsidRDefault="00E858FD" w:rsidP="00205B17">
            <w:pPr>
              <w:rPr>
                <w:rFonts w:ascii="Segoe UI Light" w:hAnsi="Segoe UI Light" w:cs="Segoe UI Light"/>
                <w:sz w:val="24"/>
                <w:szCs w:val="24"/>
              </w:rPr>
            </w:pPr>
            <w:r w:rsidRPr="00E15F49">
              <w:rPr>
                <w:rFonts w:ascii="Segoe UI Light" w:hAnsi="Segoe UI Light" w:cs="Segoe UI Light"/>
                <w:sz w:val="24"/>
                <w:szCs w:val="24"/>
              </w:rPr>
              <w:t xml:space="preserve">Scaling by adding additional instances is often referred to as </w:t>
            </w:r>
            <w:r w:rsidRPr="00E15F49">
              <w:rPr>
                <w:rStyle w:val="Emphasis"/>
                <w:rFonts w:ascii="Segoe UI Light" w:hAnsi="Segoe UI Light" w:cs="Segoe UI Light"/>
                <w:b/>
                <w:sz w:val="24"/>
                <w:szCs w:val="24"/>
              </w:rPr>
              <w:t>scaling ou</w:t>
            </w:r>
            <w:r w:rsidRPr="00E15F49">
              <w:rPr>
                <w:rStyle w:val="Emphasis"/>
                <w:rFonts w:ascii="Segoe UI Light" w:hAnsi="Segoe UI Light" w:cs="Segoe UI Light"/>
                <w:sz w:val="24"/>
                <w:szCs w:val="24"/>
              </w:rPr>
              <w:t>t</w:t>
            </w:r>
            <w:r w:rsidRPr="00E15F49">
              <w:rPr>
                <w:rFonts w:ascii="Segoe UI Light" w:hAnsi="Segoe UI Light" w:cs="Segoe UI Light"/>
                <w:sz w:val="24"/>
                <w:szCs w:val="24"/>
              </w:rPr>
              <w:t xml:space="preserve">. Microsoft Azure also supports </w:t>
            </w:r>
            <w:r w:rsidRPr="00E15F49">
              <w:rPr>
                <w:rStyle w:val="Emphasis"/>
                <w:rFonts w:ascii="Segoe UI Light" w:hAnsi="Segoe UI Light" w:cs="Segoe UI Light"/>
                <w:sz w:val="24"/>
                <w:szCs w:val="24"/>
              </w:rPr>
              <w:t>scaling up</w:t>
            </w:r>
            <w:r w:rsidRPr="00E15F49">
              <w:rPr>
                <w:rFonts w:ascii="Segoe UI Light" w:hAnsi="Segoe UI Light" w:cs="Segoe UI Light"/>
                <w:sz w:val="24"/>
                <w:szCs w:val="24"/>
              </w:rPr>
              <w:t xml:space="preserve"> by using larger role instances instead of more role instances.</w:t>
            </w:r>
          </w:p>
        </w:tc>
      </w:tr>
    </w:tbl>
    <w:p w14:paraId="69FEA46E" w14:textId="77777777" w:rsidR="00E858FD" w:rsidRPr="00E15F49" w:rsidRDefault="00E858FD" w:rsidP="00E858FD">
      <w:pPr>
        <w:pStyle w:val="NormalWeb"/>
        <w:rPr>
          <w:rFonts w:ascii="Segoe UI Light" w:hAnsi="Segoe UI Light" w:cs="Segoe UI Light"/>
          <w:sz w:val="24"/>
          <w:szCs w:val="24"/>
          <w:lang w:val="en-US"/>
        </w:rPr>
      </w:pPr>
      <w:r w:rsidRPr="00E15F49">
        <w:rPr>
          <w:rFonts w:ascii="Segoe UI Light" w:hAnsi="Segoe UI Light" w:cs="Segoe UI Light"/>
          <w:sz w:val="24"/>
          <w:szCs w:val="24"/>
          <w:lang w:val="en-US"/>
        </w:rPr>
        <w:t>You can specify the size and the number of instances you require for each of your roles when you first deploy an application to Microsoft Azure. You can also add or remove role instances on the fly while the application is running, either manually through the Microsoft Azure portal, or programmatically by using the Microsoft Azure Management API.</w:t>
      </w:r>
    </w:p>
    <w:p w14:paraId="68F6EC92" w14:textId="77777777" w:rsidR="00E858FD" w:rsidRPr="00E15F49" w:rsidRDefault="00E858FD" w:rsidP="00E858FD">
      <w:pPr>
        <w:pStyle w:val="NormalWeb"/>
        <w:rPr>
          <w:rFonts w:ascii="Segoe UI Light" w:hAnsi="Segoe UI Light" w:cs="Segoe UI Light"/>
          <w:sz w:val="24"/>
          <w:szCs w:val="24"/>
          <w:lang w:val="en-US"/>
        </w:rPr>
      </w:pPr>
      <w:r w:rsidRPr="00E15F49">
        <w:rPr>
          <w:rFonts w:ascii="Segoe UI Light" w:hAnsi="Segoe UI Light" w:cs="Segoe UI Light"/>
          <w:sz w:val="24"/>
          <w:szCs w:val="24"/>
          <w:lang w:val="en-US"/>
        </w:rPr>
        <w:t xml:space="preserve">By adding and removing role instances to your Microsoft Azure application while it is running, you can balance the performance of the application against its running </w:t>
      </w:r>
      <w:r w:rsidRPr="00E15F49">
        <w:rPr>
          <w:rFonts w:ascii="Segoe UI Light" w:hAnsi="Segoe UI Light" w:cs="Segoe UI Light"/>
          <w:sz w:val="24"/>
          <w:szCs w:val="24"/>
          <w:lang w:val="en-US"/>
        </w:rPr>
        <w:lastRenderedPageBreak/>
        <w:t>costs. You can add new instances when demand is high, and remove instances when you no longer need them in order to reduce running costs.</w:t>
      </w:r>
    </w:p>
    <w:p w14:paraId="63DE8A5C" w14:textId="77777777" w:rsidR="00E858FD" w:rsidRPr="00E15F49" w:rsidRDefault="00E858FD" w:rsidP="00E858FD">
      <w:pPr>
        <w:pStyle w:val="NormalWeb"/>
        <w:rPr>
          <w:rFonts w:ascii="Segoe UI Light" w:hAnsi="Segoe UI Light" w:cs="Segoe UI Light"/>
          <w:sz w:val="24"/>
          <w:szCs w:val="24"/>
          <w:lang w:val="en-US"/>
        </w:rPr>
      </w:pPr>
      <w:r w:rsidRPr="00E15F49">
        <w:rPr>
          <w:rFonts w:ascii="Segoe UI Light" w:hAnsi="Segoe UI Light" w:cs="Segoe UI Light"/>
          <w:sz w:val="24"/>
          <w:szCs w:val="24"/>
          <w:lang w:val="en-US"/>
        </w:rPr>
        <w:t>If you rely on manual interventions to scale your application, you may not always achieve the optimal balance between costs and performance; an operator may respond late, or underestimate the number of role instances that you need to maintain throughput.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3"/>
      </w:tblGrid>
      <w:tr w:rsidR="00E858FD" w:rsidRPr="00E15F49" w14:paraId="13A68C1C" w14:textId="77777777" w:rsidTr="00205B17">
        <w:trPr>
          <w:tblCellSpacing w:w="15" w:type="dxa"/>
        </w:trPr>
        <w:tc>
          <w:tcPr>
            <w:tcW w:w="0" w:type="auto"/>
            <w:gridSpan w:val="2"/>
            <w:vAlign w:val="center"/>
            <w:hideMark/>
          </w:tcPr>
          <w:p w14:paraId="6B6EC5C8" w14:textId="77777777" w:rsidR="00E858FD" w:rsidRPr="00E15F49" w:rsidRDefault="00E858FD" w:rsidP="00205B17">
            <w:pPr>
              <w:jc w:val="center"/>
              <w:rPr>
                <w:rFonts w:ascii="Segoe UI Light" w:hAnsi="Segoe UI Light" w:cs="Segoe UI Light"/>
                <w:b/>
                <w:bCs/>
                <w:sz w:val="24"/>
                <w:szCs w:val="24"/>
              </w:rPr>
            </w:pPr>
            <w:r w:rsidRPr="00E15F49">
              <w:rPr>
                <w:rFonts w:ascii="Segoe UI Light" w:hAnsi="Segoe UI Light" w:cs="Segoe UI Light"/>
                <w:b/>
                <w:bCs/>
                <w:noProof/>
                <w:sz w:val="24"/>
                <w:szCs w:val="24"/>
              </w:rPr>
              <w:drawing>
                <wp:inline distT="0" distB="0" distL="0" distR="0" wp14:anchorId="5E38786F" wp14:editId="377121CD">
                  <wp:extent cx="8255" cy="8255"/>
                  <wp:effectExtent l="0" t="0" r="0" b="0"/>
                  <wp:docPr id="5" name="Picture 5" descr="Hh680945.note(en-us,PandP.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Hh680945.note(en-us,PandP.50).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E858FD" w:rsidRPr="00E15F49" w14:paraId="15AD9CE0" w14:textId="77777777" w:rsidTr="00205B17">
        <w:trPr>
          <w:tblCellSpacing w:w="15" w:type="dxa"/>
        </w:trPr>
        <w:tc>
          <w:tcPr>
            <w:tcW w:w="0" w:type="auto"/>
            <w:vAlign w:val="center"/>
            <w:hideMark/>
          </w:tcPr>
          <w:p w14:paraId="7759CAC9" w14:textId="77777777" w:rsidR="00E858FD" w:rsidRPr="00E15F49" w:rsidRDefault="00E858FD" w:rsidP="00205B17">
            <w:pPr>
              <w:rPr>
                <w:rFonts w:ascii="Segoe UI Light" w:hAnsi="Segoe UI Light" w:cs="Segoe UI Light"/>
                <w:sz w:val="24"/>
                <w:szCs w:val="24"/>
              </w:rPr>
            </w:pPr>
          </w:p>
        </w:tc>
        <w:tc>
          <w:tcPr>
            <w:tcW w:w="0" w:type="auto"/>
            <w:vAlign w:val="center"/>
            <w:hideMark/>
          </w:tcPr>
          <w:p w14:paraId="4AC57F33" w14:textId="77777777" w:rsidR="00E858FD" w:rsidRPr="00E15F49" w:rsidRDefault="00E858FD" w:rsidP="00205B17">
            <w:pPr>
              <w:rPr>
                <w:rFonts w:ascii="Segoe UI Light" w:hAnsi="Segoe UI Light" w:cs="Segoe UI Light"/>
                <w:sz w:val="24"/>
                <w:szCs w:val="24"/>
              </w:rPr>
            </w:pPr>
            <w:r w:rsidRPr="00E15F49">
              <w:rPr>
                <w:rFonts w:ascii="Segoe UI Light" w:hAnsi="Segoe UI Light" w:cs="Segoe UI Light"/>
                <w:sz w:val="24"/>
                <w:szCs w:val="24"/>
              </w:rPr>
              <w:t>You also need to consider the cost of having human operators performing this task, especially if you have hundreds or even thousands of role instances running in Microsoft Azure data centers around the globe.</w:t>
            </w:r>
          </w:p>
        </w:tc>
      </w:tr>
    </w:tbl>
    <w:p w14:paraId="4067EC95" w14:textId="77777777" w:rsidR="00E858FD" w:rsidRPr="00E15F49" w:rsidRDefault="00E858FD" w:rsidP="00E858FD">
      <w:pPr>
        <w:pStyle w:val="NormalWeb"/>
        <w:rPr>
          <w:rFonts w:ascii="Segoe UI Light" w:hAnsi="Segoe UI Light" w:cs="Segoe UI Light"/>
          <w:sz w:val="24"/>
          <w:szCs w:val="24"/>
          <w:lang w:val="en-US"/>
        </w:rPr>
      </w:pPr>
      <w:r w:rsidRPr="00E15F49">
        <w:rPr>
          <w:rFonts w:ascii="Segoe UI Light" w:hAnsi="Segoe UI Light" w:cs="Segoe UI Light"/>
          <w:sz w:val="24"/>
          <w:szCs w:val="24"/>
          <w:lang w:val="en-US"/>
        </w:rPr>
        <w:t>An autoscaling solution reduces the amount of manual work involved in dynamically scaling an application. It can do this in two different ways: either preemptively by setting constraints on the number of role instances based on a timetable, or reactively by adjusting the number of role instances in response to some counter(s) or measurement(s) that you can collect from your application or from the Microsoft Azure environment.</w:t>
      </w:r>
    </w:p>
    <w:p w14:paraId="6DEBD43C" w14:textId="77777777" w:rsidR="00E858FD" w:rsidRPr="00E15F49" w:rsidRDefault="00E858FD" w:rsidP="00E858FD">
      <w:pPr>
        <w:pStyle w:val="NormalWeb"/>
        <w:rPr>
          <w:rFonts w:ascii="Segoe UI Light" w:hAnsi="Segoe UI Light" w:cs="Segoe UI Light"/>
          <w:sz w:val="24"/>
          <w:szCs w:val="24"/>
          <w:lang w:val="en-US"/>
        </w:rPr>
      </w:pPr>
      <w:r w:rsidRPr="00E15F49">
        <w:rPr>
          <w:rFonts w:ascii="Segoe UI Light" w:hAnsi="Segoe UI Light" w:cs="Segoe UI Light"/>
          <w:sz w:val="24"/>
          <w:szCs w:val="24"/>
          <w:lang w:val="en-US"/>
        </w:rPr>
        <w:t>You will still need to evaluate the results of your autoscaling solution on a regular basis to ensure that it is delivering the optimal balance between costs and performance. Your environment is unlikely to be static; overall, the numbers of users can change, access patterns by users can change, your application may perform differently as it stores more data, or you may deploy your application to additional Microsoft Azure data centers.</w:t>
      </w:r>
    </w:p>
    <w:p w14:paraId="0B3A0646" w14:textId="77777777" w:rsidR="00E858FD" w:rsidRPr="00E15F49" w:rsidRDefault="00E858FD" w:rsidP="00E858FD">
      <w:pPr>
        <w:pStyle w:val="annotationbody"/>
        <w:rPr>
          <w:rFonts w:ascii="Segoe UI Light" w:hAnsi="Segoe UI Light" w:cs="Segoe UI Light"/>
          <w:b/>
          <w:lang w:val="en-US"/>
        </w:rPr>
      </w:pPr>
      <w:r w:rsidRPr="00E15F49">
        <w:rPr>
          <w:rFonts w:ascii="Segoe UI Light" w:hAnsi="Segoe UI Light" w:cs="Segoe UI Light"/>
          <w:b/>
          <w:lang w:val="en-US"/>
        </w:rPr>
        <w:t>You should evaluate your autoscaling behavior on a regular basis. Even with autoscaling in place, fire-and-forget is not the best practice.</w:t>
      </w:r>
    </w:p>
    <w:p w14:paraId="4C0F644D" w14:textId="77777777" w:rsidR="00E858FD" w:rsidRPr="00E15F49" w:rsidRDefault="00E858FD" w:rsidP="00E858FD">
      <w:pPr>
        <w:pStyle w:val="NormalWeb"/>
        <w:rPr>
          <w:rFonts w:ascii="Segoe UI Light" w:hAnsi="Segoe UI Light" w:cs="Segoe UI Light"/>
          <w:sz w:val="24"/>
          <w:szCs w:val="24"/>
          <w:lang w:val="en-US"/>
        </w:rPr>
      </w:pPr>
      <w:r w:rsidRPr="00E15F49">
        <w:rPr>
          <w:rFonts w:ascii="Segoe UI Light" w:hAnsi="Segoe UI Light" w:cs="Segoe UI Light"/>
          <w:sz w:val="24"/>
          <w:szCs w:val="24"/>
          <w:lang w:val="en-US"/>
        </w:rPr>
        <w:t>Scaling your application by adjusting the number of role instances may not be the best or only way to scale your application. For example, you may want to modify the behavior of your application in some way during bursts in demand, or to alter the number of Microsoft Azure queues, or the size of your SQL Azure database. An autoscaling solution may not be limited to just adjusting the number of role instances.</w:t>
      </w:r>
    </w:p>
    <w:p w14:paraId="0587B2A5" w14:textId="77777777" w:rsidR="00E858FD" w:rsidRPr="00E15F49" w:rsidRDefault="00E858FD" w:rsidP="00E858FD">
      <w:pPr>
        <w:pStyle w:val="Heading2"/>
      </w:pPr>
      <w:bookmarkStart w:id="19" w:name="_Toc429519730"/>
      <w:r w:rsidRPr="00E15F49">
        <w:t>How to auto scale an application on Azure?</w:t>
      </w:r>
      <w:bookmarkEnd w:id="19"/>
    </w:p>
    <w:p w14:paraId="41DD2128" w14:textId="77777777" w:rsidR="00E858FD" w:rsidRPr="00E15F49" w:rsidRDefault="00E858FD" w:rsidP="00E858FD">
      <w:pPr>
        <w:pStyle w:val="NormalWeb"/>
        <w:shd w:val="clear" w:color="auto" w:fill="FFFFFF"/>
        <w:rPr>
          <w:rFonts w:ascii="Segoe UI Light" w:hAnsi="Segoe UI Light" w:cs="Segoe UI Light"/>
          <w:sz w:val="24"/>
          <w:szCs w:val="24"/>
          <w:lang w:val="en-US"/>
        </w:rPr>
      </w:pPr>
      <w:r w:rsidRPr="00E15F49">
        <w:rPr>
          <w:rFonts w:ascii="Segoe UI Light" w:hAnsi="Segoe UI Light" w:cs="Segoe UI Light"/>
          <w:sz w:val="24"/>
          <w:szCs w:val="24"/>
          <w:lang w:val="en-US"/>
        </w:rPr>
        <w:t xml:space="preserve">On the Scale page of the Azure Management Portal, you can manually scale your application or you can set parameters to automatically scale it. You can scale applications that are running Web Roles, Worker Roles, or Virtual Machines. To scale </w:t>
      </w:r>
      <w:r w:rsidRPr="00E15F49">
        <w:rPr>
          <w:rFonts w:ascii="Segoe UI Light" w:hAnsi="Segoe UI Light" w:cs="Segoe UI Light"/>
          <w:sz w:val="24"/>
          <w:szCs w:val="24"/>
          <w:lang w:val="en-US"/>
        </w:rPr>
        <w:lastRenderedPageBreak/>
        <w:t>an application that is running instances of Web Roles or Worker Roles, you add or remove role instances to accommodate the work load.</w:t>
      </w:r>
    </w:p>
    <w:p w14:paraId="5B4DE4BB" w14:textId="77777777" w:rsidR="00E858FD" w:rsidRPr="00E15F49" w:rsidRDefault="00E858FD" w:rsidP="00E858FD">
      <w:pPr>
        <w:pStyle w:val="NormalWeb"/>
        <w:shd w:val="clear" w:color="auto" w:fill="FFFFFF"/>
        <w:rPr>
          <w:rFonts w:ascii="Segoe UI Light" w:hAnsi="Segoe UI Light" w:cs="Segoe UI Light"/>
          <w:sz w:val="24"/>
          <w:szCs w:val="24"/>
          <w:lang w:val="en-US"/>
        </w:rPr>
      </w:pPr>
      <w:r w:rsidRPr="00E15F49">
        <w:rPr>
          <w:rFonts w:ascii="Segoe UI Light" w:hAnsi="Segoe UI Light" w:cs="Segoe UI Light"/>
          <w:sz w:val="24"/>
          <w:szCs w:val="24"/>
          <w:lang w:val="en-US"/>
        </w:rPr>
        <w:t>When you scale an application up or down that is running Virtual Machines, new machines are not created or deleted, but are turned on or turned off from an availability set of previously created machines. You can specify scaling based on average percentage of CPU usage or based on the number of messages in a queue.</w:t>
      </w:r>
    </w:p>
    <w:p w14:paraId="564CB4AC" w14:textId="77777777" w:rsidR="00E858FD" w:rsidRPr="00E15F49" w:rsidRDefault="00E858FD" w:rsidP="00E858FD">
      <w:pPr>
        <w:pStyle w:val="NormalWeb"/>
        <w:shd w:val="clear" w:color="auto" w:fill="FFFFFF"/>
        <w:rPr>
          <w:rFonts w:ascii="Segoe UI Light" w:hAnsi="Segoe UI Light" w:cs="Segoe UI Light"/>
          <w:sz w:val="24"/>
          <w:szCs w:val="24"/>
          <w:lang w:val="en-US"/>
        </w:rPr>
      </w:pPr>
      <w:r w:rsidRPr="00E15F49">
        <w:rPr>
          <w:rFonts w:ascii="Segoe UI Light" w:hAnsi="Segoe UI Light" w:cs="Segoe UI Light"/>
          <w:sz w:val="24"/>
          <w:szCs w:val="24"/>
          <w:lang w:val="en-US"/>
        </w:rPr>
        <w:t>You should consider the following information before you configure scaling for your application:</w:t>
      </w:r>
    </w:p>
    <w:p w14:paraId="57BC030C" w14:textId="2C624688" w:rsidR="00E858FD" w:rsidRPr="00E15F49" w:rsidRDefault="00E858FD" w:rsidP="00E858FD">
      <w:pPr>
        <w:numPr>
          <w:ilvl w:val="0"/>
          <w:numId w:val="1"/>
        </w:numPr>
        <w:shd w:val="clear" w:color="auto" w:fill="FFFFFF"/>
        <w:spacing w:before="100" w:beforeAutospacing="1" w:after="150" w:line="360" w:lineRule="atLeast"/>
        <w:ind w:left="0"/>
        <w:rPr>
          <w:rFonts w:ascii="Segoe UI Light" w:hAnsi="Segoe UI Light" w:cs="Segoe UI Light"/>
          <w:color w:val="505050"/>
          <w:sz w:val="24"/>
          <w:szCs w:val="24"/>
        </w:rPr>
      </w:pPr>
      <w:r w:rsidRPr="00E15F49">
        <w:rPr>
          <w:rFonts w:ascii="Segoe UI Light" w:hAnsi="Segoe UI Light" w:cs="Segoe UI Light"/>
          <w:color w:val="505050"/>
          <w:sz w:val="24"/>
          <w:szCs w:val="24"/>
        </w:rPr>
        <w:t xml:space="preserve">You must add Virtual Machines that you create to an availability set to scale an application that uses them. The Virtual Machines that you add can be initially turned on or turned off, but they will be turned on in a scale-up action and turned off in a scale-down action. For more information about Virtual Machines and availability sets, see </w:t>
      </w:r>
      <w:hyperlink r:id="rId51" w:history="1">
        <w:r w:rsidRPr="00E15F49">
          <w:rPr>
            <w:rStyle w:val="Hyperlink"/>
            <w:rFonts w:ascii="Segoe UI Light" w:hAnsi="Segoe UI Light" w:cs="Segoe UI Light"/>
            <w:sz w:val="24"/>
            <w:szCs w:val="24"/>
          </w:rPr>
          <w:t>Manage the Availability of Virtual Machines</w:t>
        </w:r>
      </w:hyperlink>
      <w:r w:rsidRPr="00E15F49">
        <w:rPr>
          <w:rFonts w:ascii="Segoe UI Light" w:hAnsi="Segoe UI Light" w:cs="Segoe UI Light"/>
          <w:color w:val="505050"/>
          <w:sz w:val="24"/>
          <w:szCs w:val="24"/>
        </w:rPr>
        <w:t>.</w:t>
      </w:r>
    </w:p>
    <w:p w14:paraId="62CDD805" w14:textId="04B265F4" w:rsidR="00E858FD" w:rsidRPr="00E15F49" w:rsidRDefault="00E858FD" w:rsidP="00E858FD">
      <w:pPr>
        <w:numPr>
          <w:ilvl w:val="0"/>
          <w:numId w:val="1"/>
        </w:numPr>
        <w:shd w:val="clear" w:color="auto" w:fill="FFFFFF"/>
        <w:spacing w:before="100" w:beforeAutospacing="1" w:after="150" w:line="360" w:lineRule="atLeast"/>
        <w:ind w:left="0"/>
        <w:rPr>
          <w:rFonts w:ascii="Segoe UI Light" w:hAnsi="Segoe UI Light" w:cs="Segoe UI Light"/>
          <w:color w:val="505050"/>
          <w:sz w:val="24"/>
          <w:szCs w:val="24"/>
        </w:rPr>
      </w:pPr>
      <w:r w:rsidRPr="00E15F49">
        <w:rPr>
          <w:rFonts w:ascii="Segoe UI Light" w:hAnsi="Segoe UI Light" w:cs="Segoe UI Light"/>
          <w:color w:val="505050"/>
          <w:sz w:val="24"/>
          <w:szCs w:val="24"/>
        </w:rPr>
        <w:t xml:space="preserve">Scaling is affected by core usage. Larger role instances or Virtual Machines use more cores. You can only scale an application within the limit of cores for your subscription. For example, if your subscription has a limit of twenty cores and you run an application with two medium sized Virtual Machines (a total of four cores), you can only scale up other cloud service deployments in your subscription by sixteen cores. All Virtual Machines in an availability set that are used in scaling an application must be the same size. For more information about core usage and machine sizes, see </w:t>
      </w:r>
      <w:hyperlink r:id="rId52" w:history="1">
        <w:r w:rsidR="00CC4E0B" w:rsidRPr="00E15F49">
          <w:rPr>
            <w:rStyle w:val="Hyperlink"/>
            <w:rFonts w:ascii="Segoe UI Light" w:hAnsi="Segoe UI Light" w:cs="Segoe UI Light"/>
            <w:sz w:val="24"/>
            <w:szCs w:val="24"/>
          </w:rPr>
          <w:t>Sizes for Virtual Machines</w:t>
        </w:r>
      </w:hyperlink>
      <w:r w:rsidRPr="00E15F49">
        <w:rPr>
          <w:rFonts w:ascii="Segoe UI Light" w:hAnsi="Segoe UI Light" w:cs="Segoe UI Light"/>
          <w:color w:val="505050"/>
          <w:sz w:val="24"/>
          <w:szCs w:val="24"/>
        </w:rPr>
        <w:t>.</w:t>
      </w:r>
    </w:p>
    <w:p w14:paraId="0DE530E7" w14:textId="01D538AC" w:rsidR="00E858FD" w:rsidRPr="00E15F49" w:rsidRDefault="00E858FD" w:rsidP="00E858FD">
      <w:pPr>
        <w:numPr>
          <w:ilvl w:val="0"/>
          <w:numId w:val="1"/>
        </w:numPr>
        <w:shd w:val="clear" w:color="auto" w:fill="FFFFFF"/>
        <w:spacing w:before="100" w:beforeAutospacing="1" w:after="150" w:line="360" w:lineRule="atLeast"/>
        <w:ind w:left="0"/>
        <w:rPr>
          <w:rFonts w:ascii="Segoe UI Light" w:hAnsi="Segoe UI Light" w:cs="Segoe UI Light"/>
          <w:color w:val="505050"/>
          <w:sz w:val="24"/>
          <w:szCs w:val="24"/>
        </w:rPr>
      </w:pPr>
      <w:r w:rsidRPr="00E15F49">
        <w:rPr>
          <w:rFonts w:ascii="Segoe UI Light" w:hAnsi="Segoe UI Light" w:cs="Segoe UI Light"/>
          <w:color w:val="505050"/>
          <w:sz w:val="24"/>
          <w:szCs w:val="24"/>
        </w:rPr>
        <w:t xml:space="preserve">You must create a queue and associate it with a role or availability set before you can scale an application based on a message threshold. For more information, see </w:t>
      </w:r>
      <w:hyperlink r:id="rId53" w:history="1">
        <w:r w:rsidRPr="00E15F49">
          <w:rPr>
            <w:rStyle w:val="Hyperlink"/>
            <w:rFonts w:ascii="Segoe UI Light" w:hAnsi="Segoe UI Light" w:cs="Segoe UI Light"/>
            <w:sz w:val="24"/>
            <w:szCs w:val="24"/>
          </w:rPr>
          <w:t>How to use the Queue Storage Service</w:t>
        </w:r>
      </w:hyperlink>
      <w:r w:rsidRPr="00E15F49">
        <w:rPr>
          <w:rFonts w:ascii="Segoe UI Light" w:hAnsi="Segoe UI Light" w:cs="Segoe UI Light"/>
          <w:color w:val="505050"/>
          <w:sz w:val="24"/>
          <w:szCs w:val="24"/>
        </w:rPr>
        <w:t>.</w:t>
      </w:r>
    </w:p>
    <w:p w14:paraId="2C91D5C7" w14:textId="5A348C5A" w:rsidR="00E858FD" w:rsidRPr="00E15F49" w:rsidRDefault="00E858FD" w:rsidP="00E858FD">
      <w:pPr>
        <w:numPr>
          <w:ilvl w:val="0"/>
          <w:numId w:val="1"/>
        </w:numPr>
        <w:shd w:val="clear" w:color="auto" w:fill="FFFFFF"/>
        <w:spacing w:before="100" w:beforeAutospacing="1" w:after="150" w:line="360" w:lineRule="atLeast"/>
        <w:ind w:left="0"/>
        <w:rPr>
          <w:rFonts w:ascii="Segoe UI Light" w:hAnsi="Segoe UI Light" w:cs="Segoe UI Light"/>
          <w:color w:val="505050"/>
          <w:sz w:val="24"/>
          <w:szCs w:val="24"/>
        </w:rPr>
      </w:pPr>
      <w:r w:rsidRPr="00E15F49">
        <w:rPr>
          <w:rFonts w:ascii="Segoe UI Light" w:hAnsi="Segoe UI Light" w:cs="Segoe UI Light"/>
          <w:color w:val="505050"/>
          <w:sz w:val="24"/>
          <w:szCs w:val="24"/>
        </w:rPr>
        <w:t xml:space="preserve">You can scale resources that are linked to your cloud service. For more information about linking resources, see </w:t>
      </w:r>
      <w:hyperlink r:id="rId54" w:anchor="linkresources" w:history="1">
        <w:r w:rsidRPr="00E15F49">
          <w:rPr>
            <w:rStyle w:val="Hyperlink"/>
            <w:rFonts w:ascii="Segoe UI Light" w:hAnsi="Segoe UI Light" w:cs="Segoe UI Light"/>
            <w:sz w:val="24"/>
            <w:szCs w:val="24"/>
          </w:rPr>
          <w:t>How to: Link a resource to a cloud service</w:t>
        </w:r>
      </w:hyperlink>
      <w:r w:rsidRPr="00E15F49">
        <w:rPr>
          <w:rFonts w:ascii="Segoe UI Light" w:hAnsi="Segoe UI Light" w:cs="Segoe UI Light"/>
          <w:color w:val="505050"/>
          <w:sz w:val="24"/>
          <w:szCs w:val="24"/>
        </w:rPr>
        <w:t>.</w:t>
      </w:r>
    </w:p>
    <w:p w14:paraId="725058D7" w14:textId="18430799" w:rsidR="00221436" w:rsidRPr="00E15F49" w:rsidRDefault="00E858FD" w:rsidP="002A751E">
      <w:pPr>
        <w:numPr>
          <w:ilvl w:val="0"/>
          <w:numId w:val="1"/>
        </w:numPr>
        <w:shd w:val="clear" w:color="auto" w:fill="FFFFFF"/>
        <w:spacing w:before="100" w:beforeAutospacing="1" w:after="150" w:line="360" w:lineRule="atLeast"/>
        <w:ind w:left="0"/>
        <w:rPr>
          <w:rFonts w:ascii="Segoe UI Light" w:hAnsi="Segoe UI Light" w:cs="Segoe UI Light"/>
          <w:color w:val="505050"/>
          <w:sz w:val="24"/>
          <w:szCs w:val="24"/>
        </w:rPr>
      </w:pPr>
      <w:r w:rsidRPr="00E15F49">
        <w:rPr>
          <w:rFonts w:ascii="Segoe UI Light" w:hAnsi="Segoe UI Light" w:cs="Segoe UI Light"/>
          <w:color w:val="505050"/>
          <w:sz w:val="24"/>
          <w:szCs w:val="24"/>
        </w:rPr>
        <w:t xml:space="preserve">To enable high availability of your application, you should ensure that it is deployed with two or more role instances or Virtual Machines. For more information, see </w:t>
      </w:r>
      <w:hyperlink r:id="rId55" w:history="1">
        <w:r w:rsidRPr="00E15F49">
          <w:rPr>
            <w:rStyle w:val="Hyperlink"/>
            <w:rFonts w:ascii="Segoe UI Light" w:hAnsi="Segoe UI Light" w:cs="Segoe UI Light"/>
            <w:sz w:val="24"/>
            <w:szCs w:val="24"/>
          </w:rPr>
          <w:t>Service Level Agreements</w:t>
        </w:r>
      </w:hyperlink>
      <w:r w:rsidRPr="00E15F49">
        <w:rPr>
          <w:rFonts w:ascii="Segoe UI Light" w:hAnsi="Segoe UI Light" w:cs="Segoe UI Light"/>
          <w:color w:val="505050"/>
          <w:sz w:val="24"/>
          <w:szCs w:val="24"/>
        </w:rPr>
        <w:t>.</w:t>
      </w:r>
    </w:p>
    <w:sectPr w:rsidR="00221436" w:rsidRPr="00E15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44861"/>
    <w:multiLevelType w:val="multilevel"/>
    <w:tmpl w:val="FD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13A0"/>
    <w:multiLevelType w:val="multilevel"/>
    <w:tmpl w:val="405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777A"/>
    <w:multiLevelType w:val="multilevel"/>
    <w:tmpl w:val="C49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E5DEA"/>
    <w:multiLevelType w:val="multilevel"/>
    <w:tmpl w:val="6E8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D0B59"/>
    <w:multiLevelType w:val="multilevel"/>
    <w:tmpl w:val="0A9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46D89"/>
    <w:multiLevelType w:val="multilevel"/>
    <w:tmpl w:val="BC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B7A90"/>
    <w:multiLevelType w:val="multilevel"/>
    <w:tmpl w:val="4DFE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D7502"/>
    <w:multiLevelType w:val="multilevel"/>
    <w:tmpl w:val="341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474B9"/>
    <w:multiLevelType w:val="multilevel"/>
    <w:tmpl w:val="4C6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F5ADB"/>
    <w:multiLevelType w:val="multilevel"/>
    <w:tmpl w:val="B14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3"/>
  </w:num>
  <w:num w:numId="5">
    <w:abstractNumId w:val="8"/>
  </w:num>
  <w:num w:numId="6">
    <w:abstractNumId w:val="4"/>
  </w:num>
  <w:num w:numId="7">
    <w:abstractNumId w:val="0"/>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55FB0"/>
    <w:rsid w:val="00070916"/>
    <w:rsid w:val="00076F51"/>
    <w:rsid w:val="000D5157"/>
    <w:rsid w:val="000E1B5A"/>
    <w:rsid w:val="000E56C5"/>
    <w:rsid w:val="001128FE"/>
    <w:rsid w:val="00165746"/>
    <w:rsid w:val="0016726C"/>
    <w:rsid w:val="001A6EFB"/>
    <w:rsid w:val="001B685E"/>
    <w:rsid w:val="00200C74"/>
    <w:rsid w:val="00205B17"/>
    <w:rsid w:val="002102DC"/>
    <w:rsid w:val="00221436"/>
    <w:rsid w:val="00235235"/>
    <w:rsid w:val="0027202E"/>
    <w:rsid w:val="002A5310"/>
    <w:rsid w:val="002A751E"/>
    <w:rsid w:val="002C0D43"/>
    <w:rsid w:val="002C4AA0"/>
    <w:rsid w:val="002D2E89"/>
    <w:rsid w:val="003317C9"/>
    <w:rsid w:val="00347BBC"/>
    <w:rsid w:val="003528A3"/>
    <w:rsid w:val="003638CE"/>
    <w:rsid w:val="00381E71"/>
    <w:rsid w:val="00397350"/>
    <w:rsid w:val="003B7D2A"/>
    <w:rsid w:val="003D24AB"/>
    <w:rsid w:val="003D24BD"/>
    <w:rsid w:val="003D2BE3"/>
    <w:rsid w:val="003D5C5F"/>
    <w:rsid w:val="003E12CA"/>
    <w:rsid w:val="00417DD3"/>
    <w:rsid w:val="00427ABD"/>
    <w:rsid w:val="00446953"/>
    <w:rsid w:val="00447DC2"/>
    <w:rsid w:val="004535A9"/>
    <w:rsid w:val="004662CF"/>
    <w:rsid w:val="004666C5"/>
    <w:rsid w:val="00480631"/>
    <w:rsid w:val="004B6CC6"/>
    <w:rsid w:val="004E1BF2"/>
    <w:rsid w:val="004F0A8D"/>
    <w:rsid w:val="004F0D5A"/>
    <w:rsid w:val="0050168B"/>
    <w:rsid w:val="005063A8"/>
    <w:rsid w:val="005203AD"/>
    <w:rsid w:val="0052706A"/>
    <w:rsid w:val="00530A82"/>
    <w:rsid w:val="00547A84"/>
    <w:rsid w:val="00572556"/>
    <w:rsid w:val="00574064"/>
    <w:rsid w:val="00582122"/>
    <w:rsid w:val="00586166"/>
    <w:rsid w:val="005D20B3"/>
    <w:rsid w:val="005D6F68"/>
    <w:rsid w:val="005F285E"/>
    <w:rsid w:val="00607F72"/>
    <w:rsid w:val="006166F6"/>
    <w:rsid w:val="00630865"/>
    <w:rsid w:val="0065029F"/>
    <w:rsid w:val="00661301"/>
    <w:rsid w:val="00684927"/>
    <w:rsid w:val="006900E8"/>
    <w:rsid w:val="0069158B"/>
    <w:rsid w:val="006C7EC2"/>
    <w:rsid w:val="006E0E3D"/>
    <w:rsid w:val="006F3130"/>
    <w:rsid w:val="00705185"/>
    <w:rsid w:val="0071458C"/>
    <w:rsid w:val="00723296"/>
    <w:rsid w:val="0076038C"/>
    <w:rsid w:val="00771613"/>
    <w:rsid w:val="00785615"/>
    <w:rsid w:val="007954FC"/>
    <w:rsid w:val="007C6792"/>
    <w:rsid w:val="007F3DBB"/>
    <w:rsid w:val="008218CF"/>
    <w:rsid w:val="00822090"/>
    <w:rsid w:val="00851C43"/>
    <w:rsid w:val="008934C8"/>
    <w:rsid w:val="008A63A1"/>
    <w:rsid w:val="008C05D4"/>
    <w:rsid w:val="008E1C0C"/>
    <w:rsid w:val="008F6551"/>
    <w:rsid w:val="009072C5"/>
    <w:rsid w:val="0093489B"/>
    <w:rsid w:val="00961ECB"/>
    <w:rsid w:val="00967D1E"/>
    <w:rsid w:val="00975D95"/>
    <w:rsid w:val="00996821"/>
    <w:rsid w:val="009D44B9"/>
    <w:rsid w:val="00A00501"/>
    <w:rsid w:val="00A0512E"/>
    <w:rsid w:val="00A171FB"/>
    <w:rsid w:val="00A77AC1"/>
    <w:rsid w:val="00A8609A"/>
    <w:rsid w:val="00A962BE"/>
    <w:rsid w:val="00A96B41"/>
    <w:rsid w:val="00AA5806"/>
    <w:rsid w:val="00AB0AAB"/>
    <w:rsid w:val="00B3132C"/>
    <w:rsid w:val="00B35246"/>
    <w:rsid w:val="00B83AB0"/>
    <w:rsid w:val="00B90729"/>
    <w:rsid w:val="00BD39AF"/>
    <w:rsid w:val="00BD53EA"/>
    <w:rsid w:val="00C17F62"/>
    <w:rsid w:val="00C30CF8"/>
    <w:rsid w:val="00C90D7B"/>
    <w:rsid w:val="00C90DF7"/>
    <w:rsid w:val="00CA38D0"/>
    <w:rsid w:val="00CB1812"/>
    <w:rsid w:val="00CC4E0B"/>
    <w:rsid w:val="00CC6FE7"/>
    <w:rsid w:val="00CF4C43"/>
    <w:rsid w:val="00CF6B1B"/>
    <w:rsid w:val="00D4277C"/>
    <w:rsid w:val="00DB0140"/>
    <w:rsid w:val="00DC7AED"/>
    <w:rsid w:val="00DE0DF6"/>
    <w:rsid w:val="00DE447A"/>
    <w:rsid w:val="00DF43F4"/>
    <w:rsid w:val="00E15F49"/>
    <w:rsid w:val="00E62E61"/>
    <w:rsid w:val="00E858FD"/>
    <w:rsid w:val="00EA1E34"/>
    <w:rsid w:val="00EA4300"/>
    <w:rsid w:val="00EB427A"/>
    <w:rsid w:val="00EE018A"/>
    <w:rsid w:val="00EE4922"/>
    <w:rsid w:val="00EE581B"/>
    <w:rsid w:val="00F003FA"/>
    <w:rsid w:val="00F1319B"/>
    <w:rsid w:val="00F207A0"/>
    <w:rsid w:val="00F27C04"/>
    <w:rsid w:val="00F461F9"/>
    <w:rsid w:val="00F535AF"/>
    <w:rsid w:val="00F62950"/>
    <w:rsid w:val="00F65CF5"/>
    <w:rsid w:val="00FA17BE"/>
    <w:rsid w:val="00FA69B7"/>
    <w:rsid w:val="00FC388B"/>
    <w:rsid w:val="00FD56FB"/>
    <w:rsid w:val="00FE5B02"/>
    <w:rsid w:val="00FF5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308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eastAsiaTheme="minorEastAsia" w:hAnsi="Arial"/>
      <w:sz w:val="20"/>
      <w:lang w:bidi="en-US"/>
    </w:rPr>
  </w:style>
  <w:style w:type="paragraph" w:styleId="TOC3">
    <w:name w:val="toc 3"/>
    <w:basedOn w:val="Normal"/>
    <w:next w:val="Normal"/>
    <w:autoRedefine/>
    <w:uiPriority w:val="39"/>
    <w:unhideWhenUsed/>
    <w:rsid w:val="008934C8"/>
    <w:pPr>
      <w:spacing w:after="100" w:line="276" w:lineRule="auto"/>
      <w:ind w:left="440"/>
    </w:pPr>
    <w:rPr>
      <w:rFonts w:eastAsiaTheme="minorEastAsia"/>
      <w:lang w:bidi="en-US"/>
    </w:rPr>
  </w:style>
  <w:style w:type="paragraph" w:styleId="TOCHeading">
    <w:name w:val="TOC Heading"/>
    <w:basedOn w:val="Heading1"/>
    <w:next w:val="Normal"/>
    <w:uiPriority w:val="39"/>
    <w:semiHidden/>
    <w:unhideWhenUsed/>
    <w:qFormat/>
    <w:rsid w:val="008934C8"/>
    <w:pPr>
      <w:spacing w:line="256" w:lineRule="auto"/>
      <w:outlineLvl w:val="9"/>
    </w:p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rPr>
  </w:style>
  <w:style w:type="paragraph" w:styleId="BalloonText">
    <w:name w:val="Balloon Text"/>
    <w:basedOn w:val="Normal"/>
    <w:link w:val="BalloonTextChar"/>
    <w:uiPriority w:val="99"/>
    <w:semiHidden/>
    <w:unhideWhenUsed/>
    <w:rsid w:val="00F65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F5"/>
    <w:rPr>
      <w:rFonts w:ascii="Segoe UI" w:hAnsi="Segoe UI" w:cs="Segoe UI"/>
      <w:sz w:val="18"/>
      <w:szCs w:val="18"/>
    </w:rPr>
  </w:style>
  <w:style w:type="paragraph" w:styleId="NormalWeb">
    <w:name w:val="Normal (Web)"/>
    <w:basedOn w:val="Normal"/>
    <w:uiPriority w:val="99"/>
    <w:unhideWhenUsed/>
    <w:rsid w:val="00D4277C"/>
    <w:pPr>
      <w:spacing w:before="135" w:after="135" w:line="360" w:lineRule="atLeast"/>
    </w:pPr>
    <w:rPr>
      <w:rFonts w:ascii="wf_segoe-ui_normal" w:eastAsia="Times New Roman" w:hAnsi="wf_segoe-ui_normal" w:cs="Times New Roman"/>
      <w:color w:val="505050"/>
      <w:sz w:val="21"/>
      <w:szCs w:val="21"/>
      <w:lang w:val="pt-BR" w:eastAsia="pt-BR"/>
    </w:rPr>
  </w:style>
  <w:style w:type="paragraph" w:customStyle="1" w:styleId="annotationbody">
    <w:name w:val="annotationbody"/>
    <w:basedOn w:val="Normal"/>
    <w:rsid w:val="00D4277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D4277C"/>
    <w:rPr>
      <w:i/>
      <w:iCs/>
    </w:rPr>
  </w:style>
  <w:style w:type="character" w:customStyle="1" w:styleId="Heading3Char">
    <w:name w:val="Heading 3 Char"/>
    <w:basedOn w:val="DefaultParagraphFont"/>
    <w:link w:val="Heading3"/>
    <w:uiPriority w:val="9"/>
    <w:semiHidden/>
    <w:rsid w:val="00DE44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E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0865"/>
    <w:rPr>
      <w:rFonts w:ascii="Segoe UI Semibold" w:hAnsi="Segoe UI Semibold" w:cs="Segoe UI Semibold" w:hint="default"/>
      <w:b w:val="0"/>
      <w:bCs w:val="0"/>
    </w:rPr>
  </w:style>
  <w:style w:type="character" w:customStyle="1" w:styleId="Heading5Char">
    <w:name w:val="Heading 5 Char"/>
    <w:basedOn w:val="DefaultParagraphFont"/>
    <w:link w:val="Heading5"/>
    <w:uiPriority w:val="9"/>
    <w:semiHidden/>
    <w:rsid w:val="00630865"/>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630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5205">
      <w:bodyDiv w:val="1"/>
      <w:marLeft w:val="0"/>
      <w:marRight w:val="0"/>
      <w:marTop w:val="0"/>
      <w:marBottom w:val="0"/>
      <w:divBdr>
        <w:top w:val="none" w:sz="0" w:space="0" w:color="auto"/>
        <w:left w:val="none" w:sz="0" w:space="0" w:color="auto"/>
        <w:bottom w:val="none" w:sz="0" w:space="0" w:color="auto"/>
        <w:right w:val="none" w:sz="0" w:space="0" w:color="auto"/>
      </w:divBdr>
      <w:divsChild>
        <w:div w:id="38625881">
          <w:marLeft w:val="0"/>
          <w:marRight w:val="0"/>
          <w:marTop w:val="0"/>
          <w:marBottom w:val="0"/>
          <w:divBdr>
            <w:top w:val="none" w:sz="0" w:space="0" w:color="auto"/>
            <w:left w:val="none" w:sz="0" w:space="0" w:color="auto"/>
            <w:bottom w:val="none" w:sz="0" w:space="0" w:color="auto"/>
            <w:right w:val="none" w:sz="0" w:space="0" w:color="auto"/>
          </w:divBdr>
          <w:divsChild>
            <w:div w:id="982582923">
              <w:marLeft w:val="0"/>
              <w:marRight w:val="0"/>
              <w:marTop w:val="0"/>
              <w:marBottom w:val="0"/>
              <w:divBdr>
                <w:top w:val="none" w:sz="0" w:space="0" w:color="auto"/>
                <w:left w:val="none" w:sz="0" w:space="0" w:color="auto"/>
                <w:bottom w:val="none" w:sz="0" w:space="0" w:color="auto"/>
                <w:right w:val="none" w:sz="0" w:space="0" w:color="auto"/>
              </w:divBdr>
              <w:divsChild>
                <w:div w:id="646398759">
                  <w:marLeft w:val="4200"/>
                  <w:marRight w:val="0"/>
                  <w:marTop w:val="0"/>
                  <w:marBottom w:val="0"/>
                  <w:divBdr>
                    <w:top w:val="none" w:sz="0" w:space="0" w:color="auto"/>
                    <w:left w:val="none" w:sz="0" w:space="0" w:color="auto"/>
                    <w:bottom w:val="none" w:sz="0" w:space="0" w:color="auto"/>
                    <w:right w:val="none" w:sz="0" w:space="0" w:color="auto"/>
                  </w:divBdr>
                  <w:divsChild>
                    <w:div w:id="520054609">
                      <w:marLeft w:val="0"/>
                      <w:marRight w:val="0"/>
                      <w:marTop w:val="0"/>
                      <w:marBottom w:val="0"/>
                      <w:divBdr>
                        <w:top w:val="none" w:sz="0" w:space="0" w:color="auto"/>
                        <w:left w:val="none" w:sz="0" w:space="0" w:color="auto"/>
                        <w:bottom w:val="none" w:sz="0" w:space="0" w:color="auto"/>
                        <w:right w:val="none" w:sz="0" w:space="0" w:color="auto"/>
                      </w:divBdr>
                      <w:divsChild>
                        <w:div w:id="725035842">
                          <w:marLeft w:val="0"/>
                          <w:marRight w:val="0"/>
                          <w:marTop w:val="0"/>
                          <w:marBottom w:val="0"/>
                          <w:divBdr>
                            <w:top w:val="none" w:sz="0" w:space="0" w:color="auto"/>
                            <w:left w:val="none" w:sz="0" w:space="0" w:color="auto"/>
                            <w:bottom w:val="none" w:sz="0" w:space="0" w:color="auto"/>
                            <w:right w:val="none" w:sz="0" w:space="0" w:color="auto"/>
                          </w:divBdr>
                          <w:divsChild>
                            <w:div w:id="1699238472">
                              <w:marLeft w:val="0"/>
                              <w:marRight w:val="0"/>
                              <w:marTop w:val="0"/>
                              <w:marBottom w:val="0"/>
                              <w:divBdr>
                                <w:top w:val="none" w:sz="0" w:space="0" w:color="auto"/>
                                <w:left w:val="none" w:sz="0" w:space="0" w:color="auto"/>
                                <w:bottom w:val="none" w:sz="0" w:space="0" w:color="auto"/>
                                <w:right w:val="none" w:sz="0" w:space="0" w:color="auto"/>
                              </w:divBdr>
                              <w:divsChild>
                                <w:div w:id="1599826880">
                                  <w:marLeft w:val="0"/>
                                  <w:marRight w:val="0"/>
                                  <w:marTop w:val="0"/>
                                  <w:marBottom w:val="0"/>
                                  <w:divBdr>
                                    <w:top w:val="none" w:sz="0" w:space="0" w:color="auto"/>
                                    <w:left w:val="none" w:sz="0" w:space="0" w:color="auto"/>
                                    <w:bottom w:val="none" w:sz="0" w:space="0" w:color="auto"/>
                                    <w:right w:val="none" w:sz="0" w:space="0" w:color="auto"/>
                                  </w:divBdr>
                                </w:div>
                                <w:div w:id="1981034438">
                                  <w:marLeft w:val="0"/>
                                  <w:marRight w:val="0"/>
                                  <w:marTop w:val="0"/>
                                  <w:marBottom w:val="0"/>
                                  <w:divBdr>
                                    <w:top w:val="none" w:sz="0" w:space="0" w:color="auto"/>
                                    <w:left w:val="none" w:sz="0" w:space="0" w:color="auto"/>
                                    <w:bottom w:val="none" w:sz="0" w:space="0" w:color="auto"/>
                                    <w:right w:val="none" w:sz="0" w:space="0" w:color="auto"/>
                                  </w:divBdr>
                                </w:div>
                                <w:div w:id="1206060883">
                                  <w:marLeft w:val="0"/>
                                  <w:marRight w:val="0"/>
                                  <w:marTop w:val="0"/>
                                  <w:marBottom w:val="0"/>
                                  <w:divBdr>
                                    <w:top w:val="none" w:sz="0" w:space="0" w:color="auto"/>
                                    <w:left w:val="none" w:sz="0" w:space="0" w:color="auto"/>
                                    <w:bottom w:val="none" w:sz="0" w:space="0" w:color="auto"/>
                                    <w:right w:val="none" w:sz="0" w:space="0" w:color="auto"/>
                                  </w:divBdr>
                                </w:div>
                                <w:div w:id="21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7190">
      <w:bodyDiv w:val="1"/>
      <w:marLeft w:val="0"/>
      <w:marRight w:val="0"/>
      <w:marTop w:val="0"/>
      <w:marBottom w:val="0"/>
      <w:divBdr>
        <w:top w:val="none" w:sz="0" w:space="0" w:color="auto"/>
        <w:left w:val="none" w:sz="0" w:space="0" w:color="auto"/>
        <w:bottom w:val="none" w:sz="0" w:space="0" w:color="auto"/>
        <w:right w:val="none" w:sz="0" w:space="0" w:color="auto"/>
      </w:divBdr>
      <w:divsChild>
        <w:div w:id="468473442">
          <w:marLeft w:val="0"/>
          <w:marRight w:val="0"/>
          <w:marTop w:val="0"/>
          <w:marBottom w:val="0"/>
          <w:divBdr>
            <w:top w:val="none" w:sz="0" w:space="0" w:color="auto"/>
            <w:left w:val="none" w:sz="0" w:space="0" w:color="auto"/>
            <w:bottom w:val="none" w:sz="0" w:space="0" w:color="auto"/>
            <w:right w:val="none" w:sz="0" w:space="0" w:color="auto"/>
          </w:divBdr>
          <w:divsChild>
            <w:div w:id="424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390">
      <w:bodyDiv w:val="1"/>
      <w:marLeft w:val="0"/>
      <w:marRight w:val="0"/>
      <w:marTop w:val="0"/>
      <w:marBottom w:val="0"/>
      <w:divBdr>
        <w:top w:val="none" w:sz="0" w:space="0" w:color="auto"/>
        <w:left w:val="none" w:sz="0" w:space="0" w:color="auto"/>
        <w:bottom w:val="none" w:sz="0" w:space="0" w:color="auto"/>
        <w:right w:val="none" w:sz="0" w:space="0" w:color="auto"/>
      </w:divBdr>
      <w:divsChild>
        <w:div w:id="178202514">
          <w:marLeft w:val="0"/>
          <w:marRight w:val="0"/>
          <w:marTop w:val="0"/>
          <w:marBottom w:val="0"/>
          <w:divBdr>
            <w:top w:val="none" w:sz="0" w:space="0" w:color="auto"/>
            <w:left w:val="none" w:sz="0" w:space="0" w:color="auto"/>
            <w:bottom w:val="none" w:sz="0" w:space="0" w:color="auto"/>
            <w:right w:val="none" w:sz="0" w:space="0" w:color="auto"/>
          </w:divBdr>
          <w:divsChild>
            <w:div w:id="612708746">
              <w:marLeft w:val="4"/>
              <w:marRight w:val="4"/>
              <w:marTop w:val="0"/>
              <w:marBottom w:val="0"/>
              <w:divBdr>
                <w:top w:val="none" w:sz="0" w:space="0" w:color="auto"/>
                <w:left w:val="none" w:sz="0" w:space="0" w:color="auto"/>
                <w:bottom w:val="none" w:sz="0" w:space="0" w:color="auto"/>
                <w:right w:val="none" w:sz="0" w:space="0" w:color="auto"/>
              </w:divBdr>
              <w:divsChild>
                <w:div w:id="172471637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522667010">
      <w:bodyDiv w:val="1"/>
      <w:marLeft w:val="0"/>
      <w:marRight w:val="0"/>
      <w:marTop w:val="0"/>
      <w:marBottom w:val="0"/>
      <w:divBdr>
        <w:top w:val="none" w:sz="0" w:space="0" w:color="auto"/>
        <w:left w:val="none" w:sz="0" w:space="0" w:color="auto"/>
        <w:bottom w:val="none" w:sz="0" w:space="0" w:color="auto"/>
        <w:right w:val="none" w:sz="0" w:space="0" w:color="auto"/>
      </w:divBdr>
      <w:divsChild>
        <w:div w:id="1627077970">
          <w:marLeft w:val="0"/>
          <w:marRight w:val="0"/>
          <w:marTop w:val="0"/>
          <w:marBottom w:val="0"/>
          <w:divBdr>
            <w:top w:val="none" w:sz="0" w:space="0" w:color="auto"/>
            <w:left w:val="none" w:sz="0" w:space="0" w:color="auto"/>
            <w:bottom w:val="none" w:sz="0" w:space="0" w:color="auto"/>
            <w:right w:val="none" w:sz="0" w:space="0" w:color="auto"/>
          </w:divBdr>
          <w:divsChild>
            <w:div w:id="508257883">
              <w:marLeft w:val="0"/>
              <w:marRight w:val="0"/>
              <w:marTop w:val="0"/>
              <w:marBottom w:val="0"/>
              <w:divBdr>
                <w:top w:val="none" w:sz="0" w:space="0" w:color="auto"/>
                <w:left w:val="none" w:sz="0" w:space="0" w:color="auto"/>
                <w:bottom w:val="none" w:sz="0" w:space="0" w:color="auto"/>
                <w:right w:val="none" w:sz="0" w:space="0" w:color="auto"/>
              </w:divBdr>
              <w:divsChild>
                <w:div w:id="975791112">
                  <w:marLeft w:val="4200"/>
                  <w:marRight w:val="0"/>
                  <w:marTop w:val="0"/>
                  <w:marBottom w:val="0"/>
                  <w:divBdr>
                    <w:top w:val="none" w:sz="0" w:space="0" w:color="auto"/>
                    <w:left w:val="none" w:sz="0" w:space="0" w:color="auto"/>
                    <w:bottom w:val="none" w:sz="0" w:space="0" w:color="auto"/>
                    <w:right w:val="none" w:sz="0" w:space="0" w:color="auto"/>
                  </w:divBdr>
                  <w:divsChild>
                    <w:div w:id="1444308167">
                      <w:marLeft w:val="0"/>
                      <w:marRight w:val="0"/>
                      <w:marTop w:val="0"/>
                      <w:marBottom w:val="0"/>
                      <w:divBdr>
                        <w:top w:val="none" w:sz="0" w:space="0" w:color="auto"/>
                        <w:left w:val="none" w:sz="0" w:space="0" w:color="auto"/>
                        <w:bottom w:val="none" w:sz="0" w:space="0" w:color="auto"/>
                        <w:right w:val="none" w:sz="0" w:space="0" w:color="auto"/>
                      </w:divBdr>
                      <w:divsChild>
                        <w:div w:id="503134951">
                          <w:marLeft w:val="0"/>
                          <w:marRight w:val="0"/>
                          <w:marTop w:val="0"/>
                          <w:marBottom w:val="0"/>
                          <w:divBdr>
                            <w:top w:val="none" w:sz="0" w:space="0" w:color="auto"/>
                            <w:left w:val="none" w:sz="0" w:space="0" w:color="auto"/>
                            <w:bottom w:val="none" w:sz="0" w:space="0" w:color="auto"/>
                            <w:right w:val="none" w:sz="0" w:space="0" w:color="auto"/>
                          </w:divBdr>
                          <w:divsChild>
                            <w:div w:id="1231768388">
                              <w:marLeft w:val="0"/>
                              <w:marRight w:val="0"/>
                              <w:marTop w:val="0"/>
                              <w:marBottom w:val="0"/>
                              <w:divBdr>
                                <w:top w:val="none" w:sz="0" w:space="0" w:color="auto"/>
                                <w:left w:val="none" w:sz="0" w:space="0" w:color="auto"/>
                                <w:bottom w:val="none" w:sz="0" w:space="0" w:color="auto"/>
                                <w:right w:val="none" w:sz="0" w:space="0" w:color="auto"/>
                              </w:divBdr>
                              <w:divsChild>
                                <w:div w:id="769005251">
                                  <w:marLeft w:val="0"/>
                                  <w:marRight w:val="0"/>
                                  <w:marTop w:val="0"/>
                                  <w:marBottom w:val="0"/>
                                  <w:divBdr>
                                    <w:top w:val="none" w:sz="0" w:space="0" w:color="auto"/>
                                    <w:left w:val="none" w:sz="0" w:space="0" w:color="auto"/>
                                    <w:bottom w:val="none" w:sz="0" w:space="0" w:color="auto"/>
                                    <w:right w:val="none" w:sz="0" w:space="0" w:color="auto"/>
                                  </w:divBdr>
                                  <w:divsChild>
                                    <w:div w:id="39792698">
                                      <w:marLeft w:val="0"/>
                                      <w:marRight w:val="0"/>
                                      <w:marTop w:val="0"/>
                                      <w:marBottom w:val="0"/>
                                      <w:divBdr>
                                        <w:top w:val="none" w:sz="0" w:space="0" w:color="auto"/>
                                        <w:left w:val="none" w:sz="0" w:space="0" w:color="auto"/>
                                        <w:bottom w:val="none" w:sz="0" w:space="0" w:color="auto"/>
                                        <w:right w:val="none" w:sz="0" w:space="0" w:color="auto"/>
                                      </w:divBdr>
                                      <w:divsChild>
                                        <w:div w:id="551505211">
                                          <w:marLeft w:val="0"/>
                                          <w:marRight w:val="0"/>
                                          <w:marTop w:val="0"/>
                                          <w:marBottom w:val="0"/>
                                          <w:divBdr>
                                            <w:top w:val="none" w:sz="0" w:space="0" w:color="auto"/>
                                            <w:left w:val="none" w:sz="0" w:space="0" w:color="auto"/>
                                            <w:bottom w:val="none" w:sz="0" w:space="0" w:color="auto"/>
                                            <w:right w:val="none" w:sz="0" w:space="0" w:color="auto"/>
                                          </w:divBdr>
                                          <w:divsChild>
                                            <w:div w:id="450515661">
                                              <w:marLeft w:val="0"/>
                                              <w:marRight w:val="0"/>
                                              <w:marTop w:val="0"/>
                                              <w:marBottom w:val="0"/>
                                              <w:divBdr>
                                                <w:top w:val="none" w:sz="0" w:space="0" w:color="auto"/>
                                                <w:left w:val="none" w:sz="0" w:space="0" w:color="auto"/>
                                                <w:bottom w:val="none" w:sz="0" w:space="0" w:color="auto"/>
                                                <w:right w:val="none" w:sz="0" w:space="0" w:color="auto"/>
                                              </w:divBdr>
                                            </w:div>
                                          </w:divsChild>
                                        </w:div>
                                        <w:div w:id="5188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3051">
      <w:bodyDiv w:val="1"/>
      <w:marLeft w:val="0"/>
      <w:marRight w:val="0"/>
      <w:marTop w:val="0"/>
      <w:marBottom w:val="0"/>
      <w:divBdr>
        <w:top w:val="none" w:sz="0" w:space="0" w:color="auto"/>
        <w:left w:val="none" w:sz="0" w:space="0" w:color="auto"/>
        <w:bottom w:val="none" w:sz="0" w:space="0" w:color="auto"/>
        <w:right w:val="none" w:sz="0" w:space="0" w:color="auto"/>
      </w:divBdr>
      <w:divsChild>
        <w:div w:id="1254316044">
          <w:marLeft w:val="0"/>
          <w:marRight w:val="0"/>
          <w:marTop w:val="0"/>
          <w:marBottom w:val="0"/>
          <w:divBdr>
            <w:top w:val="none" w:sz="0" w:space="0" w:color="auto"/>
            <w:left w:val="none" w:sz="0" w:space="0" w:color="auto"/>
            <w:bottom w:val="none" w:sz="0" w:space="0" w:color="auto"/>
            <w:right w:val="none" w:sz="0" w:space="0" w:color="auto"/>
          </w:divBdr>
          <w:divsChild>
            <w:div w:id="1738742170">
              <w:marLeft w:val="4"/>
              <w:marRight w:val="4"/>
              <w:marTop w:val="0"/>
              <w:marBottom w:val="0"/>
              <w:divBdr>
                <w:top w:val="none" w:sz="0" w:space="0" w:color="auto"/>
                <w:left w:val="none" w:sz="0" w:space="0" w:color="auto"/>
                <w:bottom w:val="none" w:sz="0" w:space="0" w:color="auto"/>
                <w:right w:val="none" w:sz="0" w:space="0" w:color="auto"/>
              </w:divBdr>
              <w:divsChild>
                <w:div w:id="1241021471">
                  <w:marLeft w:val="0"/>
                  <w:marRight w:val="0"/>
                  <w:marTop w:val="4"/>
                  <w:marBottom w:val="0"/>
                  <w:divBdr>
                    <w:top w:val="none" w:sz="0" w:space="0" w:color="auto"/>
                    <w:left w:val="none" w:sz="0" w:space="0" w:color="auto"/>
                    <w:bottom w:val="none" w:sz="0" w:space="0" w:color="auto"/>
                    <w:right w:val="none" w:sz="0" w:space="0" w:color="auto"/>
                  </w:divBdr>
                  <w:divsChild>
                    <w:div w:id="851841302">
                      <w:marLeft w:val="0"/>
                      <w:marRight w:val="0"/>
                      <w:marTop w:val="75"/>
                      <w:marBottom w:val="0"/>
                      <w:divBdr>
                        <w:top w:val="none" w:sz="0" w:space="0" w:color="auto"/>
                        <w:left w:val="single" w:sz="36" w:space="11" w:color="89C402"/>
                        <w:bottom w:val="none" w:sz="0" w:space="0" w:color="auto"/>
                        <w:right w:val="none" w:sz="0" w:space="0" w:color="auto"/>
                      </w:divBdr>
                    </w:div>
                    <w:div w:id="2066484787">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1572424922">
      <w:bodyDiv w:val="1"/>
      <w:marLeft w:val="0"/>
      <w:marRight w:val="0"/>
      <w:marTop w:val="0"/>
      <w:marBottom w:val="0"/>
      <w:divBdr>
        <w:top w:val="none" w:sz="0" w:space="0" w:color="auto"/>
        <w:left w:val="none" w:sz="0" w:space="0" w:color="auto"/>
        <w:bottom w:val="none" w:sz="0" w:space="0" w:color="auto"/>
        <w:right w:val="none" w:sz="0" w:space="0" w:color="auto"/>
      </w:divBdr>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 w:id="1861822124">
      <w:bodyDiv w:val="1"/>
      <w:marLeft w:val="0"/>
      <w:marRight w:val="0"/>
      <w:marTop w:val="0"/>
      <w:marBottom w:val="0"/>
      <w:divBdr>
        <w:top w:val="none" w:sz="0" w:space="0" w:color="auto"/>
        <w:left w:val="none" w:sz="0" w:space="0" w:color="auto"/>
        <w:bottom w:val="none" w:sz="0" w:space="0" w:color="auto"/>
        <w:right w:val="none" w:sz="0" w:space="0" w:color="auto"/>
      </w:divBdr>
      <w:divsChild>
        <w:div w:id="908079504">
          <w:marLeft w:val="0"/>
          <w:marRight w:val="0"/>
          <w:marTop w:val="0"/>
          <w:marBottom w:val="0"/>
          <w:divBdr>
            <w:top w:val="none" w:sz="0" w:space="0" w:color="auto"/>
            <w:left w:val="none" w:sz="0" w:space="0" w:color="auto"/>
            <w:bottom w:val="none" w:sz="0" w:space="0" w:color="auto"/>
            <w:right w:val="none" w:sz="0" w:space="0" w:color="auto"/>
          </w:divBdr>
          <w:divsChild>
            <w:div w:id="340008109">
              <w:marLeft w:val="0"/>
              <w:marRight w:val="0"/>
              <w:marTop w:val="0"/>
              <w:marBottom w:val="0"/>
              <w:divBdr>
                <w:top w:val="none" w:sz="0" w:space="0" w:color="auto"/>
                <w:left w:val="none" w:sz="0" w:space="0" w:color="auto"/>
                <w:bottom w:val="none" w:sz="0" w:space="0" w:color="auto"/>
                <w:right w:val="none" w:sz="0" w:space="0" w:color="auto"/>
              </w:divBdr>
              <w:divsChild>
                <w:div w:id="957683807">
                  <w:marLeft w:val="4200"/>
                  <w:marRight w:val="0"/>
                  <w:marTop w:val="0"/>
                  <w:marBottom w:val="0"/>
                  <w:divBdr>
                    <w:top w:val="none" w:sz="0" w:space="0" w:color="auto"/>
                    <w:left w:val="none" w:sz="0" w:space="0" w:color="auto"/>
                    <w:bottom w:val="none" w:sz="0" w:space="0" w:color="auto"/>
                    <w:right w:val="none" w:sz="0" w:space="0" w:color="auto"/>
                  </w:divBdr>
                  <w:divsChild>
                    <w:div w:id="111024431">
                      <w:marLeft w:val="0"/>
                      <w:marRight w:val="0"/>
                      <w:marTop w:val="0"/>
                      <w:marBottom w:val="0"/>
                      <w:divBdr>
                        <w:top w:val="none" w:sz="0" w:space="0" w:color="auto"/>
                        <w:left w:val="none" w:sz="0" w:space="0" w:color="auto"/>
                        <w:bottom w:val="none" w:sz="0" w:space="0" w:color="auto"/>
                        <w:right w:val="none" w:sz="0" w:space="0" w:color="auto"/>
                      </w:divBdr>
                      <w:divsChild>
                        <w:div w:id="903175975">
                          <w:marLeft w:val="0"/>
                          <w:marRight w:val="0"/>
                          <w:marTop w:val="0"/>
                          <w:marBottom w:val="0"/>
                          <w:divBdr>
                            <w:top w:val="none" w:sz="0" w:space="0" w:color="auto"/>
                            <w:left w:val="none" w:sz="0" w:space="0" w:color="auto"/>
                            <w:bottom w:val="none" w:sz="0" w:space="0" w:color="auto"/>
                            <w:right w:val="none" w:sz="0" w:space="0" w:color="auto"/>
                          </w:divBdr>
                          <w:divsChild>
                            <w:div w:id="842553375">
                              <w:marLeft w:val="0"/>
                              <w:marRight w:val="0"/>
                              <w:marTop w:val="0"/>
                              <w:marBottom w:val="0"/>
                              <w:divBdr>
                                <w:top w:val="none" w:sz="0" w:space="0" w:color="auto"/>
                                <w:left w:val="none" w:sz="0" w:space="0" w:color="auto"/>
                                <w:bottom w:val="none" w:sz="0" w:space="0" w:color="auto"/>
                                <w:right w:val="none" w:sz="0" w:space="0" w:color="auto"/>
                              </w:divBdr>
                              <w:divsChild>
                                <w:div w:id="569195332">
                                  <w:marLeft w:val="0"/>
                                  <w:marRight w:val="0"/>
                                  <w:marTop w:val="0"/>
                                  <w:marBottom w:val="0"/>
                                  <w:divBdr>
                                    <w:top w:val="none" w:sz="0" w:space="0" w:color="auto"/>
                                    <w:left w:val="none" w:sz="0" w:space="0" w:color="auto"/>
                                    <w:bottom w:val="none" w:sz="0" w:space="0" w:color="auto"/>
                                    <w:right w:val="none" w:sz="0" w:space="0" w:color="auto"/>
                                  </w:divBdr>
                                  <w:divsChild>
                                    <w:div w:id="1911620687">
                                      <w:marLeft w:val="0"/>
                                      <w:marRight w:val="0"/>
                                      <w:marTop w:val="0"/>
                                      <w:marBottom w:val="0"/>
                                      <w:divBdr>
                                        <w:top w:val="none" w:sz="0" w:space="0" w:color="auto"/>
                                        <w:left w:val="none" w:sz="0" w:space="0" w:color="auto"/>
                                        <w:bottom w:val="none" w:sz="0" w:space="0" w:color="auto"/>
                                        <w:right w:val="none" w:sz="0" w:space="0" w:color="auto"/>
                                      </w:divBdr>
                                      <w:divsChild>
                                        <w:div w:id="485359798">
                                          <w:marLeft w:val="0"/>
                                          <w:marRight w:val="0"/>
                                          <w:marTop w:val="0"/>
                                          <w:marBottom w:val="0"/>
                                          <w:divBdr>
                                            <w:top w:val="none" w:sz="0" w:space="0" w:color="auto"/>
                                            <w:left w:val="none" w:sz="0" w:space="0" w:color="auto"/>
                                            <w:bottom w:val="none" w:sz="0" w:space="0" w:color="auto"/>
                                            <w:right w:val="none" w:sz="0" w:space="0" w:color="auto"/>
                                          </w:divBdr>
                                          <w:divsChild>
                                            <w:div w:id="1191384023">
                                              <w:marLeft w:val="0"/>
                                              <w:marRight w:val="0"/>
                                              <w:marTop w:val="0"/>
                                              <w:marBottom w:val="0"/>
                                              <w:divBdr>
                                                <w:top w:val="none" w:sz="0" w:space="0" w:color="auto"/>
                                                <w:left w:val="none" w:sz="0" w:space="0" w:color="auto"/>
                                                <w:bottom w:val="none" w:sz="0" w:space="0" w:color="auto"/>
                                                <w:right w:val="none" w:sz="0" w:space="0" w:color="auto"/>
                                              </w:divBdr>
                                            </w:div>
                                          </w:divsChild>
                                        </w:div>
                                        <w:div w:id="1276869367">
                                          <w:marLeft w:val="0"/>
                                          <w:marRight w:val="0"/>
                                          <w:marTop w:val="0"/>
                                          <w:marBottom w:val="0"/>
                                          <w:divBdr>
                                            <w:top w:val="none" w:sz="0" w:space="0" w:color="auto"/>
                                            <w:left w:val="none" w:sz="0" w:space="0" w:color="auto"/>
                                            <w:bottom w:val="none" w:sz="0" w:space="0" w:color="auto"/>
                                            <w:right w:val="none" w:sz="0" w:space="0" w:color="auto"/>
                                          </w:divBdr>
                                        </w:div>
                                      </w:divsChild>
                                    </w:div>
                                    <w:div w:id="722677788">
                                      <w:marLeft w:val="0"/>
                                      <w:marRight w:val="0"/>
                                      <w:marTop w:val="0"/>
                                      <w:marBottom w:val="0"/>
                                      <w:divBdr>
                                        <w:top w:val="none" w:sz="0" w:space="0" w:color="auto"/>
                                        <w:left w:val="none" w:sz="0" w:space="0" w:color="auto"/>
                                        <w:bottom w:val="none" w:sz="0" w:space="0" w:color="auto"/>
                                        <w:right w:val="none" w:sz="0" w:space="0" w:color="auto"/>
                                      </w:divBdr>
                                      <w:divsChild>
                                        <w:div w:id="1170758693">
                                          <w:marLeft w:val="0"/>
                                          <w:marRight w:val="0"/>
                                          <w:marTop w:val="0"/>
                                          <w:marBottom w:val="0"/>
                                          <w:divBdr>
                                            <w:top w:val="none" w:sz="0" w:space="0" w:color="auto"/>
                                            <w:left w:val="none" w:sz="0" w:space="0" w:color="auto"/>
                                            <w:bottom w:val="none" w:sz="0" w:space="0" w:color="auto"/>
                                            <w:right w:val="none" w:sz="0" w:space="0" w:color="auto"/>
                                          </w:divBdr>
                                          <w:divsChild>
                                            <w:div w:id="1173763371">
                                              <w:marLeft w:val="0"/>
                                              <w:marRight w:val="0"/>
                                              <w:marTop w:val="0"/>
                                              <w:marBottom w:val="0"/>
                                              <w:divBdr>
                                                <w:top w:val="none" w:sz="0" w:space="0" w:color="auto"/>
                                                <w:left w:val="none" w:sz="0" w:space="0" w:color="auto"/>
                                                <w:bottom w:val="none" w:sz="0" w:space="0" w:color="auto"/>
                                                <w:right w:val="none" w:sz="0" w:space="0" w:color="auto"/>
                                              </w:divBdr>
                                            </w:div>
                                          </w:divsChild>
                                        </w:div>
                                        <w:div w:id="1418286250">
                                          <w:marLeft w:val="0"/>
                                          <w:marRight w:val="0"/>
                                          <w:marTop w:val="0"/>
                                          <w:marBottom w:val="0"/>
                                          <w:divBdr>
                                            <w:top w:val="none" w:sz="0" w:space="0" w:color="auto"/>
                                            <w:left w:val="none" w:sz="0" w:space="0" w:color="auto"/>
                                            <w:bottom w:val="none" w:sz="0" w:space="0" w:color="auto"/>
                                            <w:right w:val="none" w:sz="0" w:space="0" w:color="auto"/>
                                          </w:divBdr>
                                        </w:div>
                                      </w:divsChild>
                                    </w:div>
                                    <w:div w:id="771166929">
                                      <w:marLeft w:val="0"/>
                                      <w:marRight w:val="0"/>
                                      <w:marTop w:val="0"/>
                                      <w:marBottom w:val="0"/>
                                      <w:divBdr>
                                        <w:top w:val="none" w:sz="0" w:space="0" w:color="auto"/>
                                        <w:left w:val="none" w:sz="0" w:space="0" w:color="auto"/>
                                        <w:bottom w:val="none" w:sz="0" w:space="0" w:color="auto"/>
                                        <w:right w:val="none" w:sz="0" w:space="0" w:color="auto"/>
                                      </w:divBdr>
                                      <w:divsChild>
                                        <w:div w:id="1788084596">
                                          <w:marLeft w:val="0"/>
                                          <w:marRight w:val="0"/>
                                          <w:marTop w:val="0"/>
                                          <w:marBottom w:val="0"/>
                                          <w:divBdr>
                                            <w:top w:val="none" w:sz="0" w:space="0" w:color="auto"/>
                                            <w:left w:val="none" w:sz="0" w:space="0" w:color="auto"/>
                                            <w:bottom w:val="none" w:sz="0" w:space="0" w:color="auto"/>
                                            <w:right w:val="none" w:sz="0" w:space="0" w:color="auto"/>
                                          </w:divBdr>
                                          <w:divsChild>
                                            <w:div w:id="655185598">
                                              <w:marLeft w:val="0"/>
                                              <w:marRight w:val="0"/>
                                              <w:marTop w:val="0"/>
                                              <w:marBottom w:val="0"/>
                                              <w:divBdr>
                                                <w:top w:val="none" w:sz="0" w:space="0" w:color="auto"/>
                                                <w:left w:val="none" w:sz="0" w:space="0" w:color="auto"/>
                                                <w:bottom w:val="none" w:sz="0" w:space="0" w:color="auto"/>
                                                <w:right w:val="none" w:sz="0" w:space="0" w:color="auto"/>
                                              </w:divBdr>
                                            </w:div>
                                          </w:divsChild>
                                        </w:div>
                                        <w:div w:id="1101991221">
                                          <w:marLeft w:val="0"/>
                                          <w:marRight w:val="0"/>
                                          <w:marTop w:val="0"/>
                                          <w:marBottom w:val="0"/>
                                          <w:divBdr>
                                            <w:top w:val="none" w:sz="0" w:space="0" w:color="auto"/>
                                            <w:left w:val="none" w:sz="0" w:space="0" w:color="auto"/>
                                            <w:bottom w:val="none" w:sz="0" w:space="0" w:color="auto"/>
                                            <w:right w:val="none" w:sz="0" w:space="0" w:color="auto"/>
                                          </w:divBdr>
                                        </w:div>
                                      </w:divsChild>
                                    </w:div>
                                    <w:div w:id="996149402">
                                      <w:marLeft w:val="0"/>
                                      <w:marRight w:val="0"/>
                                      <w:marTop w:val="0"/>
                                      <w:marBottom w:val="0"/>
                                      <w:divBdr>
                                        <w:top w:val="none" w:sz="0" w:space="0" w:color="auto"/>
                                        <w:left w:val="none" w:sz="0" w:space="0" w:color="auto"/>
                                        <w:bottom w:val="none" w:sz="0" w:space="0" w:color="auto"/>
                                        <w:right w:val="none" w:sz="0" w:space="0" w:color="auto"/>
                                      </w:divBdr>
                                      <w:divsChild>
                                        <w:div w:id="2033531924">
                                          <w:marLeft w:val="0"/>
                                          <w:marRight w:val="0"/>
                                          <w:marTop w:val="0"/>
                                          <w:marBottom w:val="0"/>
                                          <w:divBdr>
                                            <w:top w:val="none" w:sz="0" w:space="0" w:color="auto"/>
                                            <w:left w:val="none" w:sz="0" w:space="0" w:color="auto"/>
                                            <w:bottom w:val="none" w:sz="0" w:space="0" w:color="auto"/>
                                            <w:right w:val="none" w:sz="0" w:space="0" w:color="auto"/>
                                          </w:divBdr>
                                          <w:divsChild>
                                            <w:div w:id="1975792143">
                                              <w:marLeft w:val="0"/>
                                              <w:marRight w:val="0"/>
                                              <w:marTop w:val="0"/>
                                              <w:marBottom w:val="0"/>
                                              <w:divBdr>
                                                <w:top w:val="none" w:sz="0" w:space="0" w:color="auto"/>
                                                <w:left w:val="none" w:sz="0" w:space="0" w:color="auto"/>
                                                <w:bottom w:val="none" w:sz="0" w:space="0" w:color="auto"/>
                                                <w:right w:val="none" w:sz="0" w:space="0" w:color="auto"/>
                                              </w:divBdr>
                                            </w:div>
                                          </w:divsChild>
                                        </w:div>
                                        <w:div w:id="1601374387">
                                          <w:marLeft w:val="0"/>
                                          <w:marRight w:val="0"/>
                                          <w:marTop w:val="0"/>
                                          <w:marBottom w:val="0"/>
                                          <w:divBdr>
                                            <w:top w:val="none" w:sz="0" w:space="0" w:color="auto"/>
                                            <w:left w:val="none" w:sz="0" w:space="0" w:color="auto"/>
                                            <w:bottom w:val="none" w:sz="0" w:space="0" w:color="auto"/>
                                            <w:right w:val="none" w:sz="0" w:space="0" w:color="auto"/>
                                          </w:divBdr>
                                        </w:div>
                                      </w:divsChild>
                                    </w:div>
                                    <w:div w:id="1157725300">
                                      <w:marLeft w:val="0"/>
                                      <w:marRight w:val="0"/>
                                      <w:marTop w:val="0"/>
                                      <w:marBottom w:val="0"/>
                                      <w:divBdr>
                                        <w:top w:val="none" w:sz="0" w:space="0" w:color="auto"/>
                                        <w:left w:val="none" w:sz="0" w:space="0" w:color="auto"/>
                                        <w:bottom w:val="none" w:sz="0" w:space="0" w:color="auto"/>
                                        <w:right w:val="none" w:sz="0" w:space="0" w:color="auto"/>
                                      </w:divBdr>
                                      <w:divsChild>
                                        <w:div w:id="1062827549">
                                          <w:marLeft w:val="0"/>
                                          <w:marRight w:val="0"/>
                                          <w:marTop w:val="0"/>
                                          <w:marBottom w:val="0"/>
                                          <w:divBdr>
                                            <w:top w:val="none" w:sz="0" w:space="0" w:color="auto"/>
                                            <w:left w:val="none" w:sz="0" w:space="0" w:color="auto"/>
                                            <w:bottom w:val="none" w:sz="0" w:space="0" w:color="auto"/>
                                            <w:right w:val="none" w:sz="0" w:space="0" w:color="auto"/>
                                          </w:divBdr>
                                          <w:divsChild>
                                            <w:div w:id="77989830">
                                              <w:marLeft w:val="0"/>
                                              <w:marRight w:val="0"/>
                                              <w:marTop w:val="0"/>
                                              <w:marBottom w:val="0"/>
                                              <w:divBdr>
                                                <w:top w:val="none" w:sz="0" w:space="0" w:color="auto"/>
                                                <w:left w:val="none" w:sz="0" w:space="0" w:color="auto"/>
                                                <w:bottom w:val="none" w:sz="0" w:space="0" w:color="auto"/>
                                                <w:right w:val="none" w:sz="0" w:space="0" w:color="auto"/>
                                              </w:divBdr>
                                            </w:div>
                                          </w:divsChild>
                                        </w:div>
                                        <w:div w:id="1911190795">
                                          <w:marLeft w:val="0"/>
                                          <w:marRight w:val="0"/>
                                          <w:marTop w:val="0"/>
                                          <w:marBottom w:val="0"/>
                                          <w:divBdr>
                                            <w:top w:val="none" w:sz="0" w:space="0" w:color="auto"/>
                                            <w:left w:val="none" w:sz="0" w:space="0" w:color="auto"/>
                                            <w:bottom w:val="none" w:sz="0" w:space="0" w:color="auto"/>
                                            <w:right w:val="none" w:sz="0" w:space="0" w:color="auto"/>
                                          </w:divBdr>
                                        </w:div>
                                      </w:divsChild>
                                    </w:div>
                                    <w:div w:id="1875774354">
                                      <w:marLeft w:val="0"/>
                                      <w:marRight w:val="0"/>
                                      <w:marTop w:val="0"/>
                                      <w:marBottom w:val="0"/>
                                      <w:divBdr>
                                        <w:top w:val="none" w:sz="0" w:space="0" w:color="auto"/>
                                        <w:left w:val="none" w:sz="0" w:space="0" w:color="auto"/>
                                        <w:bottom w:val="none" w:sz="0" w:space="0" w:color="auto"/>
                                        <w:right w:val="none" w:sz="0" w:space="0" w:color="auto"/>
                                      </w:divBdr>
                                      <w:divsChild>
                                        <w:div w:id="1297251729">
                                          <w:marLeft w:val="0"/>
                                          <w:marRight w:val="0"/>
                                          <w:marTop w:val="0"/>
                                          <w:marBottom w:val="0"/>
                                          <w:divBdr>
                                            <w:top w:val="none" w:sz="0" w:space="0" w:color="auto"/>
                                            <w:left w:val="none" w:sz="0" w:space="0" w:color="auto"/>
                                            <w:bottom w:val="none" w:sz="0" w:space="0" w:color="auto"/>
                                            <w:right w:val="none" w:sz="0" w:space="0" w:color="auto"/>
                                          </w:divBdr>
                                          <w:divsChild>
                                            <w:div w:id="568224200">
                                              <w:marLeft w:val="0"/>
                                              <w:marRight w:val="0"/>
                                              <w:marTop w:val="0"/>
                                              <w:marBottom w:val="0"/>
                                              <w:divBdr>
                                                <w:top w:val="none" w:sz="0" w:space="0" w:color="auto"/>
                                                <w:left w:val="none" w:sz="0" w:space="0" w:color="auto"/>
                                                <w:bottom w:val="none" w:sz="0" w:space="0" w:color="auto"/>
                                                <w:right w:val="none" w:sz="0" w:space="0" w:color="auto"/>
                                              </w:divBdr>
                                            </w:div>
                                          </w:divsChild>
                                        </w:div>
                                        <w:div w:id="1202399671">
                                          <w:marLeft w:val="0"/>
                                          <w:marRight w:val="0"/>
                                          <w:marTop w:val="0"/>
                                          <w:marBottom w:val="0"/>
                                          <w:divBdr>
                                            <w:top w:val="none" w:sz="0" w:space="0" w:color="auto"/>
                                            <w:left w:val="none" w:sz="0" w:space="0" w:color="auto"/>
                                            <w:bottom w:val="none" w:sz="0" w:space="0" w:color="auto"/>
                                            <w:right w:val="none" w:sz="0" w:space="0" w:color="auto"/>
                                          </w:divBdr>
                                        </w:div>
                                      </w:divsChild>
                                    </w:div>
                                    <w:div w:id="1939636197">
                                      <w:marLeft w:val="0"/>
                                      <w:marRight w:val="0"/>
                                      <w:marTop w:val="0"/>
                                      <w:marBottom w:val="0"/>
                                      <w:divBdr>
                                        <w:top w:val="none" w:sz="0" w:space="0" w:color="auto"/>
                                        <w:left w:val="none" w:sz="0" w:space="0" w:color="auto"/>
                                        <w:bottom w:val="none" w:sz="0" w:space="0" w:color="auto"/>
                                        <w:right w:val="none" w:sz="0" w:space="0" w:color="auto"/>
                                      </w:divBdr>
                                      <w:divsChild>
                                        <w:div w:id="1264725199">
                                          <w:marLeft w:val="0"/>
                                          <w:marRight w:val="0"/>
                                          <w:marTop w:val="0"/>
                                          <w:marBottom w:val="0"/>
                                          <w:divBdr>
                                            <w:top w:val="none" w:sz="0" w:space="0" w:color="auto"/>
                                            <w:left w:val="none" w:sz="0" w:space="0" w:color="auto"/>
                                            <w:bottom w:val="none" w:sz="0" w:space="0" w:color="auto"/>
                                            <w:right w:val="none" w:sz="0" w:space="0" w:color="auto"/>
                                          </w:divBdr>
                                          <w:divsChild>
                                            <w:div w:id="2086681139">
                                              <w:marLeft w:val="0"/>
                                              <w:marRight w:val="0"/>
                                              <w:marTop w:val="0"/>
                                              <w:marBottom w:val="0"/>
                                              <w:divBdr>
                                                <w:top w:val="none" w:sz="0" w:space="0" w:color="auto"/>
                                                <w:left w:val="none" w:sz="0" w:space="0" w:color="auto"/>
                                                <w:bottom w:val="none" w:sz="0" w:space="0" w:color="auto"/>
                                                <w:right w:val="none" w:sz="0" w:space="0" w:color="auto"/>
                                              </w:divBdr>
                                            </w:div>
                                          </w:divsChild>
                                        </w:div>
                                        <w:div w:id="1263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go.microsoft.com/fwlink/p/?LinkID=306490" TargetMode="External"/><Relationship Id="rId26" Type="http://schemas.openxmlformats.org/officeDocument/2006/relationships/hyperlink" Target="http://go.microsoft.com/fwlink/p/?LinkID=306490" TargetMode="External"/><Relationship Id="rId39" Type="http://schemas.openxmlformats.org/officeDocument/2006/relationships/hyperlink" Target="http://azure.microsoft.com/en-us/documentation/articles/choose-web-site-cloud-service-vm/" TargetMode="External"/><Relationship Id="rId21" Type="http://schemas.openxmlformats.org/officeDocument/2006/relationships/hyperlink" Target="http://go.microsoft.com/fwlink/p/?LinkId=309682" TargetMode="External"/><Relationship Id="rId34" Type="http://schemas.openxmlformats.org/officeDocument/2006/relationships/hyperlink" Target="http://go.microsoft.com/fwlink/p/?LinkID=301690" TargetMode="External"/><Relationship Id="rId42" Type="http://schemas.openxmlformats.org/officeDocument/2006/relationships/hyperlink" Target="https://azure.microsoft.com/en-us/documentation/articles/app-service-mobile-value-prop-preview" TargetMode="External"/><Relationship Id="rId47" Type="http://schemas.openxmlformats.org/officeDocument/2006/relationships/hyperlink" Target="https://azure.microsoft.com/en-us/documentation/articles/app-service-mobile-value-prop-migration-from-mobile-services-preview" TargetMode="External"/><Relationship Id="rId50" Type="http://schemas.openxmlformats.org/officeDocument/2006/relationships/image" Target="media/image5.gif"/><Relationship Id="rId55" Type="http://schemas.openxmlformats.org/officeDocument/2006/relationships/hyperlink" Target="https://www.windowsazure.com/en-us/support/legal/sla/" TargetMode="External"/><Relationship Id="rId7" Type="http://schemas.openxmlformats.org/officeDocument/2006/relationships/webSettings" Target="webSettings.xml"/><Relationship Id="rId12" Type="http://schemas.openxmlformats.org/officeDocument/2006/relationships/hyperlink" Target="http://go.microsoft.com/fwlink/p/?LinkId=309701" TargetMode="External"/><Relationship Id="rId17" Type="http://schemas.openxmlformats.org/officeDocument/2006/relationships/hyperlink" Target="http://go.microsoft.com/fwlink/p/?LinkId=309682" TargetMode="External"/><Relationship Id="rId25" Type="http://schemas.openxmlformats.org/officeDocument/2006/relationships/hyperlink" Target="http://go.microsoft.com/fwlink/p/?LinkId=309683" TargetMode="External"/><Relationship Id="rId33" Type="http://schemas.openxmlformats.org/officeDocument/2006/relationships/hyperlink" Target="http://go.microsoft.com/fwlink/p/?LinkId=309691" TargetMode="External"/><Relationship Id="rId38" Type="http://schemas.openxmlformats.org/officeDocument/2006/relationships/hyperlink" Target="https://msdn.microsoft.com/en-us/library/azure/jj554207.aspx" TargetMode="External"/><Relationship Id="rId46" Type="http://schemas.openxmlformats.org/officeDocument/2006/relationships/hyperlink" Target="https://azure.microsoft.com/en-us/documentation/articles/app-service-mobile-value-prop-preview/" TargetMode="External"/><Relationship Id="rId2" Type="http://schemas.openxmlformats.org/officeDocument/2006/relationships/customXml" Target="../customXml/item2.xml"/><Relationship Id="rId16" Type="http://schemas.openxmlformats.org/officeDocument/2006/relationships/hyperlink" Target="http://go.microsoft.com/fwlink/p/?LinkID=256501" TargetMode="External"/><Relationship Id="rId20" Type="http://schemas.openxmlformats.org/officeDocument/2006/relationships/hyperlink" Target="http://go.microsoft.com/fwlink/p/?LinkID=256501" TargetMode="External"/><Relationship Id="rId29" Type="http://schemas.openxmlformats.org/officeDocument/2006/relationships/hyperlink" Target="http://go.microsoft.com/fwlink/p/?LinkId=309683" TargetMode="External"/><Relationship Id="rId41" Type="http://schemas.openxmlformats.org/officeDocument/2006/relationships/hyperlink" Target="https://azure.microsoft.com/en-us/documentation/articles/app-service-web-overview" TargetMode="External"/><Relationship Id="rId54" Type="http://schemas.openxmlformats.org/officeDocument/2006/relationships/hyperlink" Target="http://www.windowsazure.com/en-us/manage/services/cloud-services/how-to-manage-a-cloud-servi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24" Type="http://schemas.openxmlformats.org/officeDocument/2006/relationships/hyperlink" Target="http://go.microsoft.com/fwlink/p/?LinkID=270906" TargetMode="External"/><Relationship Id="rId32" Type="http://schemas.openxmlformats.org/officeDocument/2006/relationships/hyperlink" Target="http://go.microsoft.com/fwlink/p/?LinkID=282685" TargetMode="External"/><Relationship Id="rId37" Type="http://schemas.openxmlformats.org/officeDocument/2006/relationships/hyperlink" Target="http://go.microsoft.com/fwlink/p/?LinkID=306493" TargetMode="External"/><Relationship Id="rId40" Type="http://schemas.openxmlformats.org/officeDocument/2006/relationships/hyperlink" Target="http://azure.microsoft.com/documentation/services/app-service/" TargetMode="External"/><Relationship Id="rId45" Type="http://schemas.openxmlformats.org/officeDocument/2006/relationships/hyperlink" Target="https://azure.microsoft.com/en-us/documentation/articles/web-sites-web-hosting-plan-overview/" TargetMode="External"/><Relationship Id="rId53" Type="http://schemas.openxmlformats.org/officeDocument/2006/relationships/hyperlink" Target="http://www.windowsazure.com/en-us/develop/net/how-to-guides/queue-service" TargetMode="External"/><Relationship Id="rId5" Type="http://schemas.openxmlformats.org/officeDocument/2006/relationships/styles" Target="styles.xml"/><Relationship Id="rId15" Type="http://schemas.openxmlformats.org/officeDocument/2006/relationships/hyperlink" Target="javascript:void(0)" TargetMode="External"/><Relationship Id="rId23" Type="http://schemas.openxmlformats.org/officeDocument/2006/relationships/hyperlink" Target="https://msdn.microsoft.com/en-us/library/azure/jj554207.aspx" TargetMode="External"/><Relationship Id="rId28" Type="http://schemas.openxmlformats.org/officeDocument/2006/relationships/hyperlink" Target="http://go.microsoft.com/fwlink/p/?LinkID=270907" TargetMode="External"/><Relationship Id="rId36" Type="http://schemas.openxmlformats.org/officeDocument/2006/relationships/hyperlink" Target="http://go.microsoft.com/fwlink/p/?LinkID=286662" TargetMode="External"/><Relationship Id="rId49" Type="http://schemas.openxmlformats.org/officeDocument/2006/relationships/hyperlink" Target="https://msdn.microsoft.com/en-us/library/ff898430.aspx" TargetMode="External"/><Relationship Id="rId57"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msdn.microsoft.com/en-us/library/azure/jj863454.aspx" TargetMode="External"/><Relationship Id="rId31" Type="http://schemas.openxmlformats.org/officeDocument/2006/relationships/hyperlink" Target="http://go.microsoft.com/fwlink/p/?LinkId=310146" TargetMode="External"/><Relationship Id="rId44" Type="http://schemas.openxmlformats.org/officeDocument/2006/relationships/hyperlink" Target="https://azure.microsoft.com/en-us/documentation/articles/app-service-logic-what-are-logic-apps" TargetMode="External"/><Relationship Id="rId52" Type="http://schemas.openxmlformats.org/officeDocument/2006/relationships/hyperlink" Target="https://azure.microsoft.com/en-us/documentation/articles/virtual-machines-size-spec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go.microsoft.com/fwlink/p/?LinkId=260441" TargetMode="External"/><Relationship Id="rId22" Type="http://schemas.openxmlformats.org/officeDocument/2006/relationships/hyperlink" Target="http://go.microsoft.com/fwlink/p/?LinkID=306493" TargetMode="External"/><Relationship Id="rId27" Type="http://schemas.openxmlformats.org/officeDocument/2006/relationships/hyperlink" Target="https://msdn.microsoft.com/en-us/library/azure/jj863454.aspx" TargetMode="External"/><Relationship Id="rId30" Type="http://schemas.openxmlformats.org/officeDocument/2006/relationships/hyperlink" Target="http://go.microsoft.com/fwlink/p/?LinkID=309690" TargetMode="External"/><Relationship Id="rId35" Type="http://schemas.openxmlformats.org/officeDocument/2006/relationships/hyperlink" Target="http://go.microsoft.com/fwlink/p/?LinkID=286981" TargetMode="External"/><Relationship Id="rId43" Type="http://schemas.openxmlformats.org/officeDocument/2006/relationships/hyperlink" Target="https://azure.microsoft.com/en-us/documentation/articles/app-service-api-apps-why-best-platform" TargetMode="External"/><Relationship Id="rId48" Type="http://schemas.openxmlformats.org/officeDocument/2006/relationships/hyperlink" Target="https://azure.microsoft.com/en-us/documentation/articles/app-service-mobile-dotnet-backend-migrating-from-mobile-services-preview/"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azure.microsoft.com/en-us/documentation/articles/virtual-machines-manage-availability/"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40074941-72CB-43E6-A71B-2EE0A6D0D3A9}"/>
</file>

<file path=customXml/itemProps2.xml><?xml version="1.0" encoding="utf-8"?>
<ds:datastoreItem xmlns:ds="http://schemas.openxmlformats.org/officeDocument/2006/customXml" ds:itemID="{F3FD65A5-32AF-4F03-BE27-09F59D8583AB}"/>
</file>

<file path=customXml/itemProps3.xml><?xml version="1.0" encoding="utf-8"?>
<ds:datastoreItem xmlns:ds="http://schemas.openxmlformats.org/officeDocument/2006/customXml" ds:itemID="{8C85BBA5-A7CD-49B5-82DF-15082EF6021E}"/>
</file>

<file path=docProps/app.xml><?xml version="1.0" encoding="utf-8"?>
<Properties xmlns="http://schemas.openxmlformats.org/officeDocument/2006/extended-properties" xmlns:vt="http://schemas.openxmlformats.org/officeDocument/2006/docPropsVTypes">
  <Template>Normal</Template>
  <TotalTime>80</TotalTime>
  <Pages>14</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Eumar Assis</cp:lastModifiedBy>
  <cp:revision>10</cp:revision>
  <dcterms:created xsi:type="dcterms:W3CDTF">2015-09-02T18:57:00Z</dcterms:created>
  <dcterms:modified xsi:type="dcterms:W3CDTF">2015-09-09T12:55:00Z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