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123B" w14:textId="77777777" w:rsidR="007C4C45" w:rsidRPr="00CD5525" w:rsidRDefault="007C4C45" w:rsidP="007C4C45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4748"/>
        <w:gridCol w:w="2018"/>
      </w:tblGrid>
      <w:tr w:rsidR="007C4C45" w:rsidRPr="00CD5525" w14:paraId="118C969B" w14:textId="77777777" w:rsidTr="0041033F">
        <w:tc>
          <w:tcPr>
            <w:tcW w:w="9016" w:type="dxa"/>
            <w:gridSpan w:val="3"/>
            <w:shd w:val="clear" w:color="auto" w:fill="A6A6A6" w:themeFill="background1" w:themeFillShade="A6"/>
          </w:tcPr>
          <w:p w14:paraId="655765D4" w14:textId="77777777" w:rsidR="007C4C45" w:rsidRPr="00CD5525" w:rsidRDefault="007C4C45" w:rsidP="0041033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New Zealand Diploma in Information Systems</w:t>
            </w:r>
          </w:p>
          <w:p w14:paraId="64EA74B8" w14:textId="77777777" w:rsidR="007C4C45" w:rsidRPr="00CD5525" w:rsidRDefault="007C4C45" w:rsidP="0041033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C4C45" w:rsidRPr="00CD5525" w14:paraId="32736548" w14:textId="77777777" w:rsidTr="00B72E63">
        <w:trPr>
          <w:trHeight w:val="791"/>
        </w:trPr>
        <w:tc>
          <w:tcPr>
            <w:tcW w:w="2250" w:type="dxa"/>
            <w:shd w:val="clear" w:color="auto" w:fill="A6A6A6" w:themeFill="background1" w:themeFillShade="A6"/>
          </w:tcPr>
          <w:p w14:paraId="597A7107" w14:textId="0689DBFE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 xml:space="preserve">Course No: </w:t>
            </w:r>
            <w:r w:rsidR="00B72E63">
              <w:rPr>
                <w:rFonts w:cstheme="minorHAnsi"/>
                <w:b/>
                <w:sz w:val="28"/>
                <w:szCs w:val="28"/>
              </w:rPr>
              <w:t>5603</w:t>
            </w:r>
          </w:p>
          <w:p w14:paraId="494F06A3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748" w:type="dxa"/>
            <w:shd w:val="clear" w:color="auto" w:fill="A6A6A6" w:themeFill="background1" w:themeFillShade="A6"/>
          </w:tcPr>
          <w:p w14:paraId="77BE8709" w14:textId="543527D5" w:rsidR="007C4C45" w:rsidRPr="00CD5525" w:rsidRDefault="00B72E63" w:rsidP="0041033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User-interface Design Principles</w:t>
            </w:r>
          </w:p>
        </w:tc>
        <w:tc>
          <w:tcPr>
            <w:tcW w:w="2018" w:type="dxa"/>
            <w:shd w:val="clear" w:color="auto" w:fill="A6A6A6" w:themeFill="background1" w:themeFillShade="A6"/>
          </w:tcPr>
          <w:p w14:paraId="634F4CB8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Level: 5</w:t>
            </w:r>
          </w:p>
          <w:p w14:paraId="743F10C6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Credits: 15</w:t>
            </w:r>
          </w:p>
        </w:tc>
      </w:tr>
    </w:tbl>
    <w:p w14:paraId="10013D9F" w14:textId="77777777" w:rsidR="007C4C45" w:rsidRPr="00CD5525" w:rsidRDefault="007C4C45" w:rsidP="007C4C45">
      <w:pPr>
        <w:rPr>
          <w:rFonts w:cstheme="minorHAnsi"/>
          <w:b/>
        </w:rPr>
      </w:pPr>
    </w:p>
    <w:p w14:paraId="1AA5B4A9" w14:textId="77777777" w:rsidR="007C4C45" w:rsidRPr="00CD5525" w:rsidRDefault="007C4C45" w:rsidP="007C4C4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01"/>
      </w:tblGrid>
      <w:tr w:rsidR="007C4C45" w:rsidRPr="00CD5525" w14:paraId="2C3454F5" w14:textId="77777777" w:rsidTr="00B72E63">
        <w:tc>
          <w:tcPr>
            <w:tcW w:w="5215" w:type="dxa"/>
          </w:tcPr>
          <w:p w14:paraId="62107E33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DC65D52" w14:textId="47C91085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Student Name:</w:t>
            </w:r>
            <w:r w:rsidR="00CD5525" w:rsidRPr="00CD5525">
              <w:rPr>
                <w:rFonts w:cstheme="minorHAnsi"/>
                <w:b/>
                <w:sz w:val="28"/>
                <w:szCs w:val="28"/>
              </w:rPr>
              <w:t xml:space="preserve"> Aisalkyn Bainazarova</w:t>
            </w:r>
          </w:p>
        </w:tc>
        <w:tc>
          <w:tcPr>
            <w:tcW w:w="3801" w:type="dxa"/>
          </w:tcPr>
          <w:p w14:paraId="2DF6D0C2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70B35E44" w14:textId="4D09D289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 xml:space="preserve">Student ID: </w:t>
            </w:r>
            <w:r w:rsidR="00CD5525" w:rsidRPr="00CD5525">
              <w:rPr>
                <w:rFonts w:cstheme="minorHAnsi"/>
                <w:b/>
                <w:sz w:val="28"/>
                <w:szCs w:val="28"/>
              </w:rPr>
              <w:t>1551744</w:t>
            </w:r>
          </w:p>
        </w:tc>
      </w:tr>
      <w:tr w:rsidR="007C4C45" w:rsidRPr="00CD5525" w14:paraId="5F90D596" w14:textId="77777777" w:rsidTr="00B72E63">
        <w:tc>
          <w:tcPr>
            <w:tcW w:w="5215" w:type="dxa"/>
          </w:tcPr>
          <w:p w14:paraId="6EAC1763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5B0A2FBE" w14:textId="5E9A1A16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Assessment Type:</w:t>
            </w:r>
            <w:r w:rsidR="002729C9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B72E63">
              <w:rPr>
                <w:rFonts w:ascii="Calibri" w:hAnsi="Calibri"/>
                <w:b/>
                <w:sz w:val="28"/>
                <w:szCs w:val="28"/>
              </w:rPr>
              <w:t>Design</w:t>
            </w:r>
          </w:p>
        </w:tc>
        <w:tc>
          <w:tcPr>
            <w:tcW w:w="3801" w:type="dxa"/>
          </w:tcPr>
          <w:p w14:paraId="30D672C0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2DFD0AB7" w14:textId="307D13D1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 xml:space="preserve">Weighting: </w:t>
            </w:r>
            <w:r w:rsidR="00B72E63" w:rsidRPr="00200AE2">
              <w:rPr>
                <w:rFonts w:ascii="Calibri" w:hAnsi="Calibri"/>
                <w:b/>
                <w:sz w:val="28"/>
                <w:szCs w:val="28"/>
              </w:rPr>
              <w:t>30%</w:t>
            </w:r>
          </w:p>
        </w:tc>
      </w:tr>
      <w:tr w:rsidR="007C4C45" w:rsidRPr="00CD5525" w14:paraId="46FDEA4F" w14:textId="77777777" w:rsidTr="00B72E63">
        <w:tc>
          <w:tcPr>
            <w:tcW w:w="5215" w:type="dxa"/>
          </w:tcPr>
          <w:p w14:paraId="525EC3CB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188A1698" w14:textId="25032248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 xml:space="preserve">Due Date: </w:t>
            </w:r>
            <w:r w:rsidR="00B72E63" w:rsidRPr="00200AE2">
              <w:rPr>
                <w:rFonts w:ascii="Calibri" w:hAnsi="Calibri"/>
                <w:b/>
                <w:sz w:val="28"/>
                <w:szCs w:val="28"/>
              </w:rPr>
              <w:t>5pm Thursday 12</w:t>
            </w:r>
            <w:r w:rsidR="00B72E63" w:rsidRPr="00200AE2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r w:rsidR="00B72E63" w:rsidRPr="00200AE2">
              <w:rPr>
                <w:rFonts w:ascii="Calibri" w:hAnsi="Calibri"/>
                <w:b/>
                <w:sz w:val="28"/>
                <w:szCs w:val="28"/>
              </w:rPr>
              <w:t xml:space="preserve"> August 2021</w:t>
            </w:r>
          </w:p>
        </w:tc>
        <w:tc>
          <w:tcPr>
            <w:tcW w:w="3801" w:type="dxa"/>
          </w:tcPr>
          <w:p w14:paraId="04918284" w14:textId="77777777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</w:p>
          <w:p w14:paraId="5D48A565" w14:textId="77EBDD5F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 xml:space="preserve">Total Marks: </w:t>
            </w:r>
            <w:r w:rsidR="0007360B">
              <w:rPr>
                <w:rFonts w:cstheme="minorHAnsi"/>
                <w:b/>
                <w:sz w:val="28"/>
                <w:szCs w:val="28"/>
              </w:rPr>
              <w:t>100</w:t>
            </w:r>
            <w:r w:rsidR="00B72E63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B72E63" w:rsidRPr="00200AE2">
              <w:rPr>
                <w:rFonts w:ascii="Calibri" w:hAnsi="Calibri"/>
                <w:b/>
                <w:sz w:val="28"/>
                <w:szCs w:val="28"/>
              </w:rPr>
              <w:t>marks</w:t>
            </w:r>
          </w:p>
        </w:tc>
      </w:tr>
    </w:tbl>
    <w:p w14:paraId="6635AB5B" w14:textId="4D330D71" w:rsidR="007C4C45" w:rsidRPr="00CD5525" w:rsidRDefault="007C4C45" w:rsidP="007C4C4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C45" w:rsidRPr="00CD5525" w14:paraId="2DD76F7D" w14:textId="77777777" w:rsidTr="0041033F">
        <w:tc>
          <w:tcPr>
            <w:tcW w:w="9016" w:type="dxa"/>
            <w:gridSpan w:val="2"/>
          </w:tcPr>
          <w:p w14:paraId="5552FAD3" w14:textId="77777777" w:rsidR="00B72E63" w:rsidRPr="00200AE2" w:rsidRDefault="00B72E63" w:rsidP="00B72E63">
            <w:pPr>
              <w:rPr>
                <w:rFonts w:ascii="Calibri" w:hAnsi="Calibri"/>
                <w:b/>
                <w:sz w:val="28"/>
                <w:szCs w:val="28"/>
              </w:rPr>
            </w:pPr>
            <w:r w:rsidRPr="00200AE2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6B6D5906" w14:textId="77777777" w:rsidR="00B72E63" w:rsidRPr="00200AE2" w:rsidRDefault="00B72E63" w:rsidP="00B72E63">
            <w:pPr>
              <w:rPr>
                <w:rFonts w:cstheme="minorHAnsi"/>
              </w:rPr>
            </w:pPr>
            <w:r w:rsidRPr="00200AE2">
              <w:rPr>
                <w:rFonts w:cstheme="minorHAnsi"/>
              </w:rPr>
              <w:t xml:space="preserve">I confirm that: </w:t>
            </w:r>
          </w:p>
          <w:p w14:paraId="5CFD3C5B" w14:textId="77777777" w:rsidR="00B72E63" w:rsidRPr="00200AE2" w:rsidRDefault="00B72E63" w:rsidP="00B72E63">
            <w:pPr>
              <w:rPr>
                <w:rFonts w:cstheme="minorHAnsi"/>
              </w:rPr>
            </w:pPr>
            <w:r w:rsidRPr="00200AE2">
              <w:rPr>
                <w:rFonts w:cstheme="minorHAnsi"/>
              </w:rPr>
              <w:t>•   This is an original assessment and is entirely my own work.</w:t>
            </w:r>
          </w:p>
          <w:p w14:paraId="7A014E97" w14:textId="77777777" w:rsidR="00B72E63" w:rsidRPr="00200AE2" w:rsidRDefault="00B72E63" w:rsidP="00B72E63">
            <w:pPr>
              <w:rPr>
                <w:rFonts w:cstheme="minorHAnsi"/>
              </w:rPr>
            </w:pPr>
            <w:r w:rsidRPr="00200AE2">
              <w:rPr>
                <w:rFonts w:cstheme="minorHAnsi"/>
              </w:rPr>
              <w:t>•   The work I am submitting for this assessment is free of plagiarism.  I have read and</w:t>
            </w:r>
          </w:p>
          <w:p w14:paraId="1F30E766" w14:textId="77777777" w:rsidR="00B72E63" w:rsidRPr="00200AE2" w:rsidRDefault="00B72E63" w:rsidP="00B72E63">
            <w:pPr>
              <w:rPr>
                <w:rFonts w:cstheme="minorHAnsi"/>
              </w:rPr>
            </w:pPr>
            <w:r w:rsidRPr="00200AE2">
              <w:rPr>
                <w:rFonts w:cstheme="minorHAnsi"/>
              </w:rPr>
              <w:t xml:space="preserve">      understood the </w:t>
            </w:r>
            <w:hyperlink r:id="rId8" w:history="1">
              <w:r w:rsidRPr="00200AE2">
                <w:rPr>
                  <w:rStyle w:val="Hyperlink"/>
                  <w:rFonts w:cstheme="minorHAnsi"/>
                </w:rPr>
                <w:t>Academic Integrity Policy</w:t>
              </w:r>
            </w:hyperlink>
            <w:r w:rsidRPr="00200AE2">
              <w:rPr>
                <w:rFonts w:cstheme="minorHAnsi"/>
              </w:rPr>
              <w:t xml:space="preserve"> here.  I have also read and understood the</w:t>
            </w:r>
          </w:p>
          <w:p w14:paraId="322A074D" w14:textId="77777777" w:rsidR="00B72E63" w:rsidRPr="00200AE2" w:rsidRDefault="00B72E63" w:rsidP="00B72E63">
            <w:pPr>
              <w:rPr>
                <w:rFonts w:cstheme="minorHAnsi"/>
              </w:rPr>
            </w:pPr>
            <w:r w:rsidRPr="00200AE2">
              <w:rPr>
                <w:rFonts w:cstheme="minorHAnsi"/>
              </w:rPr>
              <w:t xml:space="preserve">      </w:t>
            </w:r>
            <w:hyperlink r:id="rId9" w:history="1">
              <w:r w:rsidRPr="00200AE2">
                <w:rPr>
                  <w:rStyle w:val="Hyperlink"/>
                  <w:rFonts w:cstheme="minorHAnsi"/>
                </w:rPr>
                <w:t>Student Disciplinary Statue</w:t>
              </w:r>
            </w:hyperlink>
            <w:r w:rsidRPr="00200AE2">
              <w:rPr>
                <w:rFonts w:cstheme="minorHAnsi"/>
              </w:rPr>
              <w:t xml:space="preserve"> here.</w:t>
            </w:r>
          </w:p>
          <w:p w14:paraId="1166E73F" w14:textId="77777777" w:rsidR="00B72E63" w:rsidRPr="00200AE2" w:rsidRDefault="00B72E63" w:rsidP="00B72E63">
            <w:pPr>
              <w:pStyle w:val="ListParagraph"/>
              <w:numPr>
                <w:ilvl w:val="0"/>
                <w:numId w:val="25"/>
              </w:numPr>
              <w:ind w:left="316" w:hanging="284"/>
              <w:contextualSpacing w:val="0"/>
              <w:rPr>
                <w:rFonts w:cstheme="minorHAnsi"/>
                <w:sz w:val="24"/>
                <w:szCs w:val="24"/>
              </w:rPr>
            </w:pPr>
            <w:r w:rsidRPr="00200AE2">
              <w:rPr>
                <w:rFonts w:cstheme="minorHAnsi"/>
                <w:sz w:val="24"/>
                <w:szCs w:val="24"/>
              </w:rPr>
              <w:t>Where I have used ideas, tables, diagrams etc. of other writers, I have acknowledged the source in every case.</w:t>
            </w:r>
          </w:p>
          <w:p w14:paraId="7B4F575C" w14:textId="77777777" w:rsidR="007C4C45" w:rsidRPr="00CD5525" w:rsidRDefault="007C4C45" w:rsidP="0041033F">
            <w:pPr>
              <w:textAlignment w:val="baseline"/>
              <w:rPr>
                <w:rFonts w:cstheme="minorHAnsi"/>
              </w:rPr>
            </w:pPr>
          </w:p>
        </w:tc>
      </w:tr>
      <w:tr w:rsidR="007C4C45" w:rsidRPr="00CD5525" w14:paraId="28F12A91" w14:textId="77777777" w:rsidTr="0041033F">
        <w:tc>
          <w:tcPr>
            <w:tcW w:w="4508" w:type="dxa"/>
          </w:tcPr>
          <w:p w14:paraId="3CDCED0C" w14:textId="5F9E650C" w:rsidR="007C4C45" w:rsidRPr="00CD5525" w:rsidRDefault="000D3544" w:rsidP="0041033F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5AA27FF" wp14:editId="1B8D4F27">
                  <wp:simplePos x="0" y="0"/>
                  <wp:positionH relativeFrom="column">
                    <wp:posOffset>1737995</wp:posOffset>
                  </wp:positionH>
                  <wp:positionV relativeFrom="paragraph">
                    <wp:posOffset>12700</wp:posOffset>
                  </wp:positionV>
                  <wp:extent cx="585528" cy="622300"/>
                  <wp:effectExtent l="0" t="0" r="5080" b="6350"/>
                  <wp:wrapNone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23" r="27210" b="13334"/>
                          <a:stretch/>
                        </pic:blipFill>
                        <pic:spPr bwMode="auto">
                          <a:xfrm>
                            <a:off x="0" y="0"/>
                            <a:ext cx="585528" cy="62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7EA8A6" w14:textId="3D68269F" w:rsidR="007C4C45" w:rsidRPr="00CD5525" w:rsidRDefault="007C4C45" w:rsidP="0041033F">
            <w:pPr>
              <w:rPr>
                <w:rFonts w:cstheme="minorHAnsi"/>
                <w:b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Student Signature:</w:t>
            </w:r>
            <w:r w:rsidR="000D3544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5018A020" w14:textId="77777777" w:rsidR="007C4C45" w:rsidRPr="00CD5525" w:rsidRDefault="007C4C45" w:rsidP="004103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BC3D1D4" w14:textId="77777777" w:rsidR="007C4C45" w:rsidRPr="00CD5525" w:rsidRDefault="007C4C45" w:rsidP="0041033F">
            <w:pPr>
              <w:rPr>
                <w:rFonts w:cstheme="minorHAnsi"/>
                <w:sz w:val="28"/>
                <w:szCs w:val="28"/>
              </w:rPr>
            </w:pPr>
          </w:p>
          <w:p w14:paraId="02559992" w14:textId="6D959537" w:rsidR="007C4C45" w:rsidRPr="00CD5525" w:rsidRDefault="007C4C45" w:rsidP="0041033F">
            <w:pPr>
              <w:rPr>
                <w:rFonts w:cstheme="minorHAnsi"/>
                <w:sz w:val="28"/>
                <w:szCs w:val="28"/>
              </w:rPr>
            </w:pPr>
            <w:r w:rsidRPr="00CD5525">
              <w:rPr>
                <w:rFonts w:cstheme="minorHAnsi"/>
                <w:b/>
                <w:sz w:val="28"/>
                <w:szCs w:val="28"/>
              </w:rPr>
              <w:t>Date:</w:t>
            </w:r>
            <w:r w:rsidR="00CD5525" w:rsidRPr="00CD5525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E61841" w:rsidRPr="00200AE2">
              <w:rPr>
                <w:rFonts w:ascii="Calibri" w:hAnsi="Calibri"/>
                <w:b/>
                <w:sz w:val="28"/>
                <w:szCs w:val="28"/>
              </w:rPr>
              <w:t>12</w:t>
            </w:r>
            <w:r w:rsidR="00E61841" w:rsidRPr="00200AE2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r w:rsidR="00E61841" w:rsidRPr="00200AE2">
              <w:rPr>
                <w:rFonts w:ascii="Calibri" w:hAnsi="Calibri"/>
                <w:b/>
                <w:sz w:val="28"/>
                <w:szCs w:val="28"/>
              </w:rPr>
              <w:t xml:space="preserve"> August 2021</w:t>
            </w:r>
          </w:p>
        </w:tc>
      </w:tr>
    </w:tbl>
    <w:p w14:paraId="46FABCD1" w14:textId="77777777" w:rsidR="007C4C45" w:rsidRPr="00CD5525" w:rsidRDefault="007C4C45" w:rsidP="007C4C45">
      <w:pPr>
        <w:rPr>
          <w:rFonts w:cstheme="minorHAnsi"/>
        </w:rPr>
      </w:pPr>
    </w:p>
    <w:p w14:paraId="1C2A7AFD" w14:textId="77777777" w:rsidR="007C4C45" w:rsidRPr="00CD5525" w:rsidRDefault="007C4C45" w:rsidP="007C4C45">
      <w:pPr>
        <w:pStyle w:val="NoSpacing"/>
        <w:rPr>
          <w:rFonts w:cstheme="minorHAnsi"/>
          <w:b/>
          <w:bCs/>
          <w:sz w:val="24"/>
          <w:szCs w:val="24"/>
        </w:rPr>
      </w:pPr>
    </w:p>
    <w:p w14:paraId="56ABB762" w14:textId="51C98867" w:rsidR="00E75F52" w:rsidRDefault="00E75F52">
      <w:pPr>
        <w:spacing w:after="160" w:line="259" w:lineRule="auto"/>
        <w:rPr>
          <w:rFonts w:eastAsiaTheme="minorHAnsi"/>
          <w:b/>
          <w:bCs/>
        </w:rPr>
      </w:pPr>
      <w:r>
        <w:rPr>
          <w:b/>
          <w:bCs/>
        </w:rPr>
        <w:br w:type="page"/>
      </w:r>
    </w:p>
    <w:p w14:paraId="5402BE3C" w14:textId="77777777" w:rsidR="00E75F52" w:rsidRDefault="00E75F52" w:rsidP="007C4C45">
      <w:pPr>
        <w:pStyle w:val="NoSpacing"/>
        <w:rPr>
          <w:b/>
          <w:bCs/>
          <w:sz w:val="24"/>
          <w:szCs w:val="24"/>
        </w:rPr>
        <w:sectPr w:rsidR="00E75F52" w:rsidSect="00255603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F6CC14" w14:textId="58F89897" w:rsidR="007C4C45" w:rsidRPr="00193640" w:rsidRDefault="007C4C45" w:rsidP="007C4C45">
      <w:pPr>
        <w:pStyle w:val="NoSpacing"/>
        <w:rPr>
          <w:b/>
          <w:bCs/>
          <w:sz w:val="24"/>
          <w:szCs w:val="24"/>
        </w:rPr>
      </w:pPr>
    </w:p>
    <w:p w14:paraId="04B46928" w14:textId="51126495" w:rsidR="00F66D8E" w:rsidRPr="00F66D8E" w:rsidRDefault="00B72E63" w:rsidP="00F66D8E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5603</w:t>
      </w:r>
      <w:r w:rsidR="007C4C45">
        <w:rPr>
          <w:sz w:val="40"/>
          <w:szCs w:val="40"/>
        </w:rPr>
        <w:t xml:space="preserve"> </w:t>
      </w:r>
      <w:r>
        <w:rPr>
          <w:sz w:val="40"/>
          <w:szCs w:val="40"/>
        </w:rPr>
        <w:t>User-interface design</w:t>
      </w:r>
    </w:p>
    <w:p w14:paraId="1832DBF4" w14:textId="7F5F5670" w:rsidR="00F66D8E" w:rsidRDefault="00F66D8E" w:rsidP="00F66D8E">
      <w:pPr>
        <w:pStyle w:val="ListParagraph"/>
        <w:jc w:val="center"/>
        <w:rPr>
          <w:sz w:val="40"/>
          <w:szCs w:val="40"/>
        </w:rPr>
      </w:pPr>
      <w:r w:rsidRPr="00F66D8E">
        <w:rPr>
          <w:sz w:val="40"/>
          <w:szCs w:val="40"/>
        </w:rPr>
        <w:t xml:space="preserve">Assessment </w:t>
      </w:r>
      <w:r w:rsidR="00B72E63">
        <w:rPr>
          <w:sz w:val="40"/>
          <w:szCs w:val="40"/>
        </w:rPr>
        <w:t>One</w:t>
      </w:r>
    </w:p>
    <w:p w14:paraId="0CADFA79" w14:textId="4222F656" w:rsidR="007C4C45" w:rsidRPr="00F66D8E" w:rsidRDefault="00B72E63" w:rsidP="00F66D8E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Design</w:t>
      </w:r>
    </w:p>
    <w:p w14:paraId="4121243A" w14:textId="77777777" w:rsid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2F77AC19" w14:textId="77777777" w:rsidR="00F66D8E" w:rsidRP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1D120B8F" w14:textId="70C63AF0" w:rsidR="00F66D8E" w:rsidRPr="00F66D8E" w:rsidRDefault="00F66D8E" w:rsidP="00F66D8E">
      <w:pPr>
        <w:pStyle w:val="ListParagraph"/>
        <w:jc w:val="center"/>
        <w:rPr>
          <w:sz w:val="40"/>
          <w:szCs w:val="40"/>
        </w:rPr>
      </w:pPr>
      <w:r w:rsidRPr="00F66D8E">
        <w:rPr>
          <w:sz w:val="40"/>
          <w:szCs w:val="40"/>
        </w:rPr>
        <w:t xml:space="preserve">By </w:t>
      </w:r>
      <w:r w:rsidR="00CD5525" w:rsidRPr="00CD5525">
        <w:rPr>
          <w:sz w:val="40"/>
          <w:szCs w:val="40"/>
        </w:rPr>
        <w:t>Aisalkyn Bainazarova</w:t>
      </w:r>
    </w:p>
    <w:p w14:paraId="58522392" w14:textId="77777777" w:rsid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622B81D6" w14:textId="77777777" w:rsidR="00F66D8E" w:rsidRP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3A20DADD" w14:textId="41D8C82C" w:rsidR="00F66D8E" w:rsidRDefault="001339AF" w:rsidP="00F66D8E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August</w:t>
      </w:r>
      <w:r w:rsidR="007C4C45">
        <w:rPr>
          <w:sz w:val="40"/>
          <w:szCs w:val="40"/>
        </w:rPr>
        <w:t xml:space="preserve"> 2021</w:t>
      </w:r>
    </w:p>
    <w:p w14:paraId="19792E3F" w14:textId="77777777" w:rsid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58EFF82F" w14:textId="77777777" w:rsidR="00F66D8E" w:rsidRP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0910FFFD" w14:textId="77777777" w:rsidR="00F66D8E" w:rsidRPr="00F66D8E" w:rsidRDefault="00F66D8E" w:rsidP="00F66D8E">
      <w:pPr>
        <w:pStyle w:val="ListParagraph"/>
        <w:jc w:val="center"/>
        <w:rPr>
          <w:sz w:val="40"/>
          <w:szCs w:val="40"/>
        </w:rPr>
      </w:pPr>
    </w:p>
    <w:p w14:paraId="6C394960" w14:textId="274D954C" w:rsidR="00F66D8E" w:rsidRPr="00F66D8E" w:rsidRDefault="00F66D8E" w:rsidP="00F66D8E">
      <w:pPr>
        <w:pStyle w:val="ListParagraph"/>
        <w:jc w:val="center"/>
        <w:rPr>
          <w:sz w:val="32"/>
          <w:szCs w:val="32"/>
        </w:rPr>
      </w:pPr>
      <w:r w:rsidRPr="00F66D8E">
        <w:rPr>
          <w:sz w:val="32"/>
          <w:szCs w:val="32"/>
        </w:rPr>
        <w:t xml:space="preserve">Prepared for </w:t>
      </w:r>
      <w:r w:rsidR="001339AF">
        <w:rPr>
          <w:sz w:val="32"/>
          <w:szCs w:val="32"/>
        </w:rPr>
        <w:t>Simon Dacey</w:t>
      </w:r>
    </w:p>
    <w:p w14:paraId="6CC0D81D" w14:textId="77777777" w:rsidR="00F66D8E" w:rsidRDefault="00F66D8E">
      <w:r>
        <w:br w:type="page"/>
      </w:r>
    </w:p>
    <w:p w14:paraId="3D2FD4A2" w14:textId="77777777" w:rsidR="00D33CD4" w:rsidRDefault="00D33CD4" w:rsidP="002E182F">
      <w:pPr>
        <w:spacing w:before="100" w:beforeAutospacing="1" w:after="100" w:afterAutospacing="1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d w:val="17204713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0"/>
          <w:szCs w:val="20"/>
          <w:lang w:eastAsia="en-US"/>
        </w:rPr>
      </w:sdtEndPr>
      <w:sdtContent>
        <w:p w14:paraId="75DB1653" w14:textId="00BB7A0F" w:rsidR="00E75F52" w:rsidRDefault="00E75F52" w:rsidP="002E182F">
          <w:pPr>
            <w:pStyle w:val="TOCHeading"/>
            <w:spacing w:before="100" w:beforeAutospacing="1" w:after="100" w:afterAutospacing="1"/>
          </w:pPr>
          <w:r>
            <w:t>Table of Contents</w:t>
          </w:r>
        </w:p>
        <w:p w14:paraId="3C332B4F" w14:textId="3F44D744" w:rsidR="00FA74D3" w:rsidRDefault="00E75F5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NZ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9011798" w:history="1">
            <w:r w:rsidR="00FA74D3" w:rsidRPr="00897607">
              <w:rPr>
                <w:rStyle w:val="Hyperlink"/>
                <w:noProof/>
              </w:rPr>
              <w:t>Introduction</w:t>
            </w:r>
            <w:r w:rsidR="00FA74D3">
              <w:rPr>
                <w:noProof/>
                <w:webHidden/>
              </w:rPr>
              <w:tab/>
            </w:r>
            <w:r w:rsidR="00FA74D3">
              <w:rPr>
                <w:noProof/>
                <w:webHidden/>
              </w:rPr>
              <w:fldChar w:fldCharType="begin"/>
            </w:r>
            <w:r w:rsidR="00FA74D3">
              <w:rPr>
                <w:noProof/>
                <w:webHidden/>
              </w:rPr>
              <w:instrText xml:space="preserve"> PAGEREF _Toc79011798 \h </w:instrText>
            </w:r>
            <w:r w:rsidR="00FA74D3">
              <w:rPr>
                <w:noProof/>
                <w:webHidden/>
              </w:rPr>
            </w:r>
            <w:r w:rsidR="00FA74D3">
              <w:rPr>
                <w:noProof/>
                <w:webHidden/>
              </w:rPr>
              <w:fldChar w:fldCharType="separate"/>
            </w:r>
            <w:r w:rsidR="00C70072">
              <w:rPr>
                <w:noProof/>
                <w:webHidden/>
              </w:rPr>
              <w:t>4</w:t>
            </w:r>
            <w:r w:rsidR="00FA74D3">
              <w:rPr>
                <w:noProof/>
                <w:webHidden/>
              </w:rPr>
              <w:fldChar w:fldCharType="end"/>
            </w:r>
          </w:hyperlink>
        </w:p>
        <w:p w14:paraId="12115682" w14:textId="58192BD6" w:rsidR="00FA74D3" w:rsidRDefault="004A21E3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NZ"/>
            </w:rPr>
          </w:pPr>
          <w:hyperlink w:anchor="_Toc79011799" w:history="1">
            <w:r w:rsidR="00FA74D3" w:rsidRPr="00897607">
              <w:rPr>
                <w:rStyle w:val="Hyperlink"/>
                <w:noProof/>
              </w:rPr>
              <w:t>Artefacts</w:t>
            </w:r>
            <w:r w:rsidR="00FA74D3">
              <w:rPr>
                <w:noProof/>
                <w:webHidden/>
              </w:rPr>
              <w:tab/>
            </w:r>
            <w:r w:rsidR="00FA74D3">
              <w:rPr>
                <w:noProof/>
                <w:webHidden/>
              </w:rPr>
              <w:fldChar w:fldCharType="begin"/>
            </w:r>
            <w:r w:rsidR="00FA74D3">
              <w:rPr>
                <w:noProof/>
                <w:webHidden/>
              </w:rPr>
              <w:instrText xml:space="preserve"> PAGEREF _Toc79011799 \h </w:instrText>
            </w:r>
            <w:r w:rsidR="00FA74D3">
              <w:rPr>
                <w:noProof/>
                <w:webHidden/>
              </w:rPr>
            </w:r>
            <w:r w:rsidR="00FA74D3">
              <w:rPr>
                <w:noProof/>
                <w:webHidden/>
              </w:rPr>
              <w:fldChar w:fldCharType="separate"/>
            </w:r>
            <w:r w:rsidR="00C70072">
              <w:rPr>
                <w:noProof/>
                <w:webHidden/>
              </w:rPr>
              <w:t>5</w:t>
            </w:r>
            <w:r w:rsidR="00FA74D3">
              <w:rPr>
                <w:noProof/>
                <w:webHidden/>
              </w:rPr>
              <w:fldChar w:fldCharType="end"/>
            </w:r>
          </w:hyperlink>
        </w:p>
        <w:p w14:paraId="70F45DDE" w14:textId="3E3086C7" w:rsidR="00E75F52" w:rsidRDefault="00E75F52" w:rsidP="002E182F">
          <w:pPr>
            <w:spacing w:before="100" w:beforeAutospacing="1" w:after="100" w:afterAutospacing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E1A0B" w14:textId="77777777" w:rsidR="00F66D8E" w:rsidRDefault="00F66D8E" w:rsidP="002E182F">
      <w:pPr>
        <w:spacing w:before="100" w:beforeAutospacing="1" w:after="100" w:afterAutospacing="1"/>
      </w:pPr>
      <w:r>
        <w:br w:type="page"/>
      </w:r>
    </w:p>
    <w:p w14:paraId="33F99FC2" w14:textId="236CAC62" w:rsidR="00E81C41" w:rsidRPr="001339AF" w:rsidRDefault="001339AF" w:rsidP="00E81C41">
      <w:pPr>
        <w:pStyle w:val="Heading1"/>
        <w:rPr>
          <w:rFonts w:eastAsiaTheme="minorEastAsia"/>
          <w:b/>
          <w:bCs/>
          <w:sz w:val="24"/>
          <w:szCs w:val="24"/>
          <w:lang w:val="en-US" w:eastAsia="zh-TW"/>
        </w:rPr>
      </w:pPr>
      <w:bookmarkStart w:id="0" w:name="_Toc79011798"/>
      <w:r w:rsidRPr="001339AF">
        <w:rPr>
          <w:b/>
          <w:bCs/>
          <w:sz w:val="24"/>
          <w:szCs w:val="24"/>
        </w:rPr>
        <w:lastRenderedPageBreak/>
        <w:t>Introduction</w:t>
      </w:r>
      <w:bookmarkEnd w:id="0"/>
    </w:p>
    <w:p w14:paraId="65AEC2CD" w14:textId="77777777" w:rsidR="00E468F6" w:rsidRDefault="00E468F6" w:rsidP="00E468F6">
      <w:pPr>
        <w:rPr>
          <w:rFonts w:ascii="Arial" w:hAnsi="Arial" w:cs="Arial"/>
          <w:sz w:val="24"/>
        </w:rPr>
      </w:pPr>
    </w:p>
    <w:p w14:paraId="44E7F5D7" w14:textId="0E21EEE2" w:rsidR="00E468F6" w:rsidRDefault="00E468F6" w:rsidP="00E468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T.H. Motors is developing a tracking system to support daily operation. The system should be user friendly </w:t>
      </w:r>
      <w:r w:rsidR="00F46531">
        <w:rPr>
          <w:rFonts w:ascii="Arial" w:hAnsi="Arial" w:cs="Arial"/>
          <w:sz w:val="24"/>
        </w:rPr>
        <w:t xml:space="preserve">for </w:t>
      </w:r>
      <w:r>
        <w:rPr>
          <w:rFonts w:ascii="Arial" w:hAnsi="Arial" w:cs="Arial"/>
          <w:sz w:val="24"/>
        </w:rPr>
        <w:t>non-technical people</w:t>
      </w:r>
      <w:r w:rsidR="00F46531">
        <w:rPr>
          <w:rFonts w:ascii="Arial" w:hAnsi="Arial" w:cs="Arial"/>
          <w:sz w:val="24"/>
        </w:rPr>
        <w:t xml:space="preserve"> and </w:t>
      </w:r>
      <w:r>
        <w:rPr>
          <w:rFonts w:ascii="Arial" w:hAnsi="Arial" w:cs="Arial"/>
          <w:sz w:val="24"/>
        </w:rPr>
        <w:t>text box sizes need to align with the corresponding data size. The functionality of the application will include adding</w:t>
      </w:r>
      <w:r w:rsidR="00F46531">
        <w:rPr>
          <w:rFonts w:ascii="Arial" w:hAnsi="Arial" w:cs="Arial"/>
          <w:sz w:val="24"/>
        </w:rPr>
        <w:t>, maintaining, and removing details,</w:t>
      </w:r>
      <w:r w:rsidR="00C70072">
        <w:rPr>
          <w:rFonts w:ascii="Arial" w:hAnsi="Arial" w:cs="Arial"/>
          <w:sz w:val="24"/>
        </w:rPr>
        <w:t xml:space="preserve"> as well as</w:t>
      </w:r>
      <w:r>
        <w:rPr>
          <w:rFonts w:ascii="Arial" w:hAnsi="Arial" w:cs="Arial"/>
          <w:sz w:val="24"/>
        </w:rPr>
        <w:t xml:space="preserve"> preparing various reports. </w:t>
      </w:r>
    </w:p>
    <w:p w14:paraId="6A37E519" w14:textId="5D9B2E4D" w:rsidR="00E715EE" w:rsidRDefault="00E468F6" w:rsidP="00E468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design will consist of the</w:t>
      </w:r>
      <w:r w:rsidR="00F46531">
        <w:rPr>
          <w:rFonts w:ascii="Arial" w:hAnsi="Arial" w:cs="Arial"/>
          <w:sz w:val="24"/>
        </w:rPr>
        <w:t xml:space="preserve"> functionality like</w:t>
      </w:r>
      <w:r>
        <w:rPr>
          <w:rFonts w:ascii="Arial" w:hAnsi="Arial" w:cs="Arial"/>
          <w:sz w:val="24"/>
        </w:rPr>
        <w:t xml:space="preserve"> add</w:t>
      </w:r>
      <w:r w:rsidR="00F46531">
        <w:rPr>
          <w:rFonts w:ascii="Arial" w:hAnsi="Arial" w:cs="Arial"/>
          <w:sz w:val="24"/>
        </w:rPr>
        <w:t>ing</w:t>
      </w:r>
      <w:r>
        <w:rPr>
          <w:rFonts w:ascii="Arial" w:hAnsi="Arial" w:cs="Arial"/>
          <w:sz w:val="24"/>
        </w:rPr>
        <w:t>, updat</w:t>
      </w:r>
      <w:r w:rsidR="00F46531">
        <w:rPr>
          <w:rFonts w:ascii="Arial" w:hAnsi="Arial" w:cs="Arial"/>
          <w:sz w:val="24"/>
        </w:rPr>
        <w:t>ing</w:t>
      </w:r>
      <w:r>
        <w:rPr>
          <w:rFonts w:ascii="Arial" w:hAnsi="Arial" w:cs="Arial"/>
          <w:sz w:val="24"/>
        </w:rPr>
        <w:t>, delet</w:t>
      </w:r>
      <w:r w:rsidR="00F46531">
        <w:rPr>
          <w:rFonts w:ascii="Arial" w:hAnsi="Arial" w:cs="Arial"/>
          <w:sz w:val="24"/>
        </w:rPr>
        <w:t>ing services</w:t>
      </w:r>
      <w:r>
        <w:rPr>
          <w:rFonts w:ascii="Arial" w:hAnsi="Arial" w:cs="Arial"/>
          <w:sz w:val="24"/>
        </w:rPr>
        <w:t>, produc</w:t>
      </w:r>
      <w:r w:rsidR="00F46531">
        <w:rPr>
          <w:rFonts w:ascii="Arial" w:hAnsi="Arial" w:cs="Arial"/>
          <w:sz w:val="24"/>
        </w:rPr>
        <w:t>ing</w:t>
      </w:r>
      <w:r>
        <w:rPr>
          <w:rFonts w:ascii="Arial" w:hAnsi="Arial" w:cs="Arial"/>
          <w:sz w:val="24"/>
        </w:rPr>
        <w:t xml:space="preserve"> services report, allocat</w:t>
      </w:r>
      <w:r w:rsidR="00F46531">
        <w:rPr>
          <w:rFonts w:ascii="Arial" w:hAnsi="Arial" w:cs="Arial"/>
          <w:sz w:val="24"/>
        </w:rPr>
        <w:t>ing and</w:t>
      </w:r>
      <w:r>
        <w:rPr>
          <w:rFonts w:ascii="Arial" w:hAnsi="Arial" w:cs="Arial"/>
          <w:sz w:val="24"/>
        </w:rPr>
        <w:t xml:space="preserve"> remov</w:t>
      </w:r>
      <w:r w:rsidR="00F46531">
        <w:rPr>
          <w:rFonts w:ascii="Arial" w:hAnsi="Arial" w:cs="Arial"/>
          <w:sz w:val="24"/>
        </w:rPr>
        <w:t>ing</w:t>
      </w:r>
      <w:r>
        <w:rPr>
          <w:rFonts w:ascii="Arial" w:hAnsi="Arial" w:cs="Arial"/>
          <w:sz w:val="24"/>
        </w:rPr>
        <w:t xml:space="preserve"> parts.</w:t>
      </w:r>
      <w:r w:rsidR="008331EE">
        <w:rPr>
          <w:rFonts w:ascii="Arial" w:hAnsi="Arial" w:cs="Arial"/>
          <w:sz w:val="24"/>
        </w:rPr>
        <w:t xml:space="preserve"> The interface design will comply with data dictionary and use case descriptions. </w:t>
      </w:r>
    </w:p>
    <w:p w14:paraId="6B29EFBB" w14:textId="142257B0" w:rsidR="00876E6F" w:rsidRPr="00751EDF" w:rsidRDefault="00876E6F" w:rsidP="00E81C41">
      <w:pPr>
        <w:rPr>
          <w:sz w:val="24"/>
          <w:szCs w:val="24"/>
        </w:rPr>
      </w:pPr>
    </w:p>
    <w:p w14:paraId="344EEE1B" w14:textId="2278AE05" w:rsidR="00F66D8E" w:rsidRPr="00751EDF" w:rsidRDefault="00F66D8E" w:rsidP="0005239D">
      <w:pPr>
        <w:pStyle w:val="Heading1"/>
        <w:rPr>
          <w:rFonts w:eastAsiaTheme="minorEastAsia"/>
          <w:sz w:val="24"/>
          <w:szCs w:val="24"/>
          <w:lang w:val="en-US" w:eastAsia="zh-TW"/>
        </w:rPr>
      </w:pPr>
      <w:r w:rsidRPr="00751EDF">
        <w:rPr>
          <w:sz w:val="24"/>
          <w:szCs w:val="24"/>
        </w:rPr>
        <w:br w:type="page"/>
      </w:r>
    </w:p>
    <w:p w14:paraId="1F9FBADF" w14:textId="7E664773" w:rsidR="00F66D8E" w:rsidRDefault="001339AF" w:rsidP="002E182F">
      <w:pPr>
        <w:pStyle w:val="Heading1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bookmarkStart w:id="1" w:name="_Toc79011799"/>
      <w:r>
        <w:rPr>
          <w:rFonts w:asciiTheme="minorHAnsi" w:hAnsiTheme="minorHAnsi" w:cstheme="minorHAnsi"/>
          <w:sz w:val="24"/>
          <w:szCs w:val="24"/>
        </w:rPr>
        <w:lastRenderedPageBreak/>
        <w:t>Artefacts</w:t>
      </w:r>
      <w:bookmarkEnd w:id="1"/>
    </w:p>
    <w:p w14:paraId="34D00868" w14:textId="1CFC48E5" w:rsidR="00CF10A7" w:rsidRPr="00CF10A7" w:rsidRDefault="00DD51AA" w:rsidP="00CF10A7">
      <w:r>
        <w:rPr>
          <w:noProof/>
        </w:rPr>
        <w:drawing>
          <wp:inline distT="0" distB="0" distL="0" distR="0" wp14:anchorId="15853294" wp14:editId="19324D2A">
            <wp:extent cx="9580245" cy="5078186"/>
            <wp:effectExtent l="0" t="0" r="1905" b="8255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1429" cy="50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7BF" w14:textId="47614A3A" w:rsidR="00CF10A7" w:rsidRPr="00CF10A7" w:rsidRDefault="00CF10A7" w:rsidP="00CF10A7">
      <w:r>
        <w:rPr>
          <w:noProof/>
        </w:rPr>
        <w:lastRenderedPageBreak/>
        <w:drawing>
          <wp:inline distT="0" distB="0" distL="0" distR="0" wp14:anchorId="7A695E72" wp14:editId="5907BC02">
            <wp:extent cx="9707245" cy="5178873"/>
            <wp:effectExtent l="0" t="0" r="8255" b="317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511" cy="51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E2B" w14:textId="4881F1B4" w:rsidR="00493AFE" w:rsidRDefault="00493AFE" w:rsidP="00493AFE">
      <w:pPr>
        <w:rPr>
          <w:sz w:val="24"/>
          <w:szCs w:val="24"/>
        </w:rPr>
      </w:pPr>
    </w:p>
    <w:p w14:paraId="3C226AA5" w14:textId="5E2B5F91" w:rsidR="00CF10A7" w:rsidRDefault="00CF10A7" w:rsidP="00493A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E17E4" wp14:editId="231ADC91">
            <wp:extent cx="8624305" cy="3747135"/>
            <wp:effectExtent l="0" t="0" r="571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76763" cy="38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0704" w14:textId="24F003C5" w:rsidR="00CF10A7" w:rsidRDefault="00CF10A7" w:rsidP="00493AFE">
      <w:pPr>
        <w:rPr>
          <w:sz w:val="24"/>
          <w:szCs w:val="24"/>
        </w:rPr>
      </w:pPr>
    </w:p>
    <w:p w14:paraId="26CD6C11" w14:textId="31B7974D" w:rsidR="00CF10A7" w:rsidRDefault="00CF10A7" w:rsidP="00493AFE">
      <w:pPr>
        <w:rPr>
          <w:sz w:val="24"/>
          <w:szCs w:val="24"/>
        </w:rPr>
      </w:pPr>
    </w:p>
    <w:p w14:paraId="6B34379E" w14:textId="7D06A619" w:rsidR="00CF10A7" w:rsidRDefault="00631B2B" w:rsidP="00493A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7275C" wp14:editId="43DC7F26">
            <wp:extent cx="9630727" cy="5293519"/>
            <wp:effectExtent l="0" t="0" r="8890" b="254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38427" cy="52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05C" w14:textId="764C912E" w:rsidR="00631B2B" w:rsidRDefault="00631B2B" w:rsidP="00493AFE">
      <w:pPr>
        <w:rPr>
          <w:sz w:val="24"/>
          <w:szCs w:val="24"/>
        </w:rPr>
      </w:pPr>
    </w:p>
    <w:p w14:paraId="726A98F4" w14:textId="70A04896" w:rsidR="00631B2B" w:rsidRDefault="004C6F77" w:rsidP="00493A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15E22" wp14:editId="6F357397">
            <wp:extent cx="9595488" cy="5400675"/>
            <wp:effectExtent l="0" t="0" r="5715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2030" cy="54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F83" w14:textId="33477985" w:rsidR="004C6F77" w:rsidRDefault="004C6F77" w:rsidP="00493AFE">
      <w:pPr>
        <w:rPr>
          <w:sz w:val="24"/>
          <w:szCs w:val="24"/>
        </w:rPr>
      </w:pPr>
    </w:p>
    <w:p w14:paraId="580DB07E" w14:textId="0FC174DE" w:rsidR="004C6F77" w:rsidRDefault="004C6F77" w:rsidP="00493AF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D1649" wp14:editId="73744103">
            <wp:extent cx="8111188" cy="5123726"/>
            <wp:effectExtent l="0" t="0" r="4445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78486" cy="51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CB8" w14:textId="77777777" w:rsidR="00631B2B" w:rsidRPr="00751EDF" w:rsidRDefault="00631B2B" w:rsidP="00493AFE">
      <w:pPr>
        <w:rPr>
          <w:sz w:val="24"/>
          <w:szCs w:val="24"/>
        </w:rPr>
      </w:pPr>
    </w:p>
    <w:sectPr w:rsidR="00631B2B" w:rsidRPr="00751EDF" w:rsidSect="00CF10A7">
      <w:pgSz w:w="16838" w:h="11906" w:orient="landscape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54E2" w14:textId="77777777" w:rsidR="004A21E3" w:rsidRDefault="004A21E3" w:rsidP="00F66D8E">
      <w:r>
        <w:separator/>
      </w:r>
    </w:p>
  </w:endnote>
  <w:endnote w:type="continuationSeparator" w:id="0">
    <w:p w14:paraId="27EBABE0" w14:textId="77777777" w:rsidR="004A21E3" w:rsidRDefault="004A21E3" w:rsidP="00F6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0359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F705A9" w14:textId="3A6F079A" w:rsidR="00F66D8E" w:rsidRDefault="007E5926" w:rsidP="007E5926">
            <w:pPr>
              <w:pStyle w:val="Footer"/>
              <w:jc w:val="both"/>
            </w:pPr>
            <w:r>
              <w:t xml:space="preserve">Assessment 1 </w:t>
            </w:r>
            <w:r>
              <w:tab/>
            </w:r>
            <w:r>
              <w:tab/>
            </w:r>
            <w:r w:rsidR="00F66D8E">
              <w:t xml:space="preserve">Page </w:t>
            </w:r>
            <w:r w:rsidR="00F66D8E">
              <w:rPr>
                <w:b/>
                <w:bCs/>
                <w:sz w:val="24"/>
                <w:szCs w:val="24"/>
              </w:rPr>
              <w:fldChar w:fldCharType="begin"/>
            </w:r>
            <w:r w:rsidR="00F66D8E">
              <w:rPr>
                <w:b/>
                <w:bCs/>
              </w:rPr>
              <w:instrText xml:space="preserve"> PAGE </w:instrText>
            </w:r>
            <w:r w:rsidR="00F66D8E">
              <w:rPr>
                <w:b/>
                <w:bCs/>
                <w:sz w:val="24"/>
                <w:szCs w:val="24"/>
              </w:rPr>
              <w:fldChar w:fldCharType="separate"/>
            </w:r>
            <w:r w:rsidR="00C90030">
              <w:rPr>
                <w:b/>
                <w:bCs/>
                <w:noProof/>
              </w:rPr>
              <w:t>6</w:t>
            </w:r>
            <w:r w:rsidR="00F66D8E">
              <w:rPr>
                <w:b/>
                <w:bCs/>
                <w:sz w:val="24"/>
                <w:szCs w:val="24"/>
              </w:rPr>
              <w:fldChar w:fldCharType="end"/>
            </w:r>
            <w:r w:rsidR="00F66D8E">
              <w:t xml:space="preserve"> of </w:t>
            </w:r>
            <w:r w:rsidR="00F66D8E">
              <w:rPr>
                <w:b/>
                <w:bCs/>
                <w:sz w:val="24"/>
                <w:szCs w:val="24"/>
              </w:rPr>
              <w:fldChar w:fldCharType="begin"/>
            </w:r>
            <w:r w:rsidR="00F66D8E">
              <w:rPr>
                <w:b/>
                <w:bCs/>
              </w:rPr>
              <w:instrText xml:space="preserve"> NUMPAGES  </w:instrText>
            </w:r>
            <w:r w:rsidR="00F66D8E">
              <w:rPr>
                <w:b/>
                <w:bCs/>
                <w:sz w:val="24"/>
                <w:szCs w:val="24"/>
              </w:rPr>
              <w:fldChar w:fldCharType="separate"/>
            </w:r>
            <w:r w:rsidR="00C90030">
              <w:rPr>
                <w:b/>
                <w:bCs/>
                <w:noProof/>
              </w:rPr>
              <w:t>7</w:t>
            </w:r>
            <w:r w:rsidR="00F66D8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F75B" w14:textId="77777777" w:rsidR="004A21E3" w:rsidRDefault="004A21E3" w:rsidP="00F66D8E">
      <w:r>
        <w:separator/>
      </w:r>
    </w:p>
  </w:footnote>
  <w:footnote w:type="continuationSeparator" w:id="0">
    <w:p w14:paraId="1A40F780" w14:textId="77777777" w:rsidR="004A21E3" w:rsidRDefault="004A21E3" w:rsidP="00F66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C69D" w14:textId="46585401" w:rsidR="00F66D8E" w:rsidRDefault="00CD5525">
    <w:pPr>
      <w:pStyle w:val="Header"/>
    </w:pPr>
    <w:r w:rsidRPr="00CD5525">
      <w:t>1551744</w:t>
    </w:r>
    <w:r w:rsidR="007E5926">
      <w:t xml:space="preserve">, </w:t>
    </w:r>
    <w:r>
      <w:t>Aisalkyn Bainazarova</w:t>
    </w:r>
    <w:r w:rsidR="00255603">
      <w:t xml:space="preserve"> </w:t>
    </w:r>
    <w:r w:rsidR="00255603">
      <w:tab/>
    </w:r>
    <w:r w:rsidR="0025560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F6E"/>
    <w:multiLevelType w:val="multilevel"/>
    <w:tmpl w:val="EB907D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4B01C5"/>
    <w:multiLevelType w:val="hybridMultilevel"/>
    <w:tmpl w:val="44AA80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773"/>
    <w:multiLevelType w:val="hybridMultilevel"/>
    <w:tmpl w:val="E3608F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85C"/>
    <w:multiLevelType w:val="hybridMultilevel"/>
    <w:tmpl w:val="6266478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A2E9B"/>
    <w:multiLevelType w:val="hybridMultilevel"/>
    <w:tmpl w:val="33B860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BC9"/>
    <w:multiLevelType w:val="hybridMultilevel"/>
    <w:tmpl w:val="AE687562"/>
    <w:lvl w:ilvl="0" w:tplc="1A00D452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84179"/>
    <w:multiLevelType w:val="multilevel"/>
    <w:tmpl w:val="D67A86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5C4E96"/>
    <w:multiLevelType w:val="hybridMultilevel"/>
    <w:tmpl w:val="3D86BFF8"/>
    <w:lvl w:ilvl="0" w:tplc="081C9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2CBE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E288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B264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42A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5A48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B4B3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22B3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9C4B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87D61BD"/>
    <w:multiLevelType w:val="multilevel"/>
    <w:tmpl w:val="C85C11D2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969CD"/>
    <w:multiLevelType w:val="hybridMultilevel"/>
    <w:tmpl w:val="659477A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F75E4"/>
    <w:multiLevelType w:val="hybridMultilevel"/>
    <w:tmpl w:val="E85EE3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22FA3"/>
    <w:multiLevelType w:val="multilevel"/>
    <w:tmpl w:val="D116C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4D43E3"/>
    <w:multiLevelType w:val="hybridMultilevel"/>
    <w:tmpl w:val="F1FCD712"/>
    <w:lvl w:ilvl="0" w:tplc="3BA0D8A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3" w15:restartNumberingAfterBreak="0">
    <w:nsid w:val="50464E21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20C5BA1"/>
    <w:multiLevelType w:val="hybridMultilevel"/>
    <w:tmpl w:val="D8D2A578"/>
    <w:lvl w:ilvl="0" w:tplc="67A479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92FBF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32A9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6CF8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3A83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161B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904A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A84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30B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25121A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DE4BBE"/>
    <w:multiLevelType w:val="multilevel"/>
    <w:tmpl w:val="1188E67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83C4E8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A85B5D"/>
    <w:multiLevelType w:val="hybridMultilevel"/>
    <w:tmpl w:val="7D2EE8AE"/>
    <w:lvl w:ilvl="0" w:tplc="EDA8F5B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5A449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C0126E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34E738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6E7442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A22608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1EE682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C87C14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24AAFE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C2F3967"/>
    <w:multiLevelType w:val="hybridMultilevel"/>
    <w:tmpl w:val="DDA223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116BD"/>
    <w:multiLevelType w:val="hybridMultilevel"/>
    <w:tmpl w:val="F49CCE0E"/>
    <w:lvl w:ilvl="0" w:tplc="37D653D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6204E"/>
    <w:multiLevelType w:val="hybridMultilevel"/>
    <w:tmpl w:val="1EB2E488"/>
    <w:lvl w:ilvl="0" w:tplc="1A00D452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A112F"/>
    <w:multiLevelType w:val="multilevel"/>
    <w:tmpl w:val="9B744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BE71CC"/>
    <w:multiLevelType w:val="hybridMultilevel"/>
    <w:tmpl w:val="D51897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43DF"/>
    <w:multiLevelType w:val="hybridMultilevel"/>
    <w:tmpl w:val="1274402A"/>
    <w:lvl w:ilvl="0" w:tplc="37D653D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225BF"/>
    <w:multiLevelType w:val="multilevel"/>
    <w:tmpl w:val="20D28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D834C8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0"/>
  </w:num>
  <w:num w:numId="3">
    <w:abstractNumId w:val="1"/>
  </w:num>
  <w:num w:numId="4">
    <w:abstractNumId w:val="9"/>
  </w:num>
  <w:num w:numId="5">
    <w:abstractNumId w:val="1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6"/>
  </w:num>
  <w:num w:numId="1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6"/>
  </w:num>
  <w:num w:numId="21">
    <w:abstractNumId w:val="17"/>
  </w:num>
  <w:num w:numId="22">
    <w:abstractNumId w:val="15"/>
  </w:num>
  <w:num w:numId="23">
    <w:abstractNumId w:val="25"/>
  </w:num>
  <w:num w:numId="24">
    <w:abstractNumId w:val="11"/>
  </w:num>
  <w:num w:numId="25">
    <w:abstractNumId w:val="2"/>
  </w:num>
  <w:num w:numId="26">
    <w:abstractNumId w:val="14"/>
  </w:num>
  <w:num w:numId="27">
    <w:abstractNumId w:val="7"/>
  </w:num>
  <w:num w:numId="28">
    <w:abstractNumId w:val="3"/>
  </w:num>
  <w:num w:numId="29">
    <w:abstractNumId w:val="4"/>
  </w:num>
  <w:num w:numId="30">
    <w:abstractNumId w:val="19"/>
  </w:num>
  <w:num w:numId="31">
    <w:abstractNumId w:val="21"/>
  </w:num>
  <w:num w:numId="32">
    <w:abstractNumId w:val="20"/>
  </w:num>
  <w:num w:numId="33">
    <w:abstractNumId w:val="5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0MDE0N7E0MTIxM7RQ0lEKTi0uzszPAykwrAUAwxQNZywAAAA="/>
  </w:docVars>
  <w:rsids>
    <w:rsidRoot w:val="00D33CD4"/>
    <w:rsid w:val="0000133C"/>
    <w:rsid w:val="000025DB"/>
    <w:rsid w:val="00002A80"/>
    <w:rsid w:val="00003000"/>
    <w:rsid w:val="0000780C"/>
    <w:rsid w:val="00011B43"/>
    <w:rsid w:val="0001347C"/>
    <w:rsid w:val="00016BD2"/>
    <w:rsid w:val="000202F6"/>
    <w:rsid w:val="0002443F"/>
    <w:rsid w:val="0002687E"/>
    <w:rsid w:val="00030FC4"/>
    <w:rsid w:val="000321E6"/>
    <w:rsid w:val="00032FD7"/>
    <w:rsid w:val="00034A23"/>
    <w:rsid w:val="0003600D"/>
    <w:rsid w:val="00050309"/>
    <w:rsid w:val="00051EEF"/>
    <w:rsid w:val="0005239D"/>
    <w:rsid w:val="0005265E"/>
    <w:rsid w:val="000549F1"/>
    <w:rsid w:val="00056CF8"/>
    <w:rsid w:val="00070B61"/>
    <w:rsid w:val="0007330F"/>
    <w:rsid w:val="0007360B"/>
    <w:rsid w:val="000816B8"/>
    <w:rsid w:val="00081D87"/>
    <w:rsid w:val="0008274A"/>
    <w:rsid w:val="0008275D"/>
    <w:rsid w:val="00087AB0"/>
    <w:rsid w:val="00087D3C"/>
    <w:rsid w:val="000A01CE"/>
    <w:rsid w:val="000A1C32"/>
    <w:rsid w:val="000A2959"/>
    <w:rsid w:val="000B0978"/>
    <w:rsid w:val="000B37B9"/>
    <w:rsid w:val="000B6DD6"/>
    <w:rsid w:val="000B7370"/>
    <w:rsid w:val="000C14E0"/>
    <w:rsid w:val="000C340F"/>
    <w:rsid w:val="000C538F"/>
    <w:rsid w:val="000C734B"/>
    <w:rsid w:val="000D3544"/>
    <w:rsid w:val="000E1AA6"/>
    <w:rsid w:val="000E5FD7"/>
    <w:rsid w:val="000F0ADC"/>
    <w:rsid w:val="000F5C0C"/>
    <w:rsid w:val="00102978"/>
    <w:rsid w:val="0011169E"/>
    <w:rsid w:val="001130B6"/>
    <w:rsid w:val="00121F9E"/>
    <w:rsid w:val="00131608"/>
    <w:rsid w:val="001339AF"/>
    <w:rsid w:val="00134B18"/>
    <w:rsid w:val="0014461B"/>
    <w:rsid w:val="0014481C"/>
    <w:rsid w:val="00146B73"/>
    <w:rsid w:val="0014783A"/>
    <w:rsid w:val="00150427"/>
    <w:rsid w:val="00153358"/>
    <w:rsid w:val="00154ECC"/>
    <w:rsid w:val="00156391"/>
    <w:rsid w:val="00161E29"/>
    <w:rsid w:val="00161EA4"/>
    <w:rsid w:val="00165AEA"/>
    <w:rsid w:val="00166BCC"/>
    <w:rsid w:val="00170902"/>
    <w:rsid w:val="0017749A"/>
    <w:rsid w:val="00182B3B"/>
    <w:rsid w:val="00183423"/>
    <w:rsid w:val="00190528"/>
    <w:rsid w:val="001919D4"/>
    <w:rsid w:val="00192683"/>
    <w:rsid w:val="0019476A"/>
    <w:rsid w:val="0019550C"/>
    <w:rsid w:val="00196A97"/>
    <w:rsid w:val="00197205"/>
    <w:rsid w:val="001A2EC0"/>
    <w:rsid w:val="001A6BF5"/>
    <w:rsid w:val="001A7138"/>
    <w:rsid w:val="001B00A1"/>
    <w:rsid w:val="001B2A82"/>
    <w:rsid w:val="001B7685"/>
    <w:rsid w:val="001C2D7C"/>
    <w:rsid w:val="001C58B6"/>
    <w:rsid w:val="001C6E28"/>
    <w:rsid w:val="001C7731"/>
    <w:rsid w:val="001D24E8"/>
    <w:rsid w:val="001D2A0E"/>
    <w:rsid w:val="001D2E0B"/>
    <w:rsid w:val="001D42DE"/>
    <w:rsid w:val="001D4547"/>
    <w:rsid w:val="001D457C"/>
    <w:rsid w:val="001D5A1D"/>
    <w:rsid w:val="001E13C9"/>
    <w:rsid w:val="001E22F6"/>
    <w:rsid w:val="001E37DB"/>
    <w:rsid w:val="001E54A9"/>
    <w:rsid w:val="001E6EBC"/>
    <w:rsid w:val="001F1B21"/>
    <w:rsid w:val="001F3465"/>
    <w:rsid w:val="001F55A2"/>
    <w:rsid w:val="001F657C"/>
    <w:rsid w:val="00202CB1"/>
    <w:rsid w:val="00203A11"/>
    <w:rsid w:val="002118C4"/>
    <w:rsid w:val="002119D4"/>
    <w:rsid w:val="00212B4D"/>
    <w:rsid w:val="00213249"/>
    <w:rsid w:val="0021572D"/>
    <w:rsid w:val="00215822"/>
    <w:rsid w:val="00217894"/>
    <w:rsid w:val="0022034B"/>
    <w:rsid w:val="00223A9A"/>
    <w:rsid w:val="0022401D"/>
    <w:rsid w:val="00226061"/>
    <w:rsid w:val="002278A6"/>
    <w:rsid w:val="00231D04"/>
    <w:rsid w:val="00234631"/>
    <w:rsid w:val="002360D6"/>
    <w:rsid w:val="00236E2E"/>
    <w:rsid w:val="00237D64"/>
    <w:rsid w:val="00240FD4"/>
    <w:rsid w:val="00241752"/>
    <w:rsid w:val="002418D0"/>
    <w:rsid w:val="0024504D"/>
    <w:rsid w:val="00246AF0"/>
    <w:rsid w:val="00251172"/>
    <w:rsid w:val="00255603"/>
    <w:rsid w:val="002571D7"/>
    <w:rsid w:val="00261557"/>
    <w:rsid w:val="00266173"/>
    <w:rsid w:val="00271695"/>
    <w:rsid w:val="00272660"/>
    <w:rsid w:val="002729C9"/>
    <w:rsid w:val="0027357A"/>
    <w:rsid w:val="00273C87"/>
    <w:rsid w:val="002757EF"/>
    <w:rsid w:val="00275DF7"/>
    <w:rsid w:val="0027691F"/>
    <w:rsid w:val="00282EEE"/>
    <w:rsid w:val="002830DE"/>
    <w:rsid w:val="00285C0C"/>
    <w:rsid w:val="00286AD8"/>
    <w:rsid w:val="0029116D"/>
    <w:rsid w:val="00291B9F"/>
    <w:rsid w:val="00291D52"/>
    <w:rsid w:val="0029346E"/>
    <w:rsid w:val="00293F6D"/>
    <w:rsid w:val="002952E4"/>
    <w:rsid w:val="002A0405"/>
    <w:rsid w:val="002A32FD"/>
    <w:rsid w:val="002A75D3"/>
    <w:rsid w:val="002B1BC8"/>
    <w:rsid w:val="002B253D"/>
    <w:rsid w:val="002B556E"/>
    <w:rsid w:val="002C42C8"/>
    <w:rsid w:val="002C5371"/>
    <w:rsid w:val="002C543A"/>
    <w:rsid w:val="002C73F7"/>
    <w:rsid w:val="002D3DFA"/>
    <w:rsid w:val="002D4214"/>
    <w:rsid w:val="002D6848"/>
    <w:rsid w:val="002E182F"/>
    <w:rsid w:val="002E2A1C"/>
    <w:rsid w:val="002E4423"/>
    <w:rsid w:val="002E6FD9"/>
    <w:rsid w:val="002F0123"/>
    <w:rsid w:val="002F0F97"/>
    <w:rsid w:val="002F1458"/>
    <w:rsid w:val="002F3F8D"/>
    <w:rsid w:val="00300346"/>
    <w:rsid w:val="003014F1"/>
    <w:rsid w:val="00301867"/>
    <w:rsid w:val="00310428"/>
    <w:rsid w:val="003113AD"/>
    <w:rsid w:val="0031293E"/>
    <w:rsid w:val="00314265"/>
    <w:rsid w:val="00317986"/>
    <w:rsid w:val="0032294D"/>
    <w:rsid w:val="00327330"/>
    <w:rsid w:val="00330F38"/>
    <w:rsid w:val="00331CF7"/>
    <w:rsid w:val="00334363"/>
    <w:rsid w:val="0034081B"/>
    <w:rsid w:val="00341CB9"/>
    <w:rsid w:val="00352A36"/>
    <w:rsid w:val="003664E8"/>
    <w:rsid w:val="0037066F"/>
    <w:rsid w:val="00373C6F"/>
    <w:rsid w:val="003751E5"/>
    <w:rsid w:val="00376D49"/>
    <w:rsid w:val="00381E2B"/>
    <w:rsid w:val="00383977"/>
    <w:rsid w:val="003873BE"/>
    <w:rsid w:val="00387C5E"/>
    <w:rsid w:val="00390F12"/>
    <w:rsid w:val="00390FC5"/>
    <w:rsid w:val="003977BA"/>
    <w:rsid w:val="003A1178"/>
    <w:rsid w:val="003A2DA0"/>
    <w:rsid w:val="003A43DF"/>
    <w:rsid w:val="003A56A6"/>
    <w:rsid w:val="003B0B2F"/>
    <w:rsid w:val="003B1507"/>
    <w:rsid w:val="003B76BF"/>
    <w:rsid w:val="003C2FEC"/>
    <w:rsid w:val="003C590D"/>
    <w:rsid w:val="003C7768"/>
    <w:rsid w:val="003D0B7F"/>
    <w:rsid w:val="003D4677"/>
    <w:rsid w:val="003D6101"/>
    <w:rsid w:val="003D6ECC"/>
    <w:rsid w:val="003E045E"/>
    <w:rsid w:val="003E28E4"/>
    <w:rsid w:val="003E4CF8"/>
    <w:rsid w:val="003F2DB0"/>
    <w:rsid w:val="00402828"/>
    <w:rsid w:val="004034BA"/>
    <w:rsid w:val="00403638"/>
    <w:rsid w:val="0040478D"/>
    <w:rsid w:val="00415B5F"/>
    <w:rsid w:val="00416BDF"/>
    <w:rsid w:val="00420293"/>
    <w:rsid w:val="0042042B"/>
    <w:rsid w:val="0042173E"/>
    <w:rsid w:val="00421EB1"/>
    <w:rsid w:val="00422043"/>
    <w:rsid w:val="00422EF4"/>
    <w:rsid w:val="00431FF8"/>
    <w:rsid w:val="004348E6"/>
    <w:rsid w:val="00436C7A"/>
    <w:rsid w:val="004508EE"/>
    <w:rsid w:val="004520B7"/>
    <w:rsid w:val="004559C9"/>
    <w:rsid w:val="00456928"/>
    <w:rsid w:val="0046129B"/>
    <w:rsid w:val="00463559"/>
    <w:rsid w:val="004755FE"/>
    <w:rsid w:val="00476847"/>
    <w:rsid w:val="00476C3B"/>
    <w:rsid w:val="004838A0"/>
    <w:rsid w:val="00486174"/>
    <w:rsid w:val="00487261"/>
    <w:rsid w:val="00491063"/>
    <w:rsid w:val="00493AFE"/>
    <w:rsid w:val="004975AF"/>
    <w:rsid w:val="00497AE7"/>
    <w:rsid w:val="004A21E3"/>
    <w:rsid w:val="004A4A22"/>
    <w:rsid w:val="004B285B"/>
    <w:rsid w:val="004B6C9B"/>
    <w:rsid w:val="004C12A8"/>
    <w:rsid w:val="004C2171"/>
    <w:rsid w:val="004C5554"/>
    <w:rsid w:val="004C5976"/>
    <w:rsid w:val="004C6B05"/>
    <w:rsid w:val="004C6E5E"/>
    <w:rsid w:val="004C6F77"/>
    <w:rsid w:val="004C7E67"/>
    <w:rsid w:val="004D0FB2"/>
    <w:rsid w:val="004D2CD6"/>
    <w:rsid w:val="004D4FA0"/>
    <w:rsid w:val="004D61BC"/>
    <w:rsid w:val="004E067D"/>
    <w:rsid w:val="004E4C26"/>
    <w:rsid w:val="004E5D0B"/>
    <w:rsid w:val="004E5DD2"/>
    <w:rsid w:val="004E757B"/>
    <w:rsid w:val="004F01B0"/>
    <w:rsid w:val="004F2ADF"/>
    <w:rsid w:val="004F4455"/>
    <w:rsid w:val="004F44C5"/>
    <w:rsid w:val="004F4AB6"/>
    <w:rsid w:val="004F72DA"/>
    <w:rsid w:val="00504CEE"/>
    <w:rsid w:val="00507B80"/>
    <w:rsid w:val="00510266"/>
    <w:rsid w:val="00510683"/>
    <w:rsid w:val="005142A8"/>
    <w:rsid w:val="00514C1D"/>
    <w:rsid w:val="00516600"/>
    <w:rsid w:val="00523F84"/>
    <w:rsid w:val="00527BD4"/>
    <w:rsid w:val="00531C14"/>
    <w:rsid w:val="005329B3"/>
    <w:rsid w:val="0053468B"/>
    <w:rsid w:val="00536C5D"/>
    <w:rsid w:val="00540042"/>
    <w:rsid w:val="00540975"/>
    <w:rsid w:val="00541D8C"/>
    <w:rsid w:val="00542B26"/>
    <w:rsid w:val="005430F2"/>
    <w:rsid w:val="00546E38"/>
    <w:rsid w:val="005524A4"/>
    <w:rsid w:val="00554784"/>
    <w:rsid w:val="0056107C"/>
    <w:rsid w:val="00562B76"/>
    <w:rsid w:val="00567739"/>
    <w:rsid w:val="005725A2"/>
    <w:rsid w:val="00573A43"/>
    <w:rsid w:val="00577CEB"/>
    <w:rsid w:val="005824CA"/>
    <w:rsid w:val="0058423C"/>
    <w:rsid w:val="0058561F"/>
    <w:rsid w:val="00585D8D"/>
    <w:rsid w:val="00587F55"/>
    <w:rsid w:val="005907E6"/>
    <w:rsid w:val="00590B70"/>
    <w:rsid w:val="00592BFE"/>
    <w:rsid w:val="005A5273"/>
    <w:rsid w:val="005A58BB"/>
    <w:rsid w:val="005A6C21"/>
    <w:rsid w:val="005B142C"/>
    <w:rsid w:val="005B67CE"/>
    <w:rsid w:val="005C0165"/>
    <w:rsid w:val="005C23FE"/>
    <w:rsid w:val="005C296D"/>
    <w:rsid w:val="005C3270"/>
    <w:rsid w:val="005C5E6F"/>
    <w:rsid w:val="005D5286"/>
    <w:rsid w:val="005D7658"/>
    <w:rsid w:val="005D7FEB"/>
    <w:rsid w:val="005E09B5"/>
    <w:rsid w:val="005E13D2"/>
    <w:rsid w:val="005E2BE6"/>
    <w:rsid w:val="005E5CFA"/>
    <w:rsid w:val="005E6729"/>
    <w:rsid w:val="005E7E63"/>
    <w:rsid w:val="005F4CA5"/>
    <w:rsid w:val="005F564F"/>
    <w:rsid w:val="005F746E"/>
    <w:rsid w:val="00603558"/>
    <w:rsid w:val="006036C6"/>
    <w:rsid w:val="0060452D"/>
    <w:rsid w:val="006059EC"/>
    <w:rsid w:val="0061123D"/>
    <w:rsid w:val="0061771F"/>
    <w:rsid w:val="0062706C"/>
    <w:rsid w:val="00630160"/>
    <w:rsid w:val="006304AF"/>
    <w:rsid w:val="006306AC"/>
    <w:rsid w:val="00630D02"/>
    <w:rsid w:val="006315DC"/>
    <w:rsid w:val="00631B2B"/>
    <w:rsid w:val="00633CE1"/>
    <w:rsid w:val="00636086"/>
    <w:rsid w:val="00645D4E"/>
    <w:rsid w:val="0064724A"/>
    <w:rsid w:val="00653C06"/>
    <w:rsid w:val="00656B76"/>
    <w:rsid w:val="0067259E"/>
    <w:rsid w:val="00673E2C"/>
    <w:rsid w:val="00676907"/>
    <w:rsid w:val="00677696"/>
    <w:rsid w:val="00677DE9"/>
    <w:rsid w:val="00680984"/>
    <w:rsid w:val="00683363"/>
    <w:rsid w:val="00690A76"/>
    <w:rsid w:val="006919DA"/>
    <w:rsid w:val="006946DF"/>
    <w:rsid w:val="00695310"/>
    <w:rsid w:val="00695E9D"/>
    <w:rsid w:val="006A04F5"/>
    <w:rsid w:val="006A0F58"/>
    <w:rsid w:val="006A113D"/>
    <w:rsid w:val="006A29EC"/>
    <w:rsid w:val="006A45BD"/>
    <w:rsid w:val="006A5E21"/>
    <w:rsid w:val="006A75D4"/>
    <w:rsid w:val="006B1AE6"/>
    <w:rsid w:val="006B4D7D"/>
    <w:rsid w:val="006E1D8B"/>
    <w:rsid w:val="006E3E0F"/>
    <w:rsid w:val="006E4AF3"/>
    <w:rsid w:val="006E562F"/>
    <w:rsid w:val="006E69E1"/>
    <w:rsid w:val="006F3161"/>
    <w:rsid w:val="006F36FF"/>
    <w:rsid w:val="006F469B"/>
    <w:rsid w:val="00701805"/>
    <w:rsid w:val="00705723"/>
    <w:rsid w:val="007062AE"/>
    <w:rsid w:val="0070732E"/>
    <w:rsid w:val="00710600"/>
    <w:rsid w:val="00712494"/>
    <w:rsid w:val="007125C9"/>
    <w:rsid w:val="00712970"/>
    <w:rsid w:val="00713285"/>
    <w:rsid w:val="00714882"/>
    <w:rsid w:val="00715B9A"/>
    <w:rsid w:val="007215CF"/>
    <w:rsid w:val="00723350"/>
    <w:rsid w:val="00730262"/>
    <w:rsid w:val="00730BDD"/>
    <w:rsid w:val="00734267"/>
    <w:rsid w:val="00734948"/>
    <w:rsid w:val="0073561B"/>
    <w:rsid w:val="007377F3"/>
    <w:rsid w:val="00741DD0"/>
    <w:rsid w:val="00742160"/>
    <w:rsid w:val="00742AE5"/>
    <w:rsid w:val="00747D58"/>
    <w:rsid w:val="00751EDF"/>
    <w:rsid w:val="00752522"/>
    <w:rsid w:val="007551DE"/>
    <w:rsid w:val="0075755E"/>
    <w:rsid w:val="0076363D"/>
    <w:rsid w:val="007650FD"/>
    <w:rsid w:val="00765298"/>
    <w:rsid w:val="00765C98"/>
    <w:rsid w:val="00772D55"/>
    <w:rsid w:val="00773C9B"/>
    <w:rsid w:val="007773CE"/>
    <w:rsid w:val="007809CF"/>
    <w:rsid w:val="0078163B"/>
    <w:rsid w:val="00784500"/>
    <w:rsid w:val="007867F8"/>
    <w:rsid w:val="0079016A"/>
    <w:rsid w:val="00793D18"/>
    <w:rsid w:val="00795658"/>
    <w:rsid w:val="00795E4B"/>
    <w:rsid w:val="00797C06"/>
    <w:rsid w:val="007A112A"/>
    <w:rsid w:val="007A3D8B"/>
    <w:rsid w:val="007A7644"/>
    <w:rsid w:val="007B045E"/>
    <w:rsid w:val="007B28E2"/>
    <w:rsid w:val="007B35EC"/>
    <w:rsid w:val="007B4D07"/>
    <w:rsid w:val="007B72CB"/>
    <w:rsid w:val="007B7789"/>
    <w:rsid w:val="007B7ED3"/>
    <w:rsid w:val="007C4C45"/>
    <w:rsid w:val="007C6E83"/>
    <w:rsid w:val="007D128E"/>
    <w:rsid w:val="007D3726"/>
    <w:rsid w:val="007D7C77"/>
    <w:rsid w:val="007E0630"/>
    <w:rsid w:val="007E1D9D"/>
    <w:rsid w:val="007E3449"/>
    <w:rsid w:val="007E4C07"/>
    <w:rsid w:val="007E5926"/>
    <w:rsid w:val="007E63BE"/>
    <w:rsid w:val="007E77EA"/>
    <w:rsid w:val="007F0FBD"/>
    <w:rsid w:val="007F1721"/>
    <w:rsid w:val="007F3FB5"/>
    <w:rsid w:val="007F6F17"/>
    <w:rsid w:val="00802ABC"/>
    <w:rsid w:val="008038BE"/>
    <w:rsid w:val="008159A2"/>
    <w:rsid w:val="008164D7"/>
    <w:rsid w:val="0081698D"/>
    <w:rsid w:val="0081799F"/>
    <w:rsid w:val="00820EA2"/>
    <w:rsid w:val="00823D2D"/>
    <w:rsid w:val="008253B5"/>
    <w:rsid w:val="00830C8B"/>
    <w:rsid w:val="008331EE"/>
    <w:rsid w:val="00833906"/>
    <w:rsid w:val="00833D7D"/>
    <w:rsid w:val="008351A0"/>
    <w:rsid w:val="00835AE3"/>
    <w:rsid w:val="008408BE"/>
    <w:rsid w:val="00842482"/>
    <w:rsid w:val="00844098"/>
    <w:rsid w:val="008442B2"/>
    <w:rsid w:val="008448A1"/>
    <w:rsid w:val="00845400"/>
    <w:rsid w:val="008456DE"/>
    <w:rsid w:val="00846FD2"/>
    <w:rsid w:val="0085083F"/>
    <w:rsid w:val="00851CE1"/>
    <w:rsid w:val="00852CF5"/>
    <w:rsid w:val="0085680B"/>
    <w:rsid w:val="00857664"/>
    <w:rsid w:val="00857C48"/>
    <w:rsid w:val="0086357C"/>
    <w:rsid w:val="00864870"/>
    <w:rsid w:val="00865211"/>
    <w:rsid w:val="008652B6"/>
    <w:rsid w:val="00871D8B"/>
    <w:rsid w:val="008720B1"/>
    <w:rsid w:val="00874796"/>
    <w:rsid w:val="0087501B"/>
    <w:rsid w:val="00876B6D"/>
    <w:rsid w:val="00876E6F"/>
    <w:rsid w:val="00877445"/>
    <w:rsid w:val="0088049F"/>
    <w:rsid w:val="0088284B"/>
    <w:rsid w:val="008832D0"/>
    <w:rsid w:val="008850B9"/>
    <w:rsid w:val="00885F0A"/>
    <w:rsid w:val="00890C6C"/>
    <w:rsid w:val="00892811"/>
    <w:rsid w:val="00892C89"/>
    <w:rsid w:val="00893F95"/>
    <w:rsid w:val="00895A30"/>
    <w:rsid w:val="008967B9"/>
    <w:rsid w:val="008A1DF6"/>
    <w:rsid w:val="008A3EF3"/>
    <w:rsid w:val="008A5DC6"/>
    <w:rsid w:val="008A5FCC"/>
    <w:rsid w:val="008A6058"/>
    <w:rsid w:val="008B633D"/>
    <w:rsid w:val="008B75A1"/>
    <w:rsid w:val="008C15F5"/>
    <w:rsid w:val="008C1BA0"/>
    <w:rsid w:val="008C4D44"/>
    <w:rsid w:val="008C506D"/>
    <w:rsid w:val="008C5E3B"/>
    <w:rsid w:val="008C70C5"/>
    <w:rsid w:val="008D118B"/>
    <w:rsid w:val="008D5D75"/>
    <w:rsid w:val="008D6FAB"/>
    <w:rsid w:val="008E0A7A"/>
    <w:rsid w:val="008E2AB2"/>
    <w:rsid w:val="008F4AFF"/>
    <w:rsid w:val="008F6CBE"/>
    <w:rsid w:val="00903735"/>
    <w:rsid w:val="0090388A"/>
    <w:rsid w:val="00910634"/>
    <w:rsid w:val="009124FE"/>
    <w:rsid w:val="009139DE"/>
    <w:rsid w:val="00914F2A"/>
    <w:rsid w:val="00921570"/>
    <w:rsid w:val="009251F0"/>
    <w:rsid w:val="009255F6"/>
    <w:rsid w:val="009313E8"/>
    <w:rsid w:val="00934D0A"/>
    <w:rsid w:val="00936364"/>
    <w:rsid w:val="00941ABA"/>
    <w:rsid w:val="00942FDA"/>
    <w:rsid w:val="00943F69"/>
    <w:rsid w:val="0094499D"/>
    <w:rsid w:val="009461EB"/>
    <w:rsid w:val="00956638"/>
    <w:rsid w:val="00956C22"/>
    <w:rsid w:val="00957F2A"/>
    <w:rsid w:val="009605E2"/>
    <w:rsid w:val="009610B6"/>
    <w:rsid w:val="00971120"/>
    <w:rsid w:val="00975BFB"/>
    <w:rsid w:val="00980A67"/>
    <w:rsid w:val="00983520"/>
    <w:rsid w:val="00984AC6"/>
    <w:rsid w:val="00986C91"/>
    <w:rsid w:val="00990354"/>
    <w:rsid w:val="0099267E"/>
    <w:rsid w:val="00992877"/>
    <w:rsid w:val="00992D2C"/>
    <w:rsid w:val="0099405F"/>
    <w:rsid w:val="00996A90"/>
    <w:rsid w:val="00996C1A"/>
    <w:rsid w:val="00997EAC"/>
    <w:rsid w:val="009A2239"/>
    <w:rsid w:val="009A36FE"/>
    <w:rsid w:val="009A3C42"/>
    <w:rsid w:val="009A446D"/>
    <w:rsid w:val="009A60DF"/>
    <w:rsid w:val="009A6BCE"/>
    <w:rsid w:val="009B1658"/>
    <w:rsid w:val="009B23A0"/>
    <w:rsid w:val="009B26C9"/>
    <w:rsid w:val="009B4C98"/>
    <w:rsid w:val="009C1747"/>
    <w:rsid w:val="009C5749"/>
    <w:rsid w:val="009C715B"/>
    <w:rsid w:val="009C73F5"/>
    <w:rsid w:val="009D1B4B"/>
    <w:rsid w:val="009D1C6F"/>
    <w:rsid w:val="009D7531"/>
    <w:rsid w:val="009E1239"/>
    <w:rsid w:val="009E2298"/>
    <w:rsid w:val="009F35FE"/>
    <w:rsid w:val="009F37DE"/>
    <w:rsid w:val="009F558B"/>
    <w:rsid w:val="009F5A05"/>
    <w:rsid w:val="00A001C6"/>
    <w:rsid w:val="00A00BCE"/>
    <w:rsid w:val="00A01F10"/>
    <w:rsid w:val="00A035B8"/>
    <w:rsid w:val="00A03A81"/>
    <w:rsid w:val="00A049A5"/>
    <w:rsid w:val="00A05BC7"/>
    <w:rsid w:val="00A15AD5"/>
    <w:rsid w:val="00A17C29"/>
    <w:rsid w:val="00A2023A"/>
    <w:rsid w:val="00A30465"/>
    <w:rsid w:val="00A30503"/>
    <w:rsid w:val="00A305A4"/>
    <w:rsid w:val="00A36F2D"/>
    <w:rsid w:val="00A379F7"/>
    <w:rsid w:val="00A419AF"/>
    <w:rsid w:val="00A50952"/>
    <w:rsid w:val="00A51DF6"/>
    <w:rsid w:val="00A56360"/>
    <w:rsid w:val="00A61EE4"/>
    <w:rsid w:val="00A62691"/>
    <w:rsid w:val="00A63C61"/>
    <w:rsid w:val="00A6419E"/>
    <w:rsid w:val="00A6773B"/>
    <w:rsid w:val="00A71B1C"/>
    <w:rsid w:val="00A7209E"/>
    <w:rsid w:val="00A7309F"/>
    <w:rsid w:val="00A74B7D"/>
    <w:rsid w:val="00A81A4D"/>
    <w:rsid w:val="00A81B48"/>
    <w:rsid w:val="00A8230C"/>
    <w:rsid w:val="00A861D6"/>
    <w:rsid w:val="00A9480E"/>
    <w:rsid w:val="00A94D04"/>
    <w:rsid w:val="00AA39F6"/>
    <w:rsid w:val="00AA40A5"/>
    <w:rsid w:val="00AA43A2"/>
    <w:rsid w:val="00AA4F7D"/>
    <w:rsid w:val="00AA5D6F"/>
    <w:rsid w:val="00AC0047"/>
    <w:rsid w:val="00AC01BC"/>
    <w:rsid w:val="00AC1969"/>
    <w:rsid w:val="00AC2859"/>
    <w:rsid w:val="00AD1FB8"/>
    <w:rsid w:val="00AD3315"/>
    <w:rsid w:val="00AD340D"/>
    <w:rsid w:val="00AD3806"/>
    <w:rsid w:val="00AD4457"/>
    <w:rsid w:val="00AE2CB2"/>
    <w:rsid w:val="00AE343A"/>
    <w:rsid w:val="00AE6BB2"/>
    <w:rsid w:val="00AE6D57"/>
    <w:rsid w:val="00AF73BD"/>
    <w:rsid w:val="00B00050"/>
    <w:rsid w:val="00B05290"/>
    <w:rsid w:val="00B11C7C"/>
    <w:rsid w:val="00B12C0F"/>
    <w:rsid w:val="00B14132"/>
    <w:rsid w:val="00B1417C"/>
    <w:rsid w:val="00B17A8A"/>
    <w:rsid w:val="00B21D26"/>
    <w:rsid w:val="00B226DF"/>
    <w:rsid w:val="00B2699D"/>
    <w:rsid w:val="00B342D6"/>
    <w:rsid w:val="00B34F1A"/>
    <w:rsid w:val="00B44FB6"/>
    <w:rsid w:val="00B45593"/>
    <w:rsid w:val="00B465FD"/>
    <w:rsid w:val="00B55045"/>
    <w:rsid w:val="00B6461E"/>
    <w:rsid w:val="00B67B9B"/>
    <w:rsid w:val="00B72E28"/>
    <w:rsid w:val="00B72E63"/>
    <w:rsid w:val="00B80753"/>
    <w:rsid w:val="00B81E62"/>
    <w:rsid w:val="00B81EBB"/>
    <w:rsid w:val="00B86DAA"/>
    <w:rsid w:val="00B91BFC"/>
    <w:rsid w:val="00B942BA"/>
    <w:rsid w:val="00BA0567"/>
    <w:rsid w:val="00BA3173"/>
    <w:rsid w:val="00BB272A"/>
    <w:rsid w:val="00BB4B86"/>
    <w:rsid w:val="00BB5735"/>
    <w:rsid w:val="00BB574F"/>
    <w:rsid w:val="00BB6814"/>
    <w:rsid w:val="00BB7548"/>
    <w:rsid w:val="00BC4E9F"/>
    <w:rsid w:val="00BD19D9"/>
    <w:rsid w:val="00BD4C24"/>
    <w:rsid w:val="00BD6A93"/>
    <w:rsid w:val="00BE3606"/>
    <w:rsid w:val="00BF1EA1"/>
    <w:rsid w:val="00BF237A"/>
    <w:rsid w:val="00BF284F"/>
    <w:rsid w:val="00BF2DE7"/>
    <w:rsid w:val="00BF3604"/>
    <w:rsid w:val="00BF4793"/>
    <w:rsid w:val="00BF601F"/>
    <w:rsid w:val="00C00CA3"/>
    <w:rsid w:val="00C0324A"/>
    <w:rsid w:val="00C04140"/>
    <w:rsid w:val="00C046AD"/>
    <w:rsid w:val="00C06C36"/>
    <w:rsid w:val="00C06CB0"/>
    <w:rsid w:val="00C0760C"/>
    <w:rsid w:val="00C11A1C"/>
    <w:rsid w:val="00C12664"/>
    <w:rsid w:val="00C14CE5"/>
    <w:rsid w:val="00C1762E"/>
    <w:rsid w:val="00C17863"/>
    <w:rsid w:val="00C2490F"/>
    <w:rsid w:val="00C27CDF"/>
    <w:rsid w:val="00C30B25"/>
    <w:rsid w:val="00C31230"/>
    <w:rsid w:val="00C374D9"/>
    <w:rsid w:val="00C40D30"/>
    <w:rsid w:val="00C43E78"/>
    <w:rsid w:val="00C44217"/>
    <w:rsid w:val="00C507E3"/>
    <w:rsid w:val="00C53464"/>
    <w:rsid w:val="00C56039"/>
    <w:rsid w:val="00C60CE8"/>
    <w:rsid w:val="00C617DF"/>
    <w:rsid w:val="00C63658"/>
    <w:rsid w:val="00C70072"/>
    <w:rsid w:val="00C72677"/>
    <w:rsid w:val="00C7538E"/>
    <w:rsid w:val="00C75963"/>
    <w:rsid w:val="00C7711F"/>
    <w:rsid w:val="00C77670"/>
    <w:rsid w:val="00C812B9"/>
    <w:rsid w:val="00C814FC"/>
    <w:rsid w:val="00C81F8E"/>
    <w:rsid w:val="00C87C02"/>
    <w:rsid w:val="00C90030"/>
    <w:rsid w:val="00C90AFB"/>
    <w:rsid w:val="00C91C88"/>
    <w:rsid w:val="00C92279"/>
    <w:rsid w:val="00C96BE2"/>
    <w:rsid w:val="00C97DBD"/>
    <w:rsid w:val="00CA67FC"/>
    <w:rsid w:val="00CB0296"/>
    <w:rsid w:val="00CB1859"/>
    <w:rsid w:val="00CB45B3"/>
    <w:rsid w:val="00CC1E10"/>
    <w:rsid w:val="00CC26B1"/>
    <w:rsid w:val="00CC4E0C"/>
    <w:rsid w:val="00CC518F"/>
    <w:rsid w:val="00CD2B11"/>
    <w:rsid w:val="00CD3266"/>
    <w:rsid w:val="00CD5525"/>
    <w:rsid w:val="00CD5D34"/>
    <w:rsid w:val="00CE107D"/>
    <w:rsid w:val="00CE2206"/>
    <w:rsid w:val="00CE2257"/>
    <w:rsid w:val="00CE45CE"/>
    <w:rsid w:val="00CE63B1"/>
    <w:rsid w:val="00CE6756"/>
    <w:rsid w:val="00CF10A7"/>
    <w:rsid w:val="00CF2C7C"/>
    <w:rsid w:val="00CF2D1C"/>
    <w:rsid w:val="00CF5372"/>
    <w:rsid w:val="00D00636"/>
    <w:rsid w:val="00D00D3A"/>
    <w:rsid w:val="00D030A1"/>
    <w:rsid w:val="00D05E4F"/>
    <w:rsid w:val="00D068EA"/>
    <w:rsid w:val="00D11BA4"/>
    <w:rsid w:val="00D12603"/>
    <w:rsid w:val="00D129E7"/>
    <w:rsid w:val="00D14423"/>
    <w:rsid w:val="00D20C9F"/>
    <w:rsid w:val="00D211A8"/>
    <w:rsid w:val="00D265E1"/>
    <w:rsid w:val="00D27236"/>
    <w:rsid w:val="00D31A4C"/>
    <w:rsid w:val="00D320C3"/>
    <w:rsid w:val="00D33CD4"/>
    <w:rsid w:val="00D3476C"/>
    <w:rsid w:val="00D351F5"/>
    <w:rsid w:val="00D35DDF"/>
    <w:rsid w:val="00D37A2D"/>
    <w:rsid w:val="00D416A1"/>
    <w:rsid w:val="00D42D04"/>
    <w:rsid w:val="00D4400A"/>
    <w:rsid w:val="00D459DB"/>
    <w:rsid w:val="00D476C8"/>
    <w:rsid w:val="00D60E16"/>
    <w:rsid w:val="00D613B2"/>
    <w:rsid w:val="00D61A7F"/>
    <w:rsid w:val="00D62462"/>
    <w:rsid w:val="00D6329F"/>
    <w:rsid w:val="00D63D04"/>
    <w:rsid w:val="00D67D91"/>
    <w:rsid w:val="00D70809"/>
    <w:rsid w:val="00D7084D"/>
    <w:rsid w:val="00D71D54"/>
    <w:rsid w:val="00D76208"/>
    <w:rsid w:val="00D7702E"/>
    <w:rsid w:val="00D81971"/>
    <w:rsid w:val="00D820DA"/>
    <w:rsid w:val="00D84DA7"/>
    <w:rsid w:val="00D90439"/>
    <w:rsid w:val="00D94439"/>
    <w:rsid w:val="00DA03B8"/>
    <w:rsid w:val="00DA3573"/>
    <w:rsid w:val="00DA4268"/>
    <w:rsid w:val="00DA52D4"/>
    <w:rsid w:val="00DB0158"/>
    <w:rsid w:val="00DB1B74"/>
    <w:rsid w:val="00DB4139"/>
    <w:rsid w:val="00DB42D7"/>
    <w:rsid w:val="00DB58D0"/>
    <w:rsid w:val="00DC096D"/>
    <w:rsid w:val="00DC65BD"/>
    <w:rsid w:val="00DC7A24"/>
    <w:rsid w:val="00DD11E6"/>
    <w:rsid w:val="00DD2FBF"/>
    <w:rsid w:val="00DD3C8D"/>
    <w:rsid w:val="00DD51AA"/>
    <w:rsid w:val="00DE3023"/>
    <w:rsid w:val="00DE483C"/>
    <w:rsid w:val="00DE7E11"/>
    <w:rsid w:val="00DF4B75"/>
    <w:rsid w:val="00DF7CA3"/>
    <w:rsid w:val="00E0017C"/>
    <w:rsid w:val="00E00C0A"/>
    <w:rsid w:val="00E00CA0"/>
    <w:rsid w:val="00E0198E"/>
    <w:rsid w:val="00E05620"/>
    <w:rsid w:val="00E05FCC"/>
    <w:rsid w:val="00E07143"/>
    <w:rsid w:val="00E1011F"/>
    <w:rsid w:val="00E105DE"/>
    <w:rsid w:val="00E11388"/>
    <w:rsid w:val="00E154A9"/>
    <w:rsid w:val="00E227E8"/>
    <w:rsid w:val="00E22C61"/>
    <w:rsid w:val="00E2459E"/>
    <w:rsid w:val="00E24C39"/>
    <w:rsid w:val="00E253CF"/>
    <w:rsid w:val="00E27227"/>
    <w:rsid w:val="00E31541"/>
    <w:rsid w:val="00E318B1"/>
    <w:rsid w:val="00E32B8D"/>
    <w:rsid w:val="00E36161"/>
    <w:rsid w:val="00E42B93"/>
    <w:rsid w:val="00E44293"/>
    <w:rsid w:val="00E468F6"/>
    <w:rsid w:val="00E51F54"/>
    <w:rsid w:val="00E548CE"/>
    <w:rsid w:val="00E56717"/>
    <w:rsid w:val="00E572E3"/>
    <w:rsid w:val="00E61841"/>
    <w:rsid w:val="00E62516"/>
    <w:rsid w:val="00E634DC"/>
    <w:rsid w:val="00E715EE"/>
    <w:rsid w:val="00E75F52"/>
    <w:rsid w:val="00E77799"/>
    <w:rsid w:val="00E8148C"/>
    <w:rsid w:val="00E81C41"/>
    <w:rsid w:val="00E820B3"/>
    <w:rsid w:val="00E83811"/>
    <w:rsid w:val="00E87961"/>
    <w:rsid w:val="00E91817"/>
    <w:rsid w:val="00E9350C"/>
    <w:rsid w:val="00E97AC8"/>
    <w:rsid w:val="00EA11E6"/>
    <w:rsid w:val="00EA51F1"/>
    <w:rsid w:val="00EA5A70"/>
    <w:rsid w:val="00EB20B1"/>
    <w:rsid w:val="00EB37D7"/>
    <w:rsid w:val="00EB3C5E"/>
    <w:rsid w:val="00EB48C8"/>
    <w:rsid w:val="00EB4FD1"/>
    <w:rsid w:val="00EC2CD7"/>
    <w:rsid w:val="00EC30CA"/>
    <w:rsid w:val="00EC3613"/>
    <w:rsid w:val="00EC7050"/>
    <w:rsid w:val="00ED115A"/>
    <w:rsid w:val="00ED268C"/>
    <w:rsid w:val="00ED388E"/>
    <w:rsid w:val="00ED537D"/>
    <w:rsid w:val="00ED5438"/>
    <w:rsid w:val="00ED656B"/>
    <w:rsid w:val="00EE1DB7"/>
    <w:rsid w:val="00EE6451"/>
    <w:rsid w:val="00EF0F13"/>
    <w:rsid w:val="00EF5065"/>
    <w:rsid w:val="00EF52F2"/>
    <w:rsid w:val="00EF6464"/>
    <w:rsid w:val="00F019E1"/>
    <w:rsid w:val="00F03663"/>
    <w:rsid w:val="00F03BB3"/>
    <w:rsid w:val="00F04661"/>
    <w:rsid w:val="00F07F6B"/>
    <w:rsid w:val="00F113E8"/>
    <w:rsid w:val="00F12DFA"/>
    <w:rsid w:val="00F159FC"/>
    <w:rsid w:val="00F15BEC"/>
    <w:rsid w:val="00F16EA3"/>
    <w:rsid w:val="00F210CA"/>
    <w:rsid w:val="00F21DC8"/>
    <w:rsid w:val="00F225A7"/>
    <w:rsid w:val="00F226BB"/>
    <w:rsid w:val="00F23331"/>
    <w:rsid w:val="00F23963"/>
    <w:rsid w:val="00F25491"/>
    <w:rsid w:val="00F31CCE"/>
    <w:rsid w:val="00F35081"/>
    <w:rsid w:val="00F4039A"/>
    <w:rsid w:val="00F40D7A"/>
    <w:rsid w:val="00F46531"/>
    <w:rsid w:val="00F510AE"/>
    <w:rsid w:val="00F518E0"/>
    <w:rsid w:val="00F57B05"/>
    <w:rsid w:val="00F60D92"/>
    <w:rsid w:val="00F625BB"/>
    <w:rsid w:val="00F66D8E"/>
    <w:rsid w:val="00F717F4"/>
    <w:rsid w:val="00F77886"/>
    <w:rsid w:val="00F8392B"/>
    <w:rsid w:val="00F8394C"/>
    <w:rsid w:val="00F85639"/>
    <w:rsid w:val="00F85E64"/>
    <w:rsid w:val="00F87B42"/>
    <w:rsid w:val="00F90F33"/>
    <w:rsid w:val="00F97A67"/>
    <w:rsid w:val="00F97B19"/>
    <w:rsid w:val="00FA6D45"/>
    <w:rsid w:val="00FA74D3"/>
    <w:rsid w:val="00FB0965"/>
    <w:rsid w:val="00FB1BFA"/>
    <w:rsid w:val="00FB3362"/>
    <w:rsid w:val="00FB3F91"/>
    <w:rsid w:val="00FC1D36"/>
    <w:rsid w:val="00FC390D"/>
    <w:rsid w:val="00FC69F6"/>
    <w:rsid w:val="00FD14B7"/>
    <w:rsid w:val="00FD35BF"/>
    <w:rsid w:val="00FD3ACF"/>
    <w:rsid w:val="00FE06DB"/>
    <w:rsid w:val="00FE0FC7"/>
    <w:rsid w:val="00FE4A9B"/>
    <w:rsid w:val="00FE571F"/>
    <w:rsid w:val="00FF4CCA"/>
    <w:rsid w:val="00FF78D4"/>
    <w:rsid w:val="00FF7D16"/>
    <w:rsid w:val="05489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C6D6"/>
  <w15:chartTrackingRefBased/>
  <w15:docId w15:val="{A2764DB7-F032-4385-BCD0-6E6170BD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9A"/>
  </w:style>
  <w:style w:type="paragraph" w:styleId="Heading1">
    <w:name w:val="heading 1"/>
    <w:basedOn w:val="Normal"/>
    <w:next w:val="Normal"/>
    <w:link w:val="Heading1Char"/>
    <w:uiPriority w:val="9"/>
    <w:qFormat/>
    <w:rsid w:val="0017749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4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F6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74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B2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66D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8E"/>
    <w:pPr>
      <w:tabs>
        <w:tab w:val="center" w:pos="4513"/>
        <w:tab w:val="right" w:pos="9026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66D8E"/>
  </w:style>
  <w:style w:type="paragraph" w:styleId="Footer">
    <w:name w:val="footer"/>
    <w:basedOn w:val="Normal"/>
    <w:link w:val="FooterChar"/>
    <w:uiPriority w:val="99"/>
    <w:unhideWhenUsed/>
    <w:rsid w:val="00F66D8E"/>
    <w:pPr>
      <w:tabs>
        <w:tab w:val="center" w:pos="4513"/>
        <w:tab w:val="right" w:pos="9026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66D8E"/>
  </w:style>
  <w:style w:type="paragraph" w:styleId="Subtitle">
    <w:name w:val="Subtitle"/>
    <w:basedOn w:val="Normal"/>
    <w:next w:val="Normal"/>
    <w:link w:val="SubtitleChar"/>
    <w:uiPriority w:val="11"/>
    <w:qFormat/>
    <w:rsid w:val="001774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4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4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74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9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9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NoSpacing">
    <w:name w:val="No Spacing"/>
    <w:uiPriority w:val="1"/>
    <w:qFormat/>
    <w:rsid w:val="0017749A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77445"/>
    <w:pPr>
      <w:spacing w:before="12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39"/>
    <w:rsid w:val="002C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C4C45"/>
  </w:style>
  <w:style w:type="character" w:customStyle="1" w:styleId="eop">
    <w:name w:val="eop"/>
    <w:basedOn w:val="DefaultParagraphFont"/>
    <w:rsid w:val="007C4C45"/>
  </w:style>
  <w:style w:type="paragraph" w:styleId="TOC3">
    <w:name w:val="toc 3"/>
    <w:basedOn w:val="Normal"/>
    <w:next w:val="Normal"/>
    <w:autoRedefine/>
    <w:uiPriority w:val="39"/>
    <w:semiHidden/>
    <w:unhideWhenUsed/>
    <w:rsid w:val="00E75F52"/>
    <w:pPr>
      <w:ind w:left="48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5F52"/>
    <w:pPr>
      <w:ind w:left="72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5F52"/>
    <w:pPr>
      <w:ind w:left="96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F52"/>
    <w:pPr>
      <w:ind w:left="12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5F52"/>
    <w:pPr>
      <w:ind w:left="144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5F52"/>
    <w:pPr>
      <w:ind w:left="168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5F52"/>
    <w:pPr>
      <w:ind w:left="1920"/>
    </w:pPr>
    <w:rPr>
      <w:rFonts w:cstheme="minorHAnsi"/>
    </w:rPr>
  </w:style>
  <w:style w:type="paragraph" w:styleId="Bibliography">
    <w:name w:val="Bibliography"/>
    <w:basedOn w:val="Normal"/>
    <w:next w:val="Normal"/>
    <w:uiPriority w:val="37"/>
    <w:unhideWhenUsed/>
    <w:rsid w:val="00034A23"/>
  </w:style>
  <w:style w:type="paragraph" w:styleId="Caption">
    <w:name w:val="caption"/>
    <w:basedOn w:val="Normal"/>
    <w:next w:val="Normal"/>
    <w:uiPriority w:val="35"/>
    <w:semiHidden/>
    <w:unhideWhenUsed/>
    <w:qFormat/>
    <w:rsid w:val="0017749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74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9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7749A"/>
    <w:rPr>
      <w:b/>
      <w:bCs/>
    </w:rPr>
  </w:style>
  <w:style w:type="character" w:styleId="Emphasis">
    <w:name w:val="Emphasis"/>
    <w:basedOn w:val="DefaultParagraphFont"/>
    <w:uiPriority w:val="20"/>
    <w:qFormat/>
    <w:rsid w:val="0017749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7749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9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74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74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749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749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749A"/>
    <w:rPr>
      <w:b/>
      <w:bCs/>
      <w:smallCaps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B72E63"/>
  </w:style>
  <w:style w:type="table" w:styleId="PlainTable3">
    <w:name w:val="Plain Table 3"/>
    <w:basedOn w:val="TableNormal"/>
    <w:uiPriority w:val="43"/>
    <w:rsid w:val="00E715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715E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E715E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715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715E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E715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9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st.unitec.ac.nz/TheNestWP/wp-content/uploads/2019/05/2013-09-10-Academic-Integrity-Policy.pd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nest.unitec.ac.nz/TheNestWP/wp-content/uploads/2020/07/Student-Disciplinary-Statute-FINAL-Feb-2020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Min171</b:Tag>
    <b:SourceType>InternetSite</b:SourceType>
    <b:Guid>{0679C8BA-096B-4025-8B2D-DD9F7BDD4A73}</b:Guid>
    <b:Title>Professionalism | Meeting the Standards That Matter</b:Title>
    <b:InternetSiteTitle>Mind Tools</b:InternetSiteTitle>
    <b:Year>2017</b:Year>
    <b:Month>August</b:Month>
    <b:Day>18</b:Day>
    <b:URL>https://www.mindtools.com/pages/article/professionalism.htm</b:URL>
    <b:Author>
      <b:Author>
        <b:Corporate>Mind Tools Content Team</b:Corporate>
      </b:Author>
    </b:Author>
    <b:YearAccessed>2021</b:YearAccessed>
    <b:MonthAccessed>March</b:MonthAccessed>
    <b:DayAccessed>24</b:DayAccessed>
    <b:RefOrder>1</b:RefOrder>
  </b:Source>
  <b:Source>
    <b:Tag>ITP10</b:Tag>
    <b:SourceType>DocumentFromInternetSite</b:SourceType>
    <b:Guid>{E1C2C309-067F-4A27-BC9D-E1238D699CA5}</b:Guid>
    <b:Title>The ITP Code of Ethics</b:Title>
    <b:Year>2010</b:Year>
    <b:InternetSiteTitle>IT Professionals New Zealand</b:InternetSiteTitle>
    <b:Month>May</b:Month>
    <b:Day>28</b:Day>
    <b:URL>https://itp.nz/upload/files/ITP%20Code%20of%20Ethics.pdf</b:URL>
    <b:Author>
      <b:Author>
        <b:Corporate>IT Professionals New Zealand</b:Corporate>
      </b:Author>
    </b:Author>
    <b:YearAccessed>2021</b:YearAccessed>
    <b:MonthAccessed>March</b:MonthAccessed>
    <b:DayAccessed>20</b:DayAccessed>
    <b:RefOrder>2</b:RefOrder>
  </b:Source>
  <b:Source>
    <b:Tag>Par20</b:Tag>
    <b:SourceType>DocumentFromInternetSite</b:SourceType>
    <b:Guid>{561C95FD-78C7-49FD-AFAE-A6EF81C2284D}</b:Guid>
    <b:Author>
      <b:Author>
        <b:Corporate>Parliament of New Zealand</b:Corporate>
      </b:Author>
    </b:Author>
    <b:Title>Privacy Act 2020</b:Title>
    <b:Year>2020</b:Year>
    <b:City>Wellington</b:City>
    <b:Publisher>Ministry of Justice</b:Publisher>
    <b:InternetSiteTitle>Parliamentary Counsel Office</b:InternetSiteTitle>
    <b:Month>December</b:Month>
    <b:Day>9</b:Day>
    <b:URL>https://www.legislation.govt.nz/act/public/2020/0031/latest/LMS23342.html</b:URL>
    <b:RefOrder>3</b:RefOrder>
  </b:Source>
  <b:Source>
    <b:Tag>Par201</b:Tag>
    <b:SourceType>DocumentFromInternetSite</b:SourceType>
    <b:Guid>{C90205EF-57F9-43C0-9583-34E81B77ECB7}</b:Guid>
    <b:Author>
      <b:Author>
        <b:Corporate>Parliament of New Zealand</b:Corporate>
      </b:Author>
    </b:Author>
    <b:Title>Harmful Digital Communications Act 2015</b:Title>
    <b:InternetSiteTitle>Parliamentary Councel Office</b:InternetSiteTitle>
    <b:Year>2020</b:Year>
    <b:Month>December</b:Month>
    <b:Day>1</b:Day>
    <b:URL>https://www.legislation.govt.nz/act/public/2015/0063/latest/DLM5711810.html</b:URL>
    <b:RefOrder>4</b:RefOrder>
  </b:Source>
  <b:Source>
    <b:Tag>Lov21</b:Tag>
    <b:SourceType>DocumentFromInternetSite</b:SourceType>
    <b:Guid>{F4B2EDCC-C353-48CE-867A-393AD984EC55}</b:Guid>
    <b:Title>Ethical Issues Slides</b:Title>
    <b:InternetSiteTitle>Unitec Moodle</b:InternetSiteTitle>
    <b:Year>2021</b:Year>
    <b:Month>March</b:Month>
    <b:URL>https://moodle.unitec.ac.nz/mod/resource/view.php?id=606971</b:URL>
    <b:Author>
      <b:Author>
        <b:NameList>
          <b:Person>
            <b:Last>Lovell</b:Last>
            <b:First>Gerard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B6561C7A-464F-4F6A-8C81-C62C6CB9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Aisalkyn Bainazarova</cp:lastModifiedBy>
  <cp:revision>8</cp:revision>
  <dcterms:created xsi:type="dcterms:W3CDTF">2021-08-04T11:22:00Z</dcterms:created>
  <dcterms:modified xsi:type="dcterms:W3CDTF">2021-08-11T23:35:00Z</dcterms:modified>
</cp:coreProperties>
</file>