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7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912"/>
        <w:gridCol w:w="912"/>
        <w:gridCol w:w="912"/>
        <w:gridCol w:w="912"/>
      </w:tblGrid>
      <w:tr w:rsidR="00C0411B" w:rsidRPr="00083AB8" w:rsidTr="00CD36F1">
        <w:trPr>
          <w:trHeight w:val="212"/>
        </w:trPr>
        <w:tc>
          <w:tcPr>
            <w:tcW w:w="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№ п/п</w:t>
            </w:r>
          </w:p>
        </w:tc>
        <w:tc>
          <w:tcPr>
            <w:tcW w:w="69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Наименование разделов и тем</w:t>
            </w:r>
          </w:p>
        </w:tc>
        <w:tc>
          <w:tcPr>
            <w:tcW w:w="2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Количество часов</w:t>
            </w:r>
          </w:p>
        </w:tc>
      </w:tr>
      <w:tr w:rsidR="00C0411B" w:rsidRPr="00083AB8" w:rsidTr="00CD36F1">
        <w:trPr>
          <w:trHeight w:val="226"/>
        </w:trPr>
        <w:tc>
          <w:tcPr>
            <w:tcW w:w="6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11B" w:rsidRPr="00083AB8" w:rsidRDefault="00C0411B" w:rsidP="00DF16EB">
            <w:pPr>
              <w:widowControl w:val="0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</w:p>
        </w:tc>
        <w:tc>
          <w:tcPr>
            <w:tcW w:w="69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11B" w:rsidRPr="00083AB8" w:rsidRDefault="00C0411B" w:rsidP="00DF16EB">
            <w:pPr>
              <w:widowControl w:val="0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Всего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Теорет.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Практ</w:t>
            </w:r>
          </w:p>
        </w:tc>
      </w:tr>
      <w:tr w:rsidR="00C0411B" w:rsidRPr="00083AB8" w:rsidTr="00CD36F1">
        <w:trPr>
          <w:trHeight w:val="212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1</w:t>
            </w:r>
          </w:p>
        </w:tc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2"/>
                <w:lang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</w:rPr>
              <w:t>2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0"/>
                <w:lang w:val="en-US"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  <w:lang w:val="en-US"/>
              </w:rPr>
              <w:t>3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0"/>
                <w:lang w:val="en-US"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:rsidR="00C0411B" w:rsidRPr="00083AB8" w:rsidRDefault="00C0411B" w:rsidP="00DF16EB">
            <w:pPr>
              <w:widowControl w:val="0"/>
              <w:jc w:val="center"/>
              <w:rPr>
                <w:b/>
                <w:bCs/>
                <w:color w:val="000000" w:themeColor="text1"/>
                <w:sz w:val="20"/>
                <w:szCs w:val="20"/>
                <w:lang w:val="en-US" w:eastAsia="en-US"/>
              </w:rPr>
            </w:pPr>
            <w:r w:rsidRPr="00083AB8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</w:tr>
      <w:tr w:rsidR="00C0411B" w:rsidRPr="00083AB8" w:rsidTr="00CD36F1">
        <w:trPr>
          <w:trHeight w:val="301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411B" w:rsidRPr="00892AA3" w:rsidRDefault="00EE5E7E" w:rsidP="00AD7976">
            <w:pPr>
              <w:widowControl w:val="0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2</w:t>
            </w:r>
            <w:r w:rsidR="00AD7976">
              <w:rPr>
                <w:color w:val="000000" w:themeColor="text1"/>
                <w:lang w:val="ru-RU"/>
              </w:rPr>
              <w:t>8</w:t>
            </w:r>
            <w:r w:rsidR="00905880">
              <w:rPr>
                <w:color w:val="000000" w:themeColor="text1"/>
                <w:lang w:val="ru-RU"/>
              </w:rPr>
              <w:t>.</w:t>
            </w:r>
          </w:p>
        </w:tc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411B" w:rsidRPr="00A10B8F" w:rsidRDefault="00427AC6" w:rsidP="00D065A8">
            <w:pPr>
              <w:rPr>
                <w:b/>
                <w:bCs/>
              </w:rPr>
            </w:pPr>
            <w:r w:rsidRPr="00427AC6">
              <w:rPr>
                <w:bCs/>
              </w:rPr>
              <w:t>ЛР №.15. Создание и использование форм для просмотра и ввода данных. Мастер форм. Кнопочная форма.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411B" w:rsidRPr="00504BBC" w:rsidRDefault="00A105A4" w:rsidP="00E278B2">
            <w:pPr>
              <w:widowControl w:val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411B" w:rsidRPr="00504BBC" w:rsidRDefault="00A105A4" w:rsidP="00E278B2">
            <w:pPr>
              <w:widowControl w:val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411B" w:rsidRPr="00F2671B" w:rsidRDefault="00C0411B" w:rsidP="00C0411B">
            <w:pPr>
              <w:widowControl w:val="0"/>
              <w:jc w:val="center"/>
              <w:rPr>
                <w:lang w:val="ru-RU"/>
              </w:rPr>
            </w:pPr>
          </w:p>
        </w:tc>
      </w:tr>
    </w:tbl>
    <w:p w:rsidR="00446BE8" w:rsidRDefault="00446BE8" w:rsidP="00DF16EB">
      <w:pPr>
        <w:widowControl w:val="0"/>
        <w:ind w:firstLine="709"/>
        <w:jc w:val="both"/>
        <w:rPr>
          <w:b/>
          <w:lang w:val="ru-RU"/>
        </w:rPr>
      </w:pPr>
    </w:p>
    <w:p w:rsidR="006B51AE" w:rsidRDefault="0090307C" w:rsidP="00427AC6">
      <w:pPr>
        <w:ind w:firstLine="709"/>
        <w:jc w:val="both"/>
        <w:rPr>
          <w:b/>
          <w:bCs/>
        </w:rPr>
      </w:pPr>
      <w:r w:rsidRPr="0090307C">
        <w:rPr>
          <w:b/>
          <w:bCs/>
        </w:rPr>
        <w:t>Тема</w:t>
      </w:r>
      <w:r w:rsidR="003921EA" w:rsidRPr="009A2BA4">
        <w:rPr>
          <w:b/>
          <w:bCs/>
          <w:lang w:val="ru-RU"/>
        </w:rPr>
        <w:t xml:space="preserve">: </w:t>
      </w:r>
      <w:r w:rsidR="004C4B51" w:rsidRPr="004C4B51">
        <w:rPr>
          <w:b/>
          <w:bCs/>
        </w:rPr>
        <w:t xml:space="preserve">MS Access. </w:t>
      </w:r>
      <w:r w:rsidR="00427AC6" w:rsidRPr="00427AC6">
        <w:rPr>
          <w:b/>
          <w:bCs/>
        </w:rPr>
        <w:t>ЛР №.15. Создание и использование форм для просмотра и ввода данных. Мастер форм. Кнопочная форма.</w:t>
      </w:r>
    </w:p>
    <w:p w:rsidR="003B24F0" w:rsidRDefault="003B24F0" w:rsidP="00427AC6">
      <w:pPr>
        <w:ind w:firstLine="709"/>
        <w:jc w:val="both"/>
        <w:rPr>
          <w:b/>
          <w:bCs/>
        </w:rPr>
      </w:pPr>
      <w:bookmarkStart w:id="0" w:name="_GoBack"/>
    </w:p>
    <w:bookmarkEnd w:id="0"/>
    <w:p w:rsidR="003B24F0" w:rsidRPr="003B24F0" w:rsidRDefault="003B24F0" w:rsidP="00427AC6">
      <w:pPr>
        <w:ind w:firstLine="709"/>
        <w:jc w:val="both"/>
        <w:rPr>
          <w:color w:val="000000" w:themeColor="text1"/>
          <w:lang w:val="ru-RU"/>
        </w:rPr>
      </w:pPr>
      <w:r>
        <w:rPr>
          <w:b/>
          <w:bCs/>
          <w:lang w:val="ru-RU"/>
        </w:rPr>
        <w:t>Учебные вопросы</w:t>
      </w:r>
    </w:p>
    <w:p w:rsidR="00446CF5" w:rsidRPr="00504BBC" w:rsidRDefault="00446CF5" w:rsidP="00446CF5">
      <w:pPr>
        <w:pStyle w:val="ad"/>
        <w:numPr>
          <w:ilvl w:val="0"/>
          <w:numId w:val="27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Общее представление о формах</w:t>
      </w:r>
    </w:p>
    <w:p w:rsidR="00446CF5" w:rsidRPr="00504BBC" w:rsidRDefault="00446CF5" w:rsidP="00446CF5">
      <w:pPr>
        <w:pStyle w:val="ad"/>
        <w:numPr>
          <w:ilvl w:val="0"/>
          <w:numId w:val="27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Использование Мастера форм</w:t>
      </w:r>
    </w:p>
    <w:p w:rsidR="00446CF5" w:rsidRPr="00022A4B" w:rsidRDefault="00446CF5" w:rsidP="00446CF5">
      <w:pPr>
        <w:pStyle w:val="ad"/>
        <w:numPr>
          <w:ilvl w:val="0"/>
          <w:numId w:val="27"/>
        </w:numPr>
        <w:ind w:left="0" w:firstLine="709"/>
        <w:jc w:val="both"/>
        <w:rPr>
          <w:color w:val="000000" w:themeColor="text1"/>
        </w:rPr>
      </w:pPr>
      <w:r w:rsidRPr="00022A4B">
        <w:rPr>
          <w:color w:val="000000" w:themeColor="text1"/>
        </w:rPr>
        <w:t>Редактирование формы, созданной в режиме Мастер</w:t>
      </w:r>
    </w:p>
    <w:p w:rsidR="00446CF5" w:rsidRPr="00022A4B" w:rsidRDefault="00446CF5" w:rsidP="00446CF5">
      <w:pPr>
        <w:pStyle w:val="ad"/>
        <w:numPr>
          <w:ilvl w:val="0"/>
          <w:numId w:val="27"/>
        </w:numPr>
        <w:ind w:left="0" w:firstLine="709"/>
        <w:jc w:val="both"/>
        <w:rPr>
          <w:color w:val="000000" w:themeColor="text1"/>
        </w:rPr>
      </w:pPr>
      <w:r w:rsidRPr="00022A4B">
        <w:rPr>
          <w:color w:val="000000" w:themeColor="text1"/>
        </w:rPr>
        <w:t>Разработка формы в режиме Конструктор</w:t>
      </w:r>
    </w:p>
    <w:p w:rsidR="00446CF5" w:rsidRDefault="00446CF5" w:rsidP="00446CF5">
      <w:pPr>
        <w:pStyle w:val="ad"/>
        <w:numPr>
          <w:ilvl w:val="0"/>
          <w:numId w:val="27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Использование пустой формы</w:t>
      </w:r>
    </w:p>
    <w:p w:rsidR="00446CF5" w:rsidRPr="003B6F35" w:rsidRDefault="00446CF5" w:rsidP="00446CF5">
      <w:pPr>
        <w:pStyle w:val="ad"/>
        <w:numPr>
          <w:ilvl w:val="0"/>
          <w:numId w:val="27"/>
        </w:numPr>
        <w:ind w:left="0" w:firstLine="709"/>
        <w:jc w:val="both"/>
        <w:rPr>
          <w:sz w:val="23"/>
          <w:szCs w:val="23"/>
          <w:lang w:val="kk-KZ" w:eastAsia="kk-KZ"/>
        </w:rPr>
      </w:pPr>
      <w:r w:rsidRPr="003B6F35">
        <w:t>Создание</w:t>
      </w:r>
      <w:r w:rsidRPr="003B6F35">
        <w:rPr>
          <w:sz w:val="23"/>
          <w:szCs w:val="23"/>
        </w:rPr>
        <w:t xml:space="preserve"> главной кнопочной формы БД Access</w:t>
      </w:r>
    </w:p>
    <w:p w:rsidR="00446CF5" w:rsidRPr="003B6F35" w:rsidRDefault="00446CF5" w:rsidP="00446CF5">
      <w:pPr>
        <w:pStyle w:val="ad"/>
        <w:numPr>
          <w:ilvl w:val="0"/>
          <w:numId w:val="27"/>
        </w:numPr>
        <w:ind w:left="0" w:firstLine="709"/>
        <w:jc w:val="both"/>
      </w:pPr>
      <w:r w:rsidRPr="003B6F35">
        <w:t>Добавление рисунка в кнопочную форму</w:t>
      </w:r>
    </w:p>
    <w:p w:rsidR="00446CF5" w:rsidRDefault="00446CF5" w:rsidP="00446CF5">
      <w:pPr>
        <w:widowControl w:val="0"/>
        <w:ind w:firstLine="709"/>
        <w:jc w:val="both"/>
        <w:rPr>
          <w:color w:val="000000" w:themeColor="text1"/>
          <w:lang w:val="ru-RU"/>
        </w:rPr>
      </w:pPr>
    </w:p>
    <w:p w:rsidR="00446CF5" w:rsidRPr="00022A4B" w:rsidRDefault="00446CF5" w:rsidP="00446CF5">
      <w:pPr>
        <w:ind w:firstLine="709"/>
        <w:jc w:val="both"/>
        <w:rPr>
          <w:rFonts w:ascii="Cambria" w:hAnsi="Cambria"/>
          <w:b/>
          <w:bCs/>
          <w:color w:val="4F81BD"/>
          <w:lang w:eastAsia="ru-RU"/>
        </w:rPr>
      </w:pPr>
      <w:bookmarkStart w:id="1" w:name="_Toc298872171"/>
      <w:r w:rsidRPr="00022A4B">
        <w:rPr>
          <w:b/>
          <w:bCs/>
          <w:lang w:eastAsia="ru-RU"/>
        </w:rPr>
        <w:t xml:space="preserve">1. </w:t>
      </w:r>
      <w:r w:rsidRPr="00022A4B">
        <w:rPr>
          <w:b/>
          <w:color w:val="000000"/>
          <w:lang w:eastAsia="ru-RU"/>
        </w:rPr>
        <w:t>Общее</w:t>
      </w:r>
      <w:r w:rsidRPr="00022A4B">
        <w:rPr>
          <w:b/>
          <w:bCs/>
          <w:lang w:eastAsia="ru-RU"/>
        </w:rPr>
        <w:t xml:space="preserve"> представление о формах</w:t>
      </w:r>
      <w:bookmarkEnd w:id="1"/>
    </w:p>
    <w:p w:rsidR="00446CF5" w:rsidRPr="00BA3474" w:rsidRDefault="00446CF5" w:rsidP="003B24F0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База данных разрабатывается для того, чтобы её содержимым и возможностями пользовались представители различных подразделений организации. Их интересует удобный интерфейс, который позволяет осуществлять просмотр данных, их актуализацию, находить определённые фрагменты с помощью типовых запросов или более интеллектуальных средств. В </w:t>
      </w:r>
      <w:r w:rsidRPr="00BA3474">
        <w:rPr>
          <w:color w:val="000000"/>
          <w:lang w:val="en-US" w:eastAsia="ru-RU"/>
        </w:rPr>
        <w:t>Access</w:t>
      </w:r>
      <w:r w:rsidRPr="00BA3474">
        <w:rPr>
          <w:color w:val="000000"/>
          <w:lang w:eastAsia="ru-RU"/>
        </w:rPr>
        <w:t> 2010 форма является самостоятельным объектом, который хранится внутри базы. При разработке базы данных следует воспользоваться различными способами создания формы, которые предлагаются на вкладке «Создание» панели </w:t>
      </w:r>
      <w:r w:rsidRPr="00BA3474">
        <w:rPr>
          <w:color w:val="000000"/>
          <w:lang w:val="en-US" w:eastAsia="ru-RU"/>
        </w:rPr>
        <w:t>Access</w:t>
      </w:r>
      <w:r w:rsidRPr="00BA3474">
        <w:rPr>
          <w:color w:val="000000"/>
          <w:lang w:eastAsia="ru-RU"/>
        </w:rPr>
        <w:t> (Рис. 1).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009E04CF" wp14:editId="492B2FD2">
            <wp:extent cx="2705100" cy="866775"/>
            <wp:effectExtent l="0" t="0" r="0" b="9525"/>
            <wp:docPr id="10" name="Рисунок 101" descr="http://pavlov-rags.narod.ru/Accsess2010/HTML_doc/Tema10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://pavlov-rags.narod.ru/Accsess2010/HTML_doc/Tema10.files/image0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Рис. 1. Средства для работы с формами на панели </w:t>
      </w:r>
      <w:r w:rsidRPr="00BA3474">
        <w:rPr>
          <w:color w:val="000000"/>
          <w:lang w:val="en-US" w:eastAsia="ru-RU"/>
        </w:rPr>
        <w:t>Access</w:t>
      </w:r>
    </w:p>
    <w:p w:rsidR="00446CF5" w:rsidRPr="00BA3474" w:rsidRDefault="00446CF5" w:rsidP="003B24F0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В зависимости от постановки задачи, разработчик выбирает вариант создания интерфейса пользователя для работы с данными базы. Самым быстрым способом создания форм – использование мастера форм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18D67517" wp14:editId="7656C493">
            <wp:extent cx="942975" cy="180975"/>
            <wp:effectExtent l="0" t="0" r="9525" b="9525"/>
            <wp:docPr id="15" name="Рисунок 100" descr="http://pavlov-rags.narod.ru/Accsess2010/HTML_doc/Tema10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://pavlov-rags.narod.ru/Accsess2010/HTML_doc/Tema10.files/image0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, самостоятельное создание формы осуществляется с помощью Конструктора или в режиме Пустая форма. В этих случаях разработчик может использовать элементы управления (кнопки, текстовые окна и другие), подключать макросы или писать программные модули на </w:t>
      </w:r>
      <w:r w:rsidRPr="00BA3474">
        <w:rPr>
          <w:color w:val="000000"/>
          <w:lang w:val="en-US" w:eastAsia="ru-RU"/>
        </w:rPr>
        <w:t>VBA</w:t>
      </w:r>
      <w:r w:rsidRPr="00BA3474">
        <w:rPr>
          <w:color w:val="000000"/>
          <w:lang w:eastAsia="ru-RU"/>
        </w:rPr>
        <w:t>. При использовании различных вариантов построения формы, имеется возможность включать в неё поля из разных таблиц и запросов.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022A4B" w:rsidRDefault="00446CF5" w:rsidP="00446CF5">
      <w:pPr>
        <w:ind w:firstLine="709"/>
        <w:jc w:val="both"/>
        <w:rPr>
          <w:b/>
          <w:bCs/>
          <w:lang w:eastAsia="ru-RU"/>
        </w:rPr>
      </w:pPr>
      <w:bookmarkStart w:id="2" w:name="_Toc298872172"/>
      <w:r w:rsidRPr="00022A4B">
        <w:rPr>
          <w:b/>
          <w:bCs/>
          <w:lang w:eastAsia="ru-RU"/>
        </w:rPr>
        <w:t>2. Использование Мастера форм</w:t>
      </w:r>
      <w:bookmarkEnd w:id="2"/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Работа с любым мастером в </w:t>
      </w:r>
      <w:r w:rsidRPr="00BA3474">
        <w:rPr>
          <w:color w:val="000000"/>
          <w:lang w:val="en-US" w:eastAsia="ru-RU"/>
        </w:rPr>
        <w:t>MS Windows</w:t>
      </w:r>
      <w:r w:rsidRPr="00BA3474">
        <w:rPr>
          <w:color w:val="000000"/>
          <w:lang w:eastAsia="ru-RU"/>
        </w:rPr>
        <w:t> построена по единому сценарию, когда разработчику предлагается выполнить ряд шагов по выбору и размещению необходимых данных, а затем ввести определённые правки в созданный элемент. Поэтому в </w:t>
      </w:r>
      <w:r w:rsidRPr="00BA3474">
        <w:rPr>
          <w:color w:val="000000"/>
          <w:lang w:val="en-US" w:eastAsia="ru-RU"/>
        </w:rPr>
        <w:t>Access</w:t>
      </w:r>
      <w:r w:rsidRPr="00BA3474">
        <w:rPr>
          <w:color w:val="000000"/>
          <w:lang w:eastAsia="ru-RU"/>
        </w:rPr>
        <w:t> предлагается разнообразие выбора для разработчика. Вспомните задачу, которую решали для канцелярии предприятия - Запрос «Телефоны и должность», который можно превратить в удобный интерфейс.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1.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>На вкладке «Создание» панели базы данных щёлкните левой кнопкой мыши по пиктограмме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79C037B5" wp14:editId="5E2601C7">
            <wp:extent cx="942975" cy="180975"/>
            <wp:effectExtent l="0" t="0" r="9525" b="9525"/>
            <wp:docPr id="17" name="Рисунок 99" descr="http://pavlov-rags.narod.ru/Accsess2010/HTML_doc/Tema10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pavlov-rags.narod.ru/Accsess2010/HTML_doc/Tema10.files/image0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2.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>В открывшемся окне перенесите те поля в правое окно, которые потребуют</w:t>
      </w:r>
      <w:r>
        <w:rPr>
          <w:color w:val="000000"/>
          <w:lang w:eastAsia="ru-RU"/>
        </w:rPr>
        <w:t>ся канцелярии для работы (Рис. 2</w:t>
      </w:r>
      <w:r w:rsidRPr="00BA3474">
        <w:rPr>
          <w:color w:val="000000"/>
          <w:lang w:eastAsia="ru-RU"/>
        </w:rPr>
        <w:t>).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lastRenderedPageBreak/>
        <w:drawing>
          <wp:inline distT="0" distB="0" distL="0" distR="0" wp14:anchorId="731F2634" wp14:editId="0D097CD9">
            <wp:extent cx="3291840" cy="2245549"/>
            <wp:effectExtent l="0" t="0" r="3810" b="2540"/>
            <wp:docPr id="18" name="Рисунок 98" descr="http://pavlov-rags.narod.ru/Accsess2010/HTML_doc/Tema10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://pavlov-rags.narod.ru/Accsess2010/HTML_doc/Tema10.files/image0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16" cy="2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2</w:t>
      </w:r>
      <w:r w:rsidRPr="00BA3474">
        <w:rPr>
          <w:color w:val="000000"/>
          <w:lang w:eastAsia="ru-RU"/>
        </w:rPr>
        <w:t>. Создание макета формы с помощью Мастера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val="en-US" w:eastAsia="ru-RU"/>
        </w:rPr>
        <w:t> 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3.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>На следующем шаге выберите форму представления данных (попробуйте переключать названия видов), перейдя на следующий шаг, задайте имя форме, например,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4007504C" wp14:editId="73A047AD">
            <wp:extent cx="2181225" cy="180975"/>
            <wp:effectExtent l="0" t="0" r="9525" b="9525"/>
            <wp:docPr id="20" name="Рисунок 97" descr="http://pavlov-rags.narod.ru/Accsess2010/HTML_doc/Tema10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://pavlov-rags.narod.ru/Accsess2010/HTML_doc/Tema10.files/image0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, которое отобразится в области переходов.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4.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 xml:space="preserve">Запустите форму на исполнение, вы увидите, что сначала появится диалоговое окно, как в запросе, с просьбой ввести должность, а затем все данные будут переданы на форму (Рис. </w:t>
      </w:r>
      <w:r>
        <w:rPr>
          <w:color w:val="000000"/>
          <w:lang w:val="ru-RU" w:eastAsia="ru-RU"/>
        </w:rPr>
        <w:t>3</w:t>
      </w:r>
      <w:r w:rsidRPr="00BA3474">
        <w:rPr>
          <w:color w:val="000000"/>
          <w:lang w:eastAsia="ru-RU"/>
        </w:rPr>
        <w:t>). На форме отображаются данные только одной записи, внизу находится окно навигатора, в котором указано количество отобранных записей и номер просматриваемой записи.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66EAB068" wp14:editId="547E69A9">
            <wp:extent cx="3167482" cy="1469326"/>
            <wp:effectExtent l="0" t="0" r="0" b="0"/>
            <wp:docPr id="21" name="Рисунок 96" descr="http://pavlov-rags.narod.ru/Accsess2010/HTML_doc/Tema10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://pavlov-rags.narod.ru/Accsess2010/HTML_doc/Tema10.files/image0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56" cy="148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3</w:t>
      </w:r>
      <w:r w:rsidRPr="00BA3474">
        <w:rPr>
          <w:color w:val="000000"/>
          <w:lang w:eastAsia="ru-RU"/>
        </w:rPr>
        <w:t>. Форма, созданная с помощью Мастера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Неудобством использования Мастера форм заключается в том, что все поля, которые были заданы для вывода, оформлены без участия разработчика. Следовательно, придётся входить в режим коррекции для доведения внешнего вида формы до того вида, который удовлетворяет разработчика. Безусловно, удобство использования Мастера заключается в скорости создания формы.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Часто сотруднику, который пользуется интерфейсом базы данных, выполненного в виде формы, требуются дополнительные средства для быстрого поиска необходимых сведений, такие как: сортировка данных по полям, фильтрация данных, тогда на экран можно вывести форму вместе с таблицей запроса. В таблице запроса можно выполнять, перечисленные ранее операции. Чтобы выдавать на экран одновременно форму вместе с таблицей запроса, на вкладке «Создание» раскройте пиктограмму 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10A8571B" wp14:editId="25227111">
            <wp:extent cx="1076325" cy="190500"/>
            <wp:effectExtent l="0" t="0" r="9525" b="0"/>
            <wp:docPr id="23" name="Рисунок 95" descr="http://pavlov-rags.narod.ru/Accsess2010/HTML_doc/Tema10.files/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pavlov-rags.narod.ru/Accsess2010/HTML_doc/Tema10.files/image0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, в списке выберите строку 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35584CE1" wp14:editId="178A13F4">
            <wp:extent cx="1485900" cy="257175"/>
            <wp:effectExtent l="0" t="0" r="0" b="9525"/>
            <wp:docPr id="24" name="Рисунок 94" descr="http://pavlov-rags.narod.ru/Accsess2010/HTML_doc/Tema10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pavlov-rags.narod.ru/Accsess2010/HTML_doc/Tema10.files/image0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 xml:space="preserve">.  Фантазия разработчика позволяет создавать разнообразные формы с помощью Мастера, но следует помнить, что не всегда удаётся правильно подобрать источники (Рис. </w:t>
      </w:r>
      <w:r>
        <w:rPr>
          <w:color w:val="000000"/>
          <w:lang w:val="ru-RU" w:eastAsia="ru-RU"/>
        </w:rPr>
        <w:t>4</w:t>
      </w:r>
      <w:r w:rsidRPr="00BA3474">
        <w:rPr>
          <w:color w:val="000000"/>
          <w:lang w:eastAsia="ru-RU"/>
        </w:rPr>
        <w:t>).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272C44AB" wp14:editId="68532378">
            <wp:extent cx="5943600" cy="885825"/>
            <wp:effectExtent l="0" t="0" r="0" b="9525"/>
            <wp:docPr id="26" name="Рисунок 93" descr="http://pavlov-rags.narod.ru/Accsess2010/HTML_doc/Tema10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pavlov-rags.narod.ru/Accsess2010/HTML_doc/Tema10.files/image0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4</w:t>
      </w:r>
      <w:r w:rsidRPr="00BA3474">
        <w:rPr>
          <w:color w:val="000000"/>
          <w:lang w:eastAsia="ru-RU"/>
        </w:rPr>
        <w:t>. Сообщение системы с неудачно подобранными таблицами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lastRenderedPageBreak/>
        <w:t> </w:t>
      </w:r>
    </w:p>
    <w:p w:rsidR="00446CF5" w:rsidRPr="00022A4B" w:rsidRDefault="00446CF5" w:rsidP="00446CF5">
      <w:pPr>
        <w:ind w:firstLine="709"/>
        <w:jc w:val="both"/>
        <w:rPr>
          <w:b/>
          <w:bCs/>
          <w:lang w:eastAsia="ru-RU"/>
        </w:rPr>
      </w:pPr>
      <w:bookmarkStart w:id="3" w:name="_Toc298872173"/>
      <w:r w:rsidRPr="00022A4B">
        <w:rPr>
          <w:b/>
          <w:bCs/>
          <w:lang w:eastAsia="ru-RU"/>
        </w:rPr>
        <w:t>3. Редактирование формы, созданной в режиме Мастер</w:t>
      </w:r>
      <w:bookmarkEnd w:id="3"/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Форма, созданная в режиме Мастера, может быть видоизменена, это связано с тем, что разработчика или заказчика не удовлетворяют дизайн, размер шрифта, расположение отдельных элементов, отсутствие гиперссылок или кнопок для управления. Осуществить редактирования формы можно несколькими способами. Во-первых, на этапе разработки, во-вторых, в режиме Конструктора, в третьих в режиме макета. Рассмотрим вариант редактирования формы, созданной в разделе 10.2, в режиме макета.</w:t>
      </w:r>
    </w:p>
    <w:p w:rsidR="00446CF5" w:rsidRDefault="00446CF5" w:rsidP="00446CF5">
      <w:pPr>
        <w:jc w:val="both"/>
        <w:rPr>
          <w:color w:val="000000"/>
          <w:lang w:eastAsia="ru-RU"/>
        </w:rPr>
      </w:pPr>
      <w:r w:rsidRPr="00BA3474">
        <w:rPr>
          <w:color w:val="000000"/>
          <w:lang w:eastAsia="ru-RU"/>
        </w:rPr>
        <w:t>            Щёлкните правой кнопкой мыши по наименованию формы в области переходов базы данных, выберите из меню строку с командой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58849A25" wp14:editId="721A5854">
            <wp:extent cx="1095375" cy="180975"/>
            <wp:effectExtent l="0" t="0" r="9525" b="9525"/>
            <wp:docPr id="27" name="Рисунок 92" descr="http://pavlov-rags.narod.ru/Accsess2010/HTML_doc/Tema10.files/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://pavlov-rags.narod.ru/Accsess2010/HTML_doc/Tema10.files/image0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 xml:space="preserve"> или раскройте список в пиктограмме «Режимы» (на ленте слева), выберите «Режим макета». Сначала придётся выполнить условия запроса (в диалоговое окно ввести наименование должности), а затем будет открыта форма в режиме макета. Обратите внимание, на панели появилась новая вкладка «Работа с макетами форм», в которой отображены дополнительные элементы управления и пиктограмма «Страница свойств» (в правом углу), как показано на рисунке </w:t>
      </w:r>
      <w:r>
        <w:rPr>
          <w:color w:val="000000"/>
          <w:lang w:val="ru-RU" w:eastAsia="ru-RU"/>
        </w:rPr>
        <w:t>5</w:t>
      </w:r>
      <w:r w:rsidRPr="00BA3474">
        <w:rPr>
          <w:color w:val="000000"/>
          <w:lang w:eastAsia="ru-RU"/>
        </w:rPr>
        <w:t>.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77BB7504" wp14:editId="6D8506DF">
            <wp:extent cx="5252484" cy="664978"/>
            <wp:effectExtent l="19050" t="0" r="5316" b="0"/>
            <wp:docPr id="29" name="Рисунок 91" descr="http://pavlov-rags.narod.ru/Accsess2010/HTML_doc/Tema10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pavlov-rags.narod.ru/Accsess2010/HTML_doc/Tema10.files/image0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84" cy="66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5</w:t>
      </w:r>
      <w:r w:rsidRPr="00BA3474">
        <w:rPr>
          <w:color w:val="000000"/>
          <w:lang w:eastAsia="ru-RU"/>
        </w:rPr>
        <w:t>. Панель базы данных с вкладкой «Работа с макетами форм»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Возможности редактирования формы в режиме макета очень обширные, освоить все приёмы можно только тогда, когда самостоятельно начнёте пробовать варианты, предлагаемые системой. Наша цель – изучить технологию редактирования некоторых фрагментов формы. В следующем  разделе будет идти речь о создании формы в режиме Конструктора, где будут даны рекомендации по редактированию представления данных на форме. Вкладка  «работа с макетами формы» имеет три ярлыка: Конструктор, Упорядочить, Формат. Например, для выделения полей на форме, можно щёлкнуть левой кнопкой мыши по полю, а можно открыть ярлык «Формат», в левой стороне раскрыть список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236592EC" wp14:editId="0AC22F98">
            <wp:extent cx="1123950" cy="228600"/>
            <wp:effectExtent l="0" t="0" r="0" b="0"/>
            <wp:docPr id="30" name="Рисунок 90" descr="http://pavlov-rags.narod.ru/Accsess2010/HTML_doc/Tema10.files/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://pavlov-rags.narod.ru/Accsess2010/HTML_doc/Tema10.files/image0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, с помощью которого можно выделять поля на форме, а затем использовать все возможности форматирования для изменения, выделенного элемента (Шрифт, Фон, Цвет заливки и т.п.). Ярлык «Упорядочить» содержит ряд функций, которые относятся как ко всей форме, так и к отдельному элементу формы. Ярлык «Конструктор» удобно использовать для изменения свойств форме, группе элементов или отдельному элементу. Для открытия окна свойств, щёлкните по значку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56A8951D" wp14:editId="1C6D4A89">
            <wp:extent cx="371475" cy="285750"/>
            <wp:effectExtent l="0" t="0" r="9525" b="0"/>
            <wp:docPr id="1120" name="Рисунок 89" descr="http://pavlov-rags.narod.ru/Accsess2010/HTML_doc/Tema10.files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://pavlov-rags.narod.ru/Accsess2010/HTML_doc/Tema10.files/image0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 xml:space="preserve"> - Страница свойств. На рисунке </w:t>
      </w:r>
      <w:r>
        <w:rPr>
          <w:color w:val="000000"/>
          <w:lang w:val="ru-RU" w:eastAsia="ru-RU"/>
        </w:rPr>
        <w:t>6</w:t>
      </w:r>
      <w:r w:rsidRPr="00BA3474">
        <w:rPr>
          <w:color w:val="000000"/>
          <w:lang w:eastAsia="ru-RU"/>
        </w:rPr>
        <w:t xml:space="preserve"> показан пример форматирования формы в режиме «Работа с макетами форм», слева показано окно свойств, относящееся к  элементу «Надпись» - наименование формы.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27D12ACF" wp14:editId="1E641427">
            <wp:extent cx="2945218" cy="1364052"/>
            <wp:effectExtent l="19050" t="0" r="7532" b="0"/>
            <wp:docPr id="1121" name="Рисунок 88" descr="http://pavlov-rags.narod.ru/Accsess2010/HTML_doc/Tema10.files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pavlov-rags.narod.ru/Accsess2010/HTML_doc/Tema10.files/image0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40" cy="138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ind w:left="709" w:hanging="709"/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6</w:t>
      </w:r>
      <w:r w:rsidRPr="00BA3474">
        <w:rPr>
          <w:color w:val="000000"/>
          <w:lang w:eastAsia="ru-RU"/>
        </w:rPr>
        <w:t>. Отредактированный вариант формы</w:t>
      </w:r>
    </w:p>
    <w:p w:rsidR="00446CF5" w:rsidRPr="00BA3474" w:rsidRDefault="00446CF5" w:rsidP="00446CF5">
      <w:pPr>
        <w:ind w:left="709" w:hanging="709"/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Мастер форм создаёт на форме наименования полей и содержимое этих поле, например, Фамилия – это наименование поля, Петров – это содержимое поля для записи под номером 4. Вероятно, совсем не обязательно иметь наименования полей, например, фотография не нуждается в заголовке. Удалять с формы элементы очень просто, выделите поле и нажмите на клавишу </w:t>
      </w:r>
      <w:r w:rsidRPr="00BA3474">
        <w:rPr>
          <w:color w:val="000000"/>
          <w:lang w:val="en-US" w:eastAsia="ru-RU"/>
        </w:rPr>
        <w:t>Delete</w:t>
      </w:r>
      <w:r w:rsidRPr="00BA3474">
        <w:rPr>
          <w:color w:val="000000"/>
          <w:lang w:eastAsia="ru-RU"/>
        </w:rPr>
        <w:t xml:space="preserve">. </w:t>
      </w:r>
      <w:r w:rsidRPr="00BA3474">
        <w:rPr>
          <w:color w:val="000000"/>
          <w:lang w:eastAsia="ru-RU"/>
        </w:rPr>
        <w:lastRenderedPageBreak/>
        <w:t>Обратите внимание, если на форме по элементу, с данными щёлкнуть правой кнопкой мыши, то в появившемся меню можно найти много полезных функций для редактирования этого элемента.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022A4B" w:rsidRDefault="00446CF5" w:rsidP="00446CF5">
      <w:pPr>
        <w:ind w:firstLine="709"/>
        <w:jc w:val="both"/>
        <w:rPr>
          <w:lang w:eastAsia="ru-RU"/>
        </w:rPr>
      </w:pPr>
      <w:r w:rsidRPr="00022A4B">
        <w:rPr>
          <w:b/>
          <w:bCs/>
          <w:lang w:eastAsia="ru-RU"/>
        </w:rPr>
        <w:t>4. Разработка формы в режиме Конструктор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Режим Конструктора форм используется для усовершенствования  внешнего вида, созданной с помощью Мастера или при создании формы с нуля. Для запуска Конструктора форм можно воспользоваться пиктограммой «Режимы» (слева на панели), а затем в меню выбрать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0065E48E" wp14:editId="5FFDBA88">
            <wp:extent cx="1219200" cy="257175"/>
            <wp:effectExtent l="0" t="0" r="0" b="9525"/>
            <wp:docPr id="1122" name="Рисунок 87" descr="http://pavlov-rags.narod.ru/Accsess2010/HTML_doc/Tema10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://pavlov-rags.narod.ru/Accsess2010/HTML_doc/Tema10.files/image0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, или на вкладке «Создание» нажать на пиктограмму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23E9CDEC" wp14:editId="5B8DA8C8">
            <wp:extent cx="371475" cy="304800"/>
            <wp:effectExtent l="0" t="0" r="9525" b="0"/>
            <wp:docPr id="1123" name="Рисунок 86" descr="http://pavlov-rags.narod.ru/Accsess2010/HTML_doc/Tema10.files/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://pavlov-rags.narod.ru/Accsess2010/HTML_doc/Tema10.files/image0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 xml:space="preserve"> - Конструктор форм. Будет открыто окно (Рис. </w:t>
      </w:r>
      <w:r>
        <w:rPr>
          <w:color w:val="000000"/>
          <w:lang w:val="ru-RU" w:eastAsia="ru-RU"/>
        </w:rPr>
        <w:t>7</w:t>
      </w:r>
      <w:r w:rsidRPr="00BA3474">
        <w:rPr>
          <w:color w:val="000000"/>
          <w:lang w:eastAsia="ru-RU"/>
        </w:rPr>
        <w:t>), содержащее заготовку формы.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6490D686" wp14:editId="2382B2AA">
            <wp:extent cx="2626156" cy="1675584"/>
            <wp:effectExtent l="0" t="0" r="3175" b="1270"/>
            <wp:docPr id="1124" name="Рисунок 85" descr="http://pavlov-rags.narod.ru/Accsess2010/HTML_doc/Tema10.file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://pavlov-rags.narod.ru/Accsess2010/HTML_doc/Tema10.files/image0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503" cy="169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7</w:t>
      </w:r>
      <w:r w:rsidRPr="00BA3474">
        <w:rPr>
          <w:color w:val="000000"/>
          <w:lang w:eastAsia="ru-RU"/>
        </w:rPr>
        <w:t>.  Заготовка формы, открытая в режиме Конструктор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Структура формы представляет собой набор компонентов: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rFonts w:ascii="Wingdings" w:hAnsi="Wingdings"/>
          <w:color w:val="000000"/>
          <w:lang w:eastAsia="ru-RU"/>
        </w:rPr>
        <w:t></w:t>
      </w:r>
      <w:r w:rsidRPr="00BA3474">
        <w:rPr>
          <w:color w:val="000000"/>
          <w:sz w:val="14"/>
          <w:szCs w:val="14"/>
          <w:lang w:eastAsia="ru-RU"/>
        </w:rPr>
        <w:t>   </w:t>
      </w:r>
      <w:r w:rsidRPr="00BA3474">
        <w:rPr>
          <w:color w:val="000000"/>
          <w:lang w:eastAsia="ru-RU"/>
        </w:rPr>
        <w:t>Заголовок формы – область в верхней части формы, в которой можно располагать информацию, не зависящую от содержания отображаемых записей, например название организации.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rFonts w:ascii="Wingdings" w:hAnsi="Wingdings"/>
          <w:color w:val="000000"/>
          <w:lang w:eastAsia="ru-RU"/>
        </w:rPr>
        <w:t></w:t>
      </w:r>
      <w:r w:rsidRPr="00BA3474">
        <w:rPr>
          <w:color w:val="000000"/>
          <w:sz w:val="14"/>
          <w:szCs w:val="14"/>
          <w:lang w:eastAsia="ru-RU"/>
        </w:rPr>
        <w:t>   </w:t>
      </w:r>
      <w:r w:rsidRPr="00BA3474">
        <w:rPr>
          <w:color w:val="000000"/>
          <w:lang w:eastAsia="ru-RU"/>
        </w:rPr>
        <w:t>Область данных – центральная часть формы, на которую выводятся данные из таблиц или запросов, пояснительные тексты, элементы управления.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rFonts w:ascii="Wingdings" w:hAnsi="Wingdings"/>
          <w:color w:val="000000"/>
          <w:lang w:eastAsia="ru-RU"/>
        </w:rPr>
        <w:t></w:t>
      </w:r>
      <w:r w:rsidRPr="00BA3474">
        <w:rPr>
          <w:color w:val="000000"/>
          <w:sz w:val="14"/>
          <w:szCs w:val="14"/>
          <w:lang w:eastAsia="ru-RU"/>
        </w:rPr>
        <w:t>   </w:t>
      </w:r>
      <w:r w:rsidRPr="00BA3474">
        <w:rPr>
          <w:color w:val="000000"/>
          <w:lang w:eastAsia="ru-RU"/>
        </w:rPr>
        <w:t>Примечание формы – область в нижней части формы, в которую можно ввести информацию в виде пояснений.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Каждая область является автономной, что даёт возможность задавать им собственный фон и формат представления данных. В том случае, если не требуется иметь на форме области заголовка и примечаний, то их можно удалить, и наоборот, если форма не содержит этих областей, их можно добавить. Для этого щёлкните правой кнопкой мыши по области данных на форме, а затем выберите в меню команду в строке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680CF162" wp14:editId="53951D55">
            <wp:extent cx="2047875" cy="190500"/>
            <wp:effectExtent l="0" t="0" r="9525" b="0"/>
            <wp:docPr id="1125" name="Рисунок 84" descr="http://pavlov-rags.narod.ru/Accsess2010/HTML_doc/Tema10.files/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://pavlov-rags.narod.ru/Accsess2010/HTML_doc/Tema10.files/image0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Технология создание формы с помощью Конструктора весьма разнообразна, поэтому, остановимся на нескольких моментах выбора источников записей для формы. На панели щёлкните по пиктограмме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1A9332D4" wp14:editId="1C11A68A">
            <wp:extent cx="371475" cy="323850"/>
            <wp:effectExtent l="0" t="0" r="9525" b="0"/>
            <wp:docPr id="1126" name="Рисунок 83" descr="http://pavlov-rags.narod.ru/Accsess2010/HTML_doc/Tema10.files/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http://pavlov-rags.narod.ru/Accsess2010/HTML_doc/Tema10.files/image0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 xml:space="preserve"> - Добавить поля, слева от формы появится список полей (Рис. </w:t>
      </w:r>
      <w:r>
        <w:rPr>
          <w:color w:val="000000"/>
          <w:lang w:val="ru-RU" w:eastAsia="ru-RU"/>
        </w:rPr>
        <w:t>8</w:t>
      </w:r>
      <w:r w:rsidRPr="00BA3474">
        <w:rPr>
          <w:color w:val="000000"/>
          <w:lang w:eastAsia="ru-RU"/>
        </w:rPr>
        <w:t>).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6C2EC676" wp14:editId="59807DE6">
            <wp:extent cx="1669345" cy="1871330"/>
            <wp:effectExtent l="19050" t="0" r="7055" b="0"/>
            <wp:docPr id="1127" name="Рисунок 82" descr="http://pavlov-rags.narod.ru/Accsess2010/HTML_doc/Tema10.files/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://pavlov-rags.narod.ru/Accsess2010/HTML_doc/Tema10.files/image0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1" cy="18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8</w:t>
      </w:r>
      <w:r w:rsidRPr="00BA3474">
        <w:rPr>
          <w:color w:val="000000"/>
          <w:lang w:eastAsia="ru-RU"/>
        </w:rPr>
        <w:t>. Окно с доступным списком таблиц и полей для переноса на форму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lastRenderedPageBreak/>
        <w:t xml:space="preserve">            Перенос необходимых наименований полей на форму осуществляется захватом левой кнопкой мыши имени поля в окне «Список полей», с последующей буксировкой его на форму. Обратите внимание, что одновременно с именем поля на форме будет появляться текстовое окно для вывода содержимого поля. Научитесь правильно перемещать наименование поля и это окно по форме. Есть вариант перемещения автономно и вариант одновременного перемещения элементов. Размеры, стиль представления информации, цветовая гамма, положение и другие свойства, можно изменять, используя ярлык «Формат» или окно свойств. На рисунке </w:t>
      </w:r>
      <w:r>
        <w:rPr>
          <w:color w:val="000000"/>
          <w:lang w:val="ru-RU" w:eastAsia="ru-RU"/>
        </w:rPr>
        <w:t>9</w:t>
      </w:r>
      <w:r w:rsidRPr="00BA3474">
        <w:rPr>
          <w:color w:val="000000"/>
          <w:lang w:eastAsia="ru-RU"/>
        </w:rPr>
        <w:t xml:space="preserve"> представлен вариант формы, создаваемой в режиме Конструктор, на основе таблицы «Личные сведения», а так же открытая форма, после того, как её сохранили под именем «Список для отд кадров».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316AC316" wp14:editId="67CAF75C">
            <wp:extent cx="1860698" cy="1504094"/>
            <wp:effectExtent l="19050" t="0" r="6202" b="0"/>
            <wp:docPr id="1128" name="Рисунок 81" descr="http://pavlov-rags.narod.ru/Accsess2010/HTML_doc/Tema10.files/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://pavlov-rags.narod.ru/Accsess2010/HTML_doc/Tema10.files/image02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71" cy="15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Рис. </w:t>
      </w:r>
      <w:r>
        <w:rPr>
          <w:color w:val="000000"/>
          <w:lang w:val="ru-RU" w:eastAsia="ru-RU"/>
        </w:rPr>
        <w:t>9</w:t>
      </w:r>
      <w:r w:rsidRPr="00BA3474">
        <w:rPr>
          <w:color w:val="000000"/>
          <w:lang w:eastAsia="ru-RU"/>
        </w:rPr>
        <w:t>. Макет формы в Конструкторе и её отображение после запуска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           Обратите внимание, что в форме, которую используют для просмотра данных, внизу имеется панель с инструментами, позволяющие осуществлять пролистывание записей из формы, а так же в окно «Поиск» вводить поисковые предписания, что бы быстро найти необходимую запись</w:t>
      </w:r>
      <w:r>
        <w:rPr>
          <w:color w:val="000000"/>
          <w:lang w:val="ru-RU" w:eastAsia="ru-RU"/>
        </w:rPr>
        <w:t xml:space="preserve"> (Рис.10)</w:t>
      </w:r>
      <w:r w:rsidRPr="00BA3474">
        <w:rPr>
          <w:color w:val="000000"/>
          <w:lang w:eastAsia="ru-RU"/>
        </w:rPr>
        <w:t>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7080727D" wp14:editId="0AB51F19">
            <wp:extent cx="4048125" cy="209550"/>
            <wp:effectExtent l="0" t="0" r="9525" b="0"/>
            <wp:docPr id="1129" name="Рисунок 80" descr="http://pavlov-rags.narod.ru/Accsess2010/HTML_doc/Tema10.files/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://pavlov-rags.narod.ru/Accsess2010/HTML_doc/Tema10.files/image02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Рис. 1</w:t>
      </w:r>
      <w:r>
        <w:rPr>
          <w:color w:val="000000"/>
          <w:lang w:val="ru-RU" w:eastAsia="ru-RU"/>
        </w:rPr>
        <w:t>0</w:t>
      </w:r>
      <w:r w:rsidRPr="00BA3474">
        <w:rPr>
          <w:color w:val="000000"/>
          <w:lang w:eastAsia="ru-RU"/>
        </w:rPr>
        <w:t>. Инструменты на форме для пролистывания записей и осуществления поиска информации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 xml:space="preserve">            Созданная форма в режиме Конструктор, позволяет дополнять исходную таблицу данными только в том случае, если на ней присутствуют поля, контролируемые в таблице источнике. В приведённом примере, источником является таблица «Личные сведения», в ней находится поле «Год поступления», на которое наложен контроль, поэтому, попытка пополнить эту таблицу данными через форму «Список для отд кадров» закончится неудачей, система выдаст сообщение (Рис. </w:t>
      </w:r>
      <w:r>
        <w:rPr>
          <w:color w:val="000000"/>
          <w:lang w:val="ru-RU" w:eastAsia="ru-RU"/>
        </w:rPr>
        <w:t>11</w:t>
      </w:r>
      <w:r w:rsidRPr="00BA3474">
        <w:rPr>
          <w:color w:val="000000"/>
          <w:lang w:eastAsia="ru-RU"/>
        </w:rPr>
        <w:t>). Кроме того, если в свойствах поля исходной таблицы против свойства «Обязательное поле» стоит «Да», то это поле надо вводить в форму.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6176B4F5" wp14:editId="220901A8">
            <wp:extent cx="3372307" cy="855449"/>
            <wp:effectExtent l="0" t="0" r="0" b="1905"/>
            <wp:docPr id="1130" name="Рисунок 79" descr="http://pavlov-rags.narod.ru/Accsess2010/HTML_doc/Tema10.files/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://pavlov-rags.narod.ru/Accsess2010/HTML_doc/Tema10.files/image02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71" cy="87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Рис. 1</w:t>
      </w:r>
      <w:r>
        <w:rPr>
          <w:color w:val="000000"/>
          <w:lang w:val="ru-RU" w:eastAsia="ru-RU"/>
        </w:rPr>
        <w:t>1</w:t>
      </w:r>
      <w:r w:rsidRPr="00BA3474">
        <w:rPr>
          <w:color w:val="000000"/>
          <w:lang w:eastAsia="ru-RU"/>
        </w:rPr>
        <w:t>. Сообщение системы о необходимости ввода данных в обязательное поле (контролируемое)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08571C" w:rsidRDefault="00446CF5" w:rsidP="00446CF5">
      <w:pPr>
        <w:ind w:firstLine="709"/>
        <w:jc w:val="both"/>
        <w:outlineLvl w:val="1"/>
        <w:rPr>
          <w:rFonts w:ascii="Cambria" w:hAnsi="Cambria"/>
          <w:b/>
          <w:bCs/>
          <w:color w:val="4F81BD"/>
          <w:lang w:eastAsia="ru-RU"/>
        </w:rPr>
      </w:pPr>
      <w:bookmarkStart w:id="4" w:name="_Toc298872174"/>
      <w:r w:rsidRPr="0008571C">
        <w:rPr>
          <w:b/>
          <w:bCs/>
          <w:lang w:eastAsia="ru-RU"/>
        </w:rPr>
        <w:t>5. Использование пустой формы</w:t>
      </w:r>
      <w:bookmarkEnd w:id="4"/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Разрабатывать форму для добавления в таблицу записи или вносить изменения в данные, удобно на основе пустой формы. Проектирование которой, начинается щелчком левой кнопкой мыши по пиктограмме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4E915E06" wp14:editId="39D0FDC6">
            <wp:extent cx="352425" cy="285750"/>
            <wp:effectExtent l="0" t="0" r="9525" b="0"/>
            <wp:docPr id="1131" name="Рисунок 78" descr="http://pavlov-rags.narod.ru/Accsess2010/HTML_doc/Tema10.files/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://pavlov-rags.narod.ru/Accsess2010/HTML_doc/Tema10.files/image02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 на вкладке «Создание». Предположим, что для внесения изменений и дополнений в таблицу «Доплаты», требуется разработать форму для канцелярии, где будут отслеживать приказы и вносить необходимые изменения.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1.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>Создайте пустую форму, из окна «Список полей» перенесите на форму все поля таблицы «Доплаты» (порядок переноса полей неважен).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2.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 xml:space="preserve">Измените дизайн созданной формы, это можно выполнить разными способами, например, открыть вкладку «Главная» и воспользоваться панелью «Форматирование текста», выделяя необходимое поле. Другой способ форматирования – воспользоваться режимом </w:t>
      </w:r>
      <w:r w:rsidRPr="00BA3474">
        <w:rPr>
          <w:color w:val="000000"/>
          <w:lang w:eastAsia="ru-RU"/>
        </w:rPr>
        <w:lastRenderedPageBreak/>
        <w:t>Конструктор, для этого перейдите в этот режим, нажав на значок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21A4567E" wp14:editId="3896F724">
            <wp:extent cx="161925" cy="161925"/>
            <wp:effectExtent l="0" t="0" r="9525" b="9525"/>
            <wp:docPr id="1132" name="Рисунок 77" descr="http://pavlov-rags.narod.ru/Accsess2010/HTML_doc/Tema10.files/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://pavlov-rags.narod.ru/Accsess2010/HTML_doc/Tema10.files/image02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, который находится внизу формы (справа), как показано на рисунке 12. Можно воспользоваться и третьим способом, остаться в режиме макета (пиктограмма </w:t>
      </w:r>
      <w:r w:rsidRPr="00BA3474">
        <w:rPr>
          <w:noProof/>
          <w:color w:val="000000"/>
          <w:lang w:val="ru-RU" w:eastAsia="ru-RU"/>
        </w:rPr>
        <w:drawing>
          <wp:inline distT="0" distB="0" distL="0" distR="0" wp14:anchorId="1293F1FA" wp14:editId="50B6CBC0">
            <wp:extent cx="180975" cy="161925"/>
            <wp:effectExtent l="0" t="0" r="9525" b="9525"/>
            <wp:docPr id="1133" name="Рисунок 76" descr="http://pavlov-rags.narod.ru/Accsess2010/HTML_doc/Tema10.files/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://pavlov-rags.narod.ru/Accsess2010/HTML_doc/Tema10.files/image03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474">
        <w:rPr>
          <w:color w:val="000000"/>
          <w:lang w:eastAsia="ru-RU"/>
        </w:rPr>
        <w:t>), и открыть окно свойств, в котором изменить параметры формы и элементов на ней.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noProof/>
          <w:color w:val="000000"/>
          <w:lang w:val="ru-RU" w:eastAsia="ru-RU"/>
        </w:rPr>
        <w:drawing>
          <wp:inline distT="0" distB="0" distL="0" distR="0" wp14:anchorId="0FB36CFB" wp14:editId="71687FB2">
            <wp:extent cx="3489351" cy="1125778"/>
            <wp:effectExtent l="0" t="0" r="0" b="0"/>
            <wp:docPr id="1134" name="Рисунок 75" descr="http://pavlov-rags.narod.ru/Accsess2010/HTML_doc/Tema10.files/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://pavlov-rags.narod.ru/Accsess2010/HTML_doc/Tema10.files/image03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626" cy="114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Рис. 12. Расположение полей из таблицы на пустой форме</w:t>
      </w:r>
    </w:p>
    <w:p w:rsidR="00446CF5" w:rsidRPr="00BA3474" w:rsidRDefault="00446CF5" w:rsidP="00446CF5">
      <w:pPr>
        <w:jc w:val="center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 </w:t>
      </w:r>
    </w:p>
    <w:p w:rsidR="00446CF5" w:rsidRPr="00BA3474" w:rsidRDefault="00446CF5" w:rsidP="00446CF5">
      <w:pPr>
        <w:ind w:firstLine="709"/>
        <w:jc w:val="both"/>
        <w:rPr>
          <w:color w:val="000000"/>
          <w:sz w:val="28"/>
          <w:szCs w:val="28"/>
          <w:lang w:eastAsia="ru-RU"/>
        </w:rPr>
      </w:pPr>
      <w:r w:rsidRPr="00BA3474">
        <w:rPr>
          <w:color w:val="000000"/>
          <w:lang w:eastAsia="ru-RU"/>
        </w:rPr>
        <w:t>3.</w:t>
      </w:r>
      <w:r w:rsidRPr="00BA3474">
        <w:rPr>
          <w:color w:val="000000"/>
          <w:sz w:val="14"/>
          <w:szCs w:val="14"/>
          <w:lang w:eastAsia="ru-RU"/>
        </w:rPr>
        <w:t>        </w:t>
      </w:r>
      <w:r w:rsidRPr="00BA3474">
        <w:rPr>
          <w:color w:val="000000"/>
          <w:lang w:eastAsia="ru-RU"/>
        </w:rPr>
        <w:t>Сохраните форму, например, задайте имя формы «Доплаты-для канцелярии». Запустите эту форму, пролистайте в ней все виды доплат, а затем внесите новый вид доплат, например, «Двое и более детей». Посмотрите, как изменится основная таблица «Доплаты».</w:t>
      </w:r>
    </w:p>
    <w:p w:rsidR="00446CF5" w:rsidRPr="003B6F35" w:rsidRDefault="00446CF5" w:rsidP="00446CF5">
      <w:pPr>
        <w:widowControl w:val="0"/>
        <w:ind w:firstLine="709"/>
        <w:jc w:val="both"/>
        <w:rPr>
          <w:lang w:val="ru-RU"/>
        </w:rPr>
      </w:pPr>
    </w:p>
    <w:p w:rsidR="00446CF5" w:rsidRPr="003B6F35" w:rsidRDefault="00446CF5" w:rsidP="00446CF5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b/>
          <w:sz w:val="23"/>
          <w:szCs w:val="23"/>
        </w:rPr>
      </w:pPr>
      <w:r w:rsidRPr="003B6F35">
        <w:rPr>
          <w:b/>
          <w:sz w:val="23"/>
          <w:szCs w:val="23"/>
        </w:rPr>
        <w:t>Создание главной кнопочной формы БД Access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Главная кнопочная форма создается с целью навигации по базе данных. Эта форма может использоваться в качестве главного меню БД. Элементами главной кнопочной формы являются объекты форм и отчётов.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Запросы и таблицы не являются элементами главной кнопочной формы. Поэтому для создания кнопок Запросы или Таблицы на кнопочной форме можно использовать макросы. Сначала в окне базы данных создают макросы «Открыть Запрос» или «Открыть Таблицу» с уникальными именами, а затем в кнопочной форме создают кнопки для вызова этих макросов.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Для одной базы данных можно создать несколько кнопочных форм. Кнопки следует группировать на страницах кнопочной формы таким образом, чтобы пользователю было понятно, в каких кнопочных формах можно выполнять определенные команды (запросы, отчеты, ввода и редактирования данных). Необходимо отметить, что на подчиненных кнопочных формах должны быть помещены кнопки возврата в главную кнопочную форму.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Технология создания кнопочных форм следующая:</w:t>
      </w:r>
    </w:p>
    <w:p w:rsidR="00446CF5" w:rsidRPr="003B6F35" w:rsidRDefault="00446CF5" w:rsidP="00446CF5">
      <w:pPr>
        <w:numPr>
          <w:ilvl w:val="0"/>
          <w:numId w:val="30"/>
        </w:numPr>
        <w:shd w:val="clear" w:color="auto" w:fill="FFFFFF"/>
        <w:ind w:left="0"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создать страницу главной кнопочной формы (ГКФ);</w:t>
      </w:r>
    </w:p>
    <w:p w:rsidR="00446CF5" w:rsidRPr="003B6F35" w:rsidRDefault="00446CF5" w:rsidP="00446CF5">
      <w:pPr>
        <w:numPr>
          <w:ilvl w:val="0"/>
          <w:numId w:val="30"/>
        </w:numPr>
        <w:shd w:val="clear" w:color="auto" w:fill="FFFFFF"/>
        <w:ind w:left="0"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создать необходимое количество страниц подчиненных кнопочных форм (например, формы для ввода данных, для отчетов, для запросов и т.д.);</w:t>
      </w:r>
    </w:p>
    <w:p w:rsidR="00446CF5" w:rsidRPr="003B6F35" w:rsidRDefault="00446CF5" w:rsidP="00446CF5">
      <w:pPr>
        <w:numPr>
          <w:ilvl w:val="0"/>
          <w:numId w:val="30"/>
        </w:numPr>
        <w:shd w:val="clear" w:color="auto" w:fill="FFFFFF"/>
        <w:ind w:left="0"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создать элементы главной кнопочной формы;</w:t>
      </w:r>
    </w:p>
    <w:p w:rsidR="00446CF5" w:rsidRPr="003B6F35" w:rsidRDefault="00446CF5" w:rsidP="00446CF5">
      <w:pPr>
        <w:numPr>
          <w:ilvl w:val="0"/>
          <w:numId w:val="30"/>
        </w:numPr>
        <w:shd w:val="clear" w:color="auto" w:fill="FFFFFF"/>
        <w:ind w:left="0"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создать элементы для кнопочных форм отчетов и форм ввода или изменения данных;</w:t>
      </w:r>
    </w:p>
    <w:p w:rsidR="00446CF5" w:rsidRPr="003B6F35" w:rsidRDefault="00446CF5" w:rsidP="00446CF5">
      <w:pPr>
        <w:numPr>
          <w:ilvl w:val="0"/>
          <w:numId w:val="30"/>
        </w:numPr>
        <w:shd w:val="clear" w:color="auto" w:fill="FFFFFF"/>
        <w:ind w:left="0"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создать макросы для запросов или для таблиц с уникальными именами;</w:t>
      </w:r>
    </w:p>
    <w:p w:rsidR="00446CF5" w:rsidRPr="003B6F35" w:rsidRDefault="00446CF5" w:rsidP="00446CF5">
      <w:pPr>
        <w:numPr>
          <w:ilvl w:val="0"/>
          <w:numId w:val="30"/>
        </w:numPr>
        <w:shd w:val="clear" w:color="auto" w:fill="FFFFFF"/>
        <w:ind w:left="0"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создать элементы для кнопочных форм запросов или таблиц.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Структура кнопочных форм может быть представлена в следующем виде.</w:t>
      </w:r>
    </w:p>
    <w:p w:rsidR="00446CF5" w:rsidRPr="003B6F35" w:rsidRDefault="00446CF5" w:rsidP="00446CF5">
      <w:pPr>
        <w:shd w:val="clear" w:color="auto" w:fill="FFFFFF"/>
        <w:jc w:val="center"/>
        <w:rPr>
          <w:sz w:val="23"/>
          <w:szCs w:val="23"/>
        </w:rPr>
      </w:pPr>
      <w:r w:rsidRPr="003B6F35">
        <w:rPr>
          <w:noProof/>
          <w:sz w:val="23"/>
          <w:szCs w:val="23"/>
          <w:lang w:val="ru-RU" w:eastAsia="ru-RU"/>
        </w:rPr>
        <w:drawing>
          <wp:inline distT="0" distB="0" distL="0" distR="0" wp14:anchorId="50F7B770" wp14:editId="4A45338E">
            <wp:extent cx="2757830" cy="783804"/>
            <wp:effectExtent l="0" t="0" r="4445" b="0"/>
            <wp:docPr id="1524" name="Рисунок 12" descr="Структура кнопочных форм в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уктура кнопочных форм в Acces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33" cy="79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rPr>
          <w:sz w:val="23"/>
          <w:szCs w:val="23"/>
        </w:rPr>
        <w:br/>
        <w:t>Рис. 1.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  <w:lang w:val="ru-RU"/>
        </w:rPr>
      </w:pPr>
      <w:r w:rsidRPr="003B6F35">
        <w:rPr>
          <w:sz w:val="23"/>
          <w:szCs w:val="23"/>
        </w:rPr>
        <w:t>Для создания главной кнопочной формы и ее элементов необходимо открыть базу данных, (например, «Успеваемость_ студентов»)</w:t>
      </w:r>
      <w:r w:rsidRPr="003B6F35">
        <w:rPr>
          <w:sz w:val="23"/>
          <w:szCs w:val="23"/>
          <w:lang w:val="ru-RU"/>
        </w:rPr>
        <w:t xml:space="preserve">.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rPr>
          <w:sz w:val="23"/>
          <w:szCs w:val="23"/>
          <w:lang w:val="ru-RU"/>
        </w:rPr>
        <w:t>Н</w:t>
      </w:r>
      <w:r w:rsidRPr="003B6F35">
        <w:t xml:space="preserve">а вкладке Работа с базами данных в группе Работа с базами данных нажмите кнопку Диспетчер кнопочных форм (см. рис. 2).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center"/>
      </w:pPr>
      <w:r w:rsidRPr="003B6F35">
        <w:rPr>
          <w:noProof/>
          <w:lang w:val="ru-RU" w:eastAsia="ru-RU"/>
        </w:rPr>
        <w:drawing>
          <wp:inline distT="0" distB="0" distL="0" distR="0" wp14:anchorId="5BD7AFB1" wp14:editId="7C7C02B9">
            <wp:extent cx="4447642" cy="753465"/>
            <wp:effectExtent l="0" t="0" r="0" b="8890"/>
            <wp:docPr id="15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l="30931" t="22880" r="35289" b="66946"/>
                    <a:stretch/>
                  </pic:blipFill>
                  <pic:spPr bwMode="auto">
                    <a:xfrm>
                      <a:off x="0" y="0"/>
                      <a:ext cx="4556882" cy="77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center"/>
      </w:pPr>
      <w:r w:rsidRPr="003B6F35">
        <w:lastRenderedPageBreak/>
        <w:t>Рис. 2. Вкладка Работа с базами данных, группа Работа с базами данных.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center"/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  <w:r w:rsidRPr="003B6F35">
        <w:rPr>
          <w:lang w:val="ru-RU"/>
        </w:rPr>
        <w:t xml:space="preserve">Если на </w:t>
      </w:r>
      <w:r w:rsidRPr="003B6F35">
        <w:t>развернутой</w:t>
      </w:r>
      <w:r w:rsidRPr="003B6F35">
        <w:rPr>
          <w:lang w:val="ru-RU"/>
        </w:rPr>
        <w:t xml:space="preserve"> ленте меню во в</w:t>
      </w:r>
      <w:r w:rsidRPr="003B6F35">
        <w:t>кладк</w:t>
      </w:r>
      <w:r w:rsidRPr="003B6F35">
        <w:rPr>
          <w:lang w:val="ru-RU"/>
        </w:rPr>
        <w:t>е</w:t>
      </w:r>
      <w:r w:rsidRPr="003B6F35">
        <w:t xml:space="preserve"> Работа с базами данных</w:t>
      </w:r>
      <w:r w:rsidRPr="003B6F35">
        <w:rPr>
          <w:lang w:val="ru-RU"/>
        </w:rPr>
        <w:t xml:space="preserve"> нет кнопки Диспетчер кнопочных форм, тот необходимо вынести эту кнопку на Панель быстрого доступа: Файл</w:t>
      </w:r>
      <w:r w:rsidRPr="003B6F35">
        <w:rPr>
          <w:lang w:val="ru-RU"/>
        </w:rPr>
        <w:sym w:font="Symbol" w:char="F0AE"/>
      </w:r>
      <w:r w:rsidRPr="003B6F35">
        <w:rPr>
          <w:lang w:val="ru-RU"/>
        </w:rPr>
        <w:t>Параметры</w:t>
      </w:r>
      <w:r w:rsidRPr="003B6F35">
        <w:rPr>
          <w:lang w:val="ru-RU"/>
        </w:rPr>
        <w:sym w:font="Symbol" w:char="F0AE"/>
      </w:r>
      <w:r w:rsidRPr="003B6F35">
        <w:rPr>
          <w:lang w:val="ru-RU"/>
        </w:rPr>
        <w:t>Панель быстрого доступа</w:t>
      </w:r>
      <w:r w:rsidRPr="003B6F35">
        <w:rPr>
          <w:lang w:val="ru-RU"/>
        </w:rPr>
        <w:sym w:font="Symbol" w:char="F0AE"/>
      </w:r>
      <w:r w:rsidRPr="003B6F35">
        <w:rPr>
          <w:lang w:val="ru-RU"/>
        </w:rPr>
        <w:t>Работа с базами данных</w:t>
      </w:r>
      <w:r w:rsidRPr="003B6F35">
        <w:rPr>
          <w:lang w:val="ru-RU"/>
        </w:rPr>
        <w:sym w:font="Symbol" w:char="F0AE"/>
      </w:r>
      <w:r w:rsidRPr="003B6F35">
        <w:rPr>
          <w:lang w:val="ru-RU"/>
        </w:rPr>
        <w:t xml:space="preserve">Выбрать команды из… </w:t>
      </w:r>
      <w:r w:rsidRPr="003B6F35">
        <w:rPr>
          <w:lang w:val="ru-RU"/>
        </w:rPr>
        <w:sym w:font="Symbol" w:char="F0AE"/>
      </w:r>
      <w:r w:rsidRPr="003B6F35">
        <w:rPr>
          <w:lang w:val="ru-RU"/>
        </w:rPr>
        <w:t xml:space="preserve">Перенести пункт вправо и нажать ОК.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  <w:r w:rsidRPr="003B6F35">
        <w:rPr>
          <w:noProof/>
          <w:lang w:val="ru-RU" w:eastAsia="ru-RU"/>
        </w:rPr>
        <w:drawing>
          <wp:inline distT="0" distB="0" distL="0" distR="0" wp14:anchorId="3C8162DA" wp14:editId="4ABA118C">
            <wp:extent cx="5574183" cy="2443277"/>
            <wp:effectExtent l="0" t="0" r="7620" b="0"/>
            <wp:docPr id="15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9936" t="4817" r="28403" b="47131"/>
                    <a:stretch/>
                  </pic:blipFill>
                  <pic:spPr bwMode="auto">
                    <a:xfrm>
                      <a:off x="0" y="0"/>
                      <a:ext cx="5594182" cy="245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rPr>
          <w:lang w:val="ru-RU"/>
        </w:rPr>
        <w:t>Кнопка</w:t>
      </w:r>
      <w:r w:rsidRPr="003B6F35">
        <w:rPr>
          <w:noProof/>
          <w:lang w:val="ru-RU" w:eastAsia="ru-RU"/>
        </w:rPr>
        <w:t xml:space="preserve"> </w:t>
      </w:r>
      <w:r w:rsidRPr="003B6F35">
        <w:rPr>
          <w:noProof/>
          <w:lang w:val="ru-RU" w:eastAsia="ru-RU"/>
        </w:rPr>
        <w:drawing>
          <wp:inline distT="0" distB="0" distL="0" distR="0" wp14:anchorId="5F400538" wp14:editId="36151B9F">
            <wp:extent cx="248717" cy="299923"/>
            <wp:effectExtent l="0" t="0" r="0" b="5080"/>
            <wp:docPr id="15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2" b="15957"/>
                    <a:stretch/>
                  </pic:blipFill>
                  <pic:spPr bwMode="auto">
                    <a:xfrm>
                      <a:off x="0" y="0"/>
                      <a:ext cx="254773" cy="30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6F35">
        <w:rPr>
          <w:lang w:val="ru-RU"/>
        </w:rPr>
        <w:t xml:space="preserve"> появится на панели быстрого доступа.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В окне Диспетчер кнопочных форм подтвердим создание кнопочной формы (рис.</w:t>
      </w:r>
      <w:r w:rsidRPr="003B6F35">
        <w:rPr>
          <w:lang w:val="ru-RU"/>
        </w:rPr>
        <w:t>3</w:t>
      </w:r>
      <w:r w:rsidRPr="003B6F35">
        <w:t xml:space="preserve">).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center"/>
        <w:rPr>
          <w:sz w:val="23"/>
          <w:szCs w:val="23"/>
        </w:rPr>
      </w:pPr>
      <w:r w:rsidRPr="003B6F35">
        <w:rPr>
          <w:noProof/>
          <w:sz w:val="23"/>
          <w:szCs w:val="23"/>
          <w:lang w:val="ru-RU" w:eastAsia="ru-RU"/>
        </w:rPr>
        <w:drawing>
          <wp:inline distT="0" distB="0" distL="0" distR="0" wp14:anchorId="62D17A47" wp14:editId="194CD5A1">
            <wp:extent cx="4048177" cy="885139"/>
            <wp:effectExtent l="0" t="0" r="0" b="0"/>
            <wp:docPr id="1528" name="Рисунок 11" descr="Диспетчер кнопочных форм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спетчер кнопочных форм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89" cy="9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rPr>
          <w:sz w:val="23"/>
          <w:szCs w:val="23"/>
        </w:rPr>
        <w:br/>
        <w:t xml:space="preserve">Рис. </w:t>
      </w:r>
      <w:r w:rsidRPr="003B6F35">
        <w:rPr>
          <w:sz w:val="23"/>
          <w:szCs w:val="23"/>
          <w:lang w:val="ru-RU"/>
        </w:rPr>
        <w:t>3</w:t>
      </w:r>
      <w:r w:rsidRPr="003B6F35">
        <w:rPr>
          <w:sz w:val="23"/>
          <w:szCs w:val="23"/>
        </w:rPr>
        <w:t>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rPr>
          <w:sz w:val="23"/>
          <w:szCs w:val="23"/>
        </w:rPr>
        <w:t xml:space="preserve">В окне диалога надо нажать кнопку «Да», тем самым подтвердить создание кнопочной формы. </w:t>
      </w:r>
      <w:r w:rsidRPr="003B6F35">
        <w:t>Появится окно со строкой Главная кнопочная форма (рис.</w:t>
      </w:r>
      <w:r w:rsidRPr="003B6F35">
        <w:rPr>
          <w:lang w:val="ru-RU"/>
        </w:rPr>
        <w:t>4</w:t>
      </w:r>
      <w:r w:rsidRPr="003B6F35">
        <w:t xml:space="preserve">), в котором формируется список кнопочных форм разных уровней.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center"/>
      </w:pPr>
      <w:r w:rsidRPr="003B6F35">
        <w:rPr>
          <w:noProof/>
          <w:lang w:val="ru-RU" w:eastAsia="ru-RU"/>
        </w:rPr>
        <w:drawing>
          <wp:inline distT="0" distB="0" distL="0" distR="0" wp14:anchorId="33AC412E" wp14:editId="724D4452">
            <wp:extent cx="2772461" cy="1610559"/>
            <wp:effectExtent l="0" t="0" r="8890" b="8890"/>
            <wp:docPr id="15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/>
                    <a:srcRect l="31270" t="16658" r="41520" b="55239"/>
                    <a:stretch/>
                  </pic:blipFill>
                  <pic:spPr bwMode="auto">
                    <a:xfrm>
                      <a:off x="0" y="0"/>
                      <a:ext cx="2790172" cy="162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center"/>
        <w:rPr>
          <w:sz w:val="23"/>
          <w:szCs w:val="23"/>
          <w:lang w:val="ru-RU"/>
        </w:rPr>
      </w:pPr>
      <w:r w:rsidRPr="003B6F35">
        <w:rPr>
          <w:sz w:val="23"/>
          <w:szCs w:val="23"/>
          <w:lang w:val="ru-RU"/>
        </w:rPr>
        <w:t>Рис. 4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После этого создаем элементы ГКФ, для этого в «Окне диспетчер кнопочных форм» выделяем страницу «Главная кнопочная форма» и щелкаем «Изменить», откроется новое окно «Изменение страниц кнопочной формы».</w:t>
      </w:r>
    </w:p>
    <w:p w:rsidR="00446CF5" w:rsidRPr="003B6F35" w:rsidRDefault="00446CF5" w:rsidP="00446CF5">
      <w:pPr>
        <w:shd w:val="clear" w:color="auto" w:fill="FFFFFF"/>
        <w:jc w:val="center"/>
        <w:rPr>
          <w:sz w:val="23"/>
          <w:szCs w:val="23"/>
        </w:rPr>
      </w:pPr>
      <w:r w:rsidRPr="003B6F35">
        <w:rPr>
          <w:noProof/>
          <w:sz w:val="23"/>
          <w:szCs w:val="23"/>
          <w:lang w:val="ru-RU" w:eastAsia="ru-RU"/>
        </w:rPr>
        <w:lastRenderedPageBreak/>
        <w:drawing>
          <wp:inline distT="0" distB="0" distL="0" distR="0" wp14:anchorId="1942E9FD" wp14:editId="37174D7A">
            <wp:extent cx="2662733" cy="1557646"/>
            <wp:effectExtent l="0" t="0" r="4445" b="5080"/>
            <wp:docPr id="1530" name="Рисунок 7" descr="Окно Изменение страниц кнопочной формы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кно Изменение страниц кнопочной формы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74" cy="157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rPr>
          <w:sz w:val="23"/>
          <w:szCs w:val="23"/>
        </w:rPr>
        <w:br/>
        <w:t xml:space="preserve">Рис. </w:t>
      </w:r>
      <w:r w:rsidRPr="003B6F35">
        <w:rPr>
          <w:sz w:val="23"/>
          <w:szCs w:val="23"/>
          <w:lang w:val="ru-RU"/>
        </w:rPr>
        <w:t>5</w:t>
      </w:r>
      <w:r w:rsidRPr="003B6F35">
        <w:rPr>
          <w:sz w:val="23"/>
          <w:szCs w:val="23"/>
        </w:rPr>
        <w:t>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  <w:r w:rsidRPr="003B6F35">
        <w:rPr>
          <w:sz w:val="23"/>
          <w:szCs w:val="23"/>
        </w:rPr>
        <w:t>В этом окне щелкаем на кнопке «Создать», откроется новое окно «Изменение элемента кнопочной формы».</w:t>
      </w:r>
    </w:p>
    <w:p w:rsidR="00446CF5" w:rsidRPr="003B6F35" w:rsidRDefault="00446CF5" w:rsidP="00446CF5">
      <w:pPr>
        <w:shd w:val="clear" w:color="auto" w:fill="FFFFFF"/>
        <w:jc w:val="center"/>
        <w:rPr>
          <w:sz w:val="23"/>
          <w:szCs w:val="23"/>
        </w:rPr>
      </w:pPr>
      <w:r w:rsidRPr="003B6F35">
        <w:rPr>
          <w:noProof/>
          <w:sz w:val="23"/>
          <w:szCs w:val="23"/>
          <w:lang w:val="ru-RU" w:eastAsia="ru-RU"/>
        </w:rPr>
        <w:drawing>
          <wp:inline distT="0" distB="0" distL="0" distR="0" wp14:anchorId="14040E80" wp14:editId="7AACFB6B">
            <wp:extent cx="3116275" cy="802573"/>
            <wp:effectExtent l="0" t="0" r="0" b="0"/>
            <wp:docPr id="1531" name="Рисунок 6" descr="Изменение страницы кнопочной формы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менение страницы кнопочной формы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86" cy="82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rPr>
          <w:sz w:val="23"/>
          <w:szCs w:val="23"/>
        </w:rPr>
        <w:br/>
        <w:t xml:space="preserve">Рис. </w:t>
      </w:r>
      <w:r w:rsidRPr="003B6F35">
        <w:rPr>
          <w:sz w:val="23"/>
          <w:szCs w:val="23"/>
          <w:lang w:val="ru-RU"/>
        </w:rPr>
        <w:t>6</w:t>
      </w:r>
      <w:r w:rsidRPr="003B6F35">
        <w:rPr>
          <w:sz w:val="23"/>
          <w:szCs w:val="23"/>
        </w:rPr>
        <w:t>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  <w:r w:rsidRPr="003B6F35">
        <w:t>В строке Кнопочная форма выбирается форма, переход к которой должна обеспечивать создаваемая кнопка текущей формы</w:t>
      </w:r>
      <w:r w:rsidRPr="003B6F35">
        <w:rPr>
          <w:lang w:val="ru-RU"/>
        </w:rPr>
        <w:t>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В окне выполняем следующее:</w:t>
      </w:r>
    </w:p>
    <w:p w:rsidR="00446CF5" w:rsidRPr="003B6F35" w:rsidRDefault="00446CF5" w:rsidP="00446CF5">
      <w:pPr>
        <w:numPr>
          <w:ilvl w:val="0"/>
          <w:numId w:val="31"/>
        </w:numPr>
        <w:shd w:val="clear" w:color="auto" w:fill="FFFFFF"/>
        <w:ind w:left="0" w:firstLine="709"/>
        <w:jc w:val="both"/>
      </w:pPr>
      <w:r w:rsidRPr="003B6F35">
        <w:t>вводим текст: Формы для ввода данных;</w:t>
      </w:r>
    </w:p>
    <w:p w:rsidR="00446CF5" w:rsidRPr="003B6F35" w:rsidRDefault="00446CF5" w:rsidP="00446CF5">
      <w:pPr>
        <w:numPr>
          <w:ilvl w:val="0"/>
          <w:numId w:val="31"/>
        </w:numPr>
        <w:shd w:val="clear" w:color="auto" w:fill="FFFFFF"/>
        <w:ind w:left="0" w:firstLine="709"/>
        <w:jc w:val="both"/>
      </w:pPr>
      <w:r w:rsidRPr="003B6F35">
        <w:t>выбираем из раскрывающегося списка команду: Перейти к кнопочной форме;</w:t>
      </w:r>
    </w:p>
    <w:p w:rsidR="00446CF5" w:rsidRPr="003B6F35" w:rsidRDefault="00446CF5" w:rsidP="00446CF5">
      <w:pPr>
        <w:numPr>
          <w:ilvl w:val="0"/>
          <w:numId w:val="31"/>
        </w:numPr>
        <w:shd w:val="clear" w:color="auto" w:fill="FFFFFF"/>
        <w:ind w:left="0" w:firstLine="709"/>
        <w:jc w:val="both"/>
      </w:pPr>
      <w:r w:rsidRPr="003B6F35">
        <w:t>выбираем из списка кнопочную форму: Ввод данных в формы, щелкаем на кнопке «ОК».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 xml:space="preserve">Элементы, создаваемые в кнопочной форме, могут быть подразделены на два основных типа: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rPr>
          <w:lang w:val="ru-RU"/>
        </w:rPr>
        <w:t xml:space="preserve">- </w:t>
      </w:r>
      <w:r w:rsidRPr="003B6F35">
        <w:t xml:space="preserve">Элементы, предназначенные для организации вызова других кнопочных форм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rPr>
          <w:lang w:val="ru-RU"/>
        </w:rPr>
        <w:t>-</w:t>
      </w:r>
      <w:r w:rsidRPr="003B6F35">
        <w:t xml:space="preserve"> Элементы, обеспечивающие открытие формы, отчета, запуск макроса программы, выход из приложения с закрытием базы данных или перехода в режим продолжения разработки кнопочной формы диспетчером кнопочных форм. 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В окне «Изменение страницы кнопочной формы» отобразится элемент кнопочной формы «Формы для ввода данных».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</w:p>
    <w:p w:rsidR="00446CF5" w:rsidRPr="003B6F35" w:rsidRDefault="00446CF5" w:rsidP="00446CF5">
      <w:pPr>
        <w:shd w:val="clear" w:color="auto" w:fill="FFFFFF"/>
        <w:jc w:val="center"/>
      </w:pPr>
      <w:r w:rsidRPr="003B6F35">
        <w:rPr>
          <w:noProof/>
          <w:lang w:val="ru-RU" w:eastAsia="ru-RU"/>
        </w:rPr>
        <w:drawing>
          <wp:inline distT="0" distB="0" distL="0" distR="0" wp14:anchorId="59363D8B" wp14:editId="10E3D923">
            <wp:extent cx="2991917" cy="1750212"/>
            <wp:effectExtent l="0" t="0" r="0" b="2540"/>
            <wp:docPr id="1532" name="Рисунок 5" descr="Окно Изменение страницы кнопочной формы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кно Изменение страницы кнопочной формы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576" cy="176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br/>
        <w:t xml:space="preserve">Рис. </w:t>
      </w:r>
      <w:r w:rsidRPr="003B6F35">
        <w:rPr>
          <w:lang w:val="ru-RU"/>
        </w:rPr>
        <w:t>7</w:t>
      </w:r>
      <w:r w:rsidRPr="003B6F35">
        <w:t>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Аналогичным методом надо создать элементы: «Запросы» и «Отчеты», а затем  элемент (кнопку) "Выход из БД".</w:t>
      </w:r>
    </w:p>
    <w:p w:rsidR="00446CF5" w:rsidRPr="003B6F35" w:rsidRDefault="00446CF5" w:rsidP="00446CF5">
      <w:pPr>
        <w:shd w:val="clear" w:color="auto" w:fill="FFFFFF"/>
        <w:jc w:val="center"/>
      </w:pPr>
      <w:r w:rsidRPr="003B6F35">
        <w:rPr>
          <w:noProof/>
          <w:lang w:val="ru-RU" w:eastAsia="ru-RU"/>
        </w:rPr>
        <w:lastRenderedPageBreak/>
        <w:drawing>
          <wp:inline distT="0" distB="0" distL="0" distR="0" wp14:anchorId="100DCCD0" wp14:editId="7C770AC5">
            <wp:extent cx="3291840" cy="847789"/>
            <wp:effectExtent l="0" t="0" r="3810" b="9525"/>
            <wp:docPr id="1533" name="Рисунок 4" descr="Изменение элемента кнопочной формы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менение элемента кнопочной формы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39" cy="86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br/>
        <w:t>Рис. 9.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В результате в окне «Изменение страницы кнопочной формы» будут отображаться все элементы главной кнопочной формы.</w:t>
      </w:r>
    </w:p>
    <w:p w:rsidR="00446CF5" w:rsidRPr="003B6F35" w:rsidRDefault="00446CF5" w:rsidP="00446CF5">
      <w:pPr>
        <w:shd w:val="clear" w:color="auto" w:fill="FFFFFF"/>
        <w:jc w:val="center"/>
        <w:rPr>
          <w:sz w:val="23"/>
          <w:szCs w:val="23"/>
        </w:rPr>
      </w:pPr>
      <w:r w:rsidRPr="003B6F35">
        <w:rPr>
          <w:noProof/>
          <w:sz w:val="23"/>
          <w:szCs w:val="23"/>
          <w:lang w:val="ru-RU" w:eastAsia="ru-RU"/>
        </w:rPr>
        <w:drawing>
          <wp:inline distT="0" distB="0" distL="0" distR="0" wp14:anchorId="7DE52525" wp14:editId="5ACEE6C3">
            <wp:extent cx="2911449" cy="1703140"/>
            <wp:effectExtent l="0" t="0" r="3810" b="0"/>
            <wp:docPr id="1534" name="Рисунок 3" descr="Окно Изменение страницы кнопочной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кно Изменение страницы кнопочной формы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56" cy="172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rPr>
          <w:sz w:val="23"/>
          <w:szCs w:val="23"/>
        </w:rPr>
        <w:br/>
        <w:t>Рис. 10.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Кнопочная форма появится в списке в области окна базы данных на вкладке Формы на панели Объекты, а на вкладе Таблицы в списках появится таблица Switchboard Items. Дважды щелкнув на надписи "Кнопочная форма", откроется Главная кнопочная форма.</w:t>
      </w:r>
    </w:p>
    <w:p w:rsidR="00446CF5" w:rsidRPr="003B6F35" w:rsidRDefault="00446CF5" w:rsidP="00446CF5">
      <w:pPr>
        <w:shd w:val="clear" w:color="auto" w:fill="FFFFFF"/>
        <w:jc w:val="center"/>
      </w:pPr>
      <w:r w:rsidRPr="003B6F35">
        <w:rPr>
          <w:noProof/>
          <w:lang w:val="ru-RU" w:eastAsia="ru-RU"/>
        </w:rPr>
        <w:drawing>
          <wp:inline distT="0" distB="0" distL="0" distR="0" wp14:anchorId="4E77BD73" wp14:editId="62ABD338">
            <wp:extent cx="2852928" cy="1917505"/>
            <wp:effectExtent l="0" t="0" r="5080" b="6985"/>
            <wp:docPr id="1535" name="Рисунок 2" descr="Главная кнопочная форма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Главная кнопочная форма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74" cy="19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br/>
        <w:t>Рис. 11.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</w:pPr>
      <w:r w:rsidRPr="003B6F35">
        <w:t>Для того чтобы эта форма отображалась при запуске базы данных, необходимо выполнить команду Сервис/Программы запуска, и в открывшемся окне выбрать "Кнопочная форма" из раскрывающегося списка,  кроме того, надо снять флажки Окно базы данных и Строка состояния. Можно также ввести заголовок и  значок приложения.</w:t>
      </w:r>
    </w:p>
    <w:p w:rsidR="00446CF5" w:rsidRPr="003B6F35" w:rsidRDefault="00446CF5" w:rsidP="00446CF5">
      <w:pPr>
        <w:shd w:val="clear" w:color="auto" w:fill="FFFFFF"/>
        <w:jc w:val="center"/>
        <w:rPr>
          <w:sz w:val="23"/>
          <w:szCs w:val="23"/>
        </w:rPr>
      </w:pPr>
      <w:r w:rsidRPr="003B6F35">
        <w:rPr>
          <w:noProof/>
          <w:lang w:val="ru-RU" w:eastAsia="ru-RU"/>
        </w:rPr>
        <w:drawing>
          <wp:inline distT="0" distB="0" distL="0" distR="0" wp14:anchorId="74D30181" wp14:editId="5DED9CDC">
            <wp:extent cx="3065069" cy="1482789"/>
            <wp:effectExtent l="0" t="0" r="2540" b="3175"/>
            <wp:docPr id="1536" name="Рисунок 1" descr="Окно диалога Параметры запуска кнопочных форм Access - www.lessons-tva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кно диалога Параметры запуска кнопочных форм Access - www.lessons-tva.info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674" cy="149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F35">
        <w:rPr>
          <w:sz w:val="23"/>
          <w:szCs w:val="23"/>
        </w:rPr>
        <w:br/>
        <w:t>Рис. 12.</w:t>
      </w:r>
    </w:p>
    <w:p w:rsidR="00446CF5" w:rsidRPr="003B6F35" w:rsidRDefault="00446CF5" w:rsidP="00446CF5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3"/>
          <w:szCs w:val="23"/>
        </w:rPr>
      </w:pP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 xml:space="preserve">Чтобы изменить или удалить какую – либо из созданных кнопок, надо выбрать имя этой кнопки в списке Элементы данной кнопочной формы и нажать кнопку Изменить (Edit) или Удалить. </w:t>
      </w:r>
      <w:r w:rsidRPr="003B6F35">
        <w:lastRenderedPageBreak/>
        <w:t xml:space="preserve">При необходимости изменить порядок кнопок в списке надо выбрать элемент и нажать кнопку Вверх или Вниз. Для перехода к редактированию созданных кнопочных форм создадим в глав- ной кнопочной форме кнопку Изменение кнопочной формы, выбрав для нее команду Конструктор приложения. В дальнейшем это позволит в любой момент вызвать диспетчер кнопочных форм и с его помощью внести необходимые изменения.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 xml:space="preserve">Для завершения работы с приложением создадим кнопку, выбрав для него команду Выйти из приложения, и присвоим ей это же имя.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>Закончив создание страницы кнопочной формы, нажмем кнопку Закрыть. Это позволит вернуться к списку всех кнопочных форм приложения.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 xml:space="preserve">Таким образом, могут быть установлены все необходимые связи между кно- почными формами, представленными в списке окна диспетчера кнопочных форм. Практически на эти связи и число уровней не накладывается ограничения и могут быть созданы любые удобные пользователю переходы по кнопочным формам.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 xml:space="preserve">Формирование элементов для открытия объектов приложения. Для формирования кнопок, обеспечивающих выполнение задач пользователя, необходимо, чтобы они были связаны с одним из объектов приложения. </w:t>
      </w:r>
    </w:p>
    <w:p w:rsidR="00446CF5" w:rsidRPr="003B6F35" w:rsidRDefault="00446CF5" w:rsidP="00446CF5">
      <w:pPr>
        <w:widowControl w:val="0"/>
        <w:ind w:firstLine="709"/>
        <w:jc w:val="both"/>
        <w:rPr>
          <w:b/>
          <w:i/>
          <w:lang w:val="ru-RU"/>
        </w:rPr>
      </w:pPr>
      <w:r w:rsidRPr="003B6F35">
        <w:t>Диспетчер кнопочных форм обеспечивает связь с формами, отчетами, макросами и модулями.</w:t>
      </w:r>
    </w:p>
    <w:p w:rsidR="00446CF5" w:rsidRPr="003B6F35" w:rsidRDefault="00446CF5" w:rsidP="00446CF5">
      <w:pPr>
        <w:widowControl w:val="0"/>
        <w:ind w:firstLine="709"/>
        <w:jc w:val="both"/>
      </w:pPr>
    </w:p>
    <w:p w:rsidR="00446CF5" w:rsidRPr="003B6F35" w:rsidRDefault="00446CF5" w:rsidP="00446CF5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b/>
        </w:rPr>
      </w:pPr>
      <w:r w:rsidRPr="003B6F35">
        <w:rPr>
          <w:b/>
          <w:lang w:val="ru-RU"/>
        </w:rPr>
        <w:t xml:space="preserve"> </w:t>
      </w:r>
      <w:r w:rsidRPr="007847FE">
        <w:rPr>
          <w:b/>
          <w:sz w:val="23"/>
          <w:szCs w:val="23"/>
        </w:rPr>
        <w:t>Добавление</w:t>
      </w:r>
      <w:r w:rsidRPr="003B6F35">
        <w:rPr>
          <w:b/>
        </w:rPr>
        <w:t xml:space="preserve"> рисунка в кнопочную форму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>В стандартную кнопочную форму можно вставить рисунок, например, созданную в Microsoft Paint эмблему фирмы. В левой части этой формы уже размещен элемент управления Рисунок, в котором собственно рисунок отсутствует, но создана рамка для его вывода на экран. Заметим, что такой элемент может быть создан в любой форме с помощью кнопки панели элементов Р</w:t>
      </w:r>
      <w:r w:rsidRPr="003B6F35">
        <w:rPr>
          <w:lang w:val="ru-RU"/>
        </w:rPr>
        <w:t>и</w:t>
      </w:r>
      <w:r w:rsidRPr="003B6F35">
        <w:t xml:space="preserve">сунок.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>Воспользовавшись кнопкой</w:t>
      </w:r>
      <w:r w:rsidRPr="003B6F35">
        <w:rPr>
          <w:noProof/>
          <w:lang w:val="ru-RU" w:eastAsia="ru-RU"/>
        </w:rPr>
        <w:drawing>
          <wp:inline distT="0" distB="0" distL="0" distR="0" wp14:anchorId="7FA78C71" wp14:editId="59C3DA2A">
            <wp:extent cx="167640" cy="204826"/>
            <wp:effectExtent l="0" t="0" r="3810" b="5080"/>
            <wp:docPr id="15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/>
                    <a:srcRect t="4817" r="97404" b="89543"/>
                    <a:stretch/>
                  </pic:blipFill>
                  <pic:spPr bwMode="auto">
                    <a:xfrm>
                      <a:off x="0" y="0"/>
                      <a:ext cx="168250" cy="20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6F35">
        <w:t xml:space="preserve">, переключим кнопочную форму режим конструктора. Щелкнем кнопкой мыши на области формы слева и нажмем правую кнопку мыши. В открывшемся окне свойств на вкладке Макет в строке Рисунок укажем путь и имя файла с расширением одного из графических приложений, форматы которых поддерживаются установленными в системе фильтрами. Если путь или имя файла неизвестны, можно выбрать рисунок с помощью построителя рисунков, который вызывается нажатием кнопки построителя в конце строки Рисунок. В открывшемся окне Выбор рисунка откроем папку, в которой хранится файл с нужным рисунком, и выберем этот файл. Предоставляемая построителем возможность просматривать рисунки значительно облегчает процесс поиска. По умолчанию тип рисунка определен как – Внедренный. Если изменить это свойство на Связанный, то рисунок в форме будет соответствовать содержимому связанного файла.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 xml:space="preserve">Конструирование кнопочной формы Главная и подчиненные ей кнопочные формы могут быть созданы пользователем самостоятельно в режиме конструктора. В этом режиме может быть создана панель управления приложением нестандартного вида. Для создания кнопочной формы необходимо в окне базы данных на вкладе Создание нажать кнопку Конструктор форм. При этом не должен указываться источник данных. Открывается форма в режиме конструктора. В этой форме можно создать кнопки для вызова кнопочных форм или выполнения любых объектов приложения. Кнопочная форма может быть сохранена под любым именем и в любой момент отредактирована в режиме конструктора. Таким образам могут быть созданы все необходимые кнопочные формы при- ложения. </w:t>
      </w:r>
    </w:p>
    <w:p w:rsidR="00446CF5" w:rsidRPr="003B6F35" w:rsidRDefault="00446CF5" w:rsidP="00446CF5">
      <w:pPr>
        <w:widowControl w:val="0"/>
        <w:ind w:firstLine="709"/>
        <w:jc w:val="both"/>
      </w:pPr>
      <w:r w:rsidRPr="003B6F35">
        <w:t xml:space="preserve">Каждая созданная кнопочная форма будет являться отдельным объектом и, в отличие от форм, созданных диспетчером кнопочных форм, будет представлена в списке форм в окне базы данных. Пользователь имеет возможность создать кнопку самостоятельно или с помощью мастера. Мастера значительно ускоряет процесс построения кнопки и связывания ее с нужными действиями, автоматически выполняя всю необходимую работу. Мастер ведет диалог с пользователем и на основе его ответов создает кнопку. </w:t>
      </w:r>
    </w:p>
    <w:p w:rsidR="00446CF5" w:rsidRPr="003B6F35" w:rsidRDefault="00446CF5" w:rsidP="00446CF5">
      <w:pPr>
        <w:widowControl w:val="0"/>
        <w:ind w:firstLine="709"/>
        <w:jc w:val="both"/>
        <w:rPr>
          <w:b/>
          <w:i/>
          <w:lang w:val="ru-RU"/>
        </w:rPr>
      </w:pPr>
      <w:r w:rsidRPr="003B6F35">
        <w:t xml:space="preserve">Мастер позволяет создавать кнопки более 30 типов. Например, кнопки для открытия формы, страницы, выполнения запроса, макроса, выхода из приложения или выполнения других действий. </w:t>
      </w:r>
      <w:r w:rsidRPr="003B6F35">
        <w:lastRenderedPageBreak/>
        <w:t xml:space="preserve">Открытие кнопочной формы ничем не отличается от открытия обычной формы. </w:t>
      </w:r>
    </w:p>
    <w:p w:rsidR="00446CF5" w:rsidRPr="003B6F35" w:rsidRDefault="00446CF5" w:rsidP="00446CF5">
      <w:pPr>
        <w:widowControl w:val="0"/>
        <w:ind w:firstLine="709"/>
        <w:jc w:val="both"/>
        <w:rPr>
          <w:b/>
          <w:i/>
          <w:lang w:val="ru-RU"/>
        </w:rPr>
      </w:pPr>
    </w:p>
    <w:p w:rsidR="00446CF5" w:rsidRPr="003B6F35" w:rsidRDefault="00446CF5" w:rsidP="00446CF5">
      <w:pPr>
        <w:widowControl w:val="0"/>
        <w:ind w:firstLine="709"/>
        <w:jc w:val="both"/>
        <w:rPr>
          <w:b/>
          <w:i/>
          <w:lang w:val="ru-RU"/>
        </w:rPr>
      </w:pPr>
      <w:r w:rsidRPr="003B6F35">
        <w:rPr>
          <w:b/>
          <w:i/>
          <w:lang w:val="ru-RU"/>
        </w:rPr>
        <w:t>Задание для самостоятельной практической работы (из сборника практических работ)</w:t>
      </w:r>
    </w:p>
    <w:p w:rsidR="00446CF5" w:rsidRPr="003B6F35" w:rsidRDefault="00446CF5" w:rsidP="00446CF5">
      <w:pPr>
        <w:widowControl w:val="0"/>
        <w:ind w:firstLine="709"/>
        <w:jc w:val="both"/>
        <w:rPr>
          <w:b/>
          <w:lang w:val="ru-RU"/>
        </w:rPr>
      </w:pPr>
    </w:p>
    <w:p w:rsidR="00446CF5" w:rsidRPr="003B6F35" w:rsidRDefault="00446CF5" w:rsidP="00446CF5">
      <w:pPr>
        <w:widowControl w:val="0"/>
        <w:ind w:firstLine="709"/>
        <w:jc w:val="both"/>
        <w:rPr>
          <w:b/>
          <w:lang w:val="ru-RU"/>
        </w:rPr>
      </w:pPr>
      <w:r w:rsidRPr="003B6F35">
        <w:rPr>
          <w:b/>
          <w:lang w:val="ru-RU"/>
        </w:rPr>
        <w:t>Контрольные вопросы</w:t>
      </w:r>
    </w:p>
    <w:p w:rsidR="00446CF5" w:rsidRPr="007847FE" w:rsidRDefault="00446CF5" w:rsidP="00446CF5">
      <w:pPr>
        <w:pStyle w:val="ad"/>
        <w:numPr>
          <w:ilvl w:val="0"/>
          <w:numId w:val="32"/>
        </w:numPr>
        <w:jc w:val="both"/>
        <w:rPr>
          <w:color w:val="000000"/>
          <w:lang w:eastAsia="ru-RU"/>
        </w:rPr>
      </w:pPr>
      <w:r w:rsidRPr="007847FE">
        <w:rPr>
          <w:color w:val="000000"/>
          <w:lang w:eastAsia="ru-RU"/>
        </w:rPr>
        <w:t>Какие задачи можно решить, используя формы?</w:t>
      </w:r>
    </w:p>
    <w:p w:rsidR="00446CF5" w:rsidRPr="007847FE" w:rsidRDefault="00446CF5" w:rsidP="00446CF5">
      <w:pPr>
        <w:pStyle w:val="ad"/>
        <w:numPr>
          <w:ilvl w:val="0"/>
          <w:numId w:val="32"/>
        </w:numPr>
        <w:jc w:val="both"/>
        <w:rPr>
          <w:color w:val="000000"/>
          <w:sz w:val="28"/>
          <w:szCs w:val="28"/>
          <w:lang w:eastAsia="ru-RU"/>
        </w:rPr>
      </w:pPr>
      <w:r w:rsidRPr="007847FE">
        <w:rPr>
          <w:color w:val="000000"/>
          <w:lang w:eastAsia="ru-RU"/>
        </w:rPr>
        <w:t xml:space="preserve">Что можно делать с помощью Мастера форм?  </w:t>
      </w:r>
    </w:p>
    <w:p w:rsidR="00446CF5" w:rsidRPr="007847FE" w:rsidRDefault="00446CF5" w:rsidP="00446CF5">
      <w:pPr>
        <w:pStyle w:val="ad"/>
        <w:numPr>
          <w:ilvl w:val="0"/>
          <w:numId w:val="32"/>
        </w:numPr>
        <w:jc w:val="both"/>
        <w:rPr>
          <w:color w:val="000000"/>
          <w:sz w:val="28"/>
          <w:szCs w:val="28"/>
          <w:lang w:eastAsia="ru-RU"/>
        </w:rPr>
      </w:pPr>
      <w:r w:rsidRPr="007847FE">
        <w:rPr>
          <w:color w:val="000000"/>
          <w:lang w:eastAsia="ru-RU"/>
        </w:rPr>
        <w:t>Можно ли использовать форму для создания новой таблицы?</w:t>
      </w:r>
    </w:p>
    <w:p w:rsidR="00446CF5" w:rsidRPr="007847FE" w:rsidRDefault="00446CF5" w:rsidP="00446CF5">
      <w:pPr>
        <w:pStyle w:val="ad"/>
        <w:numPr>
          <w:ilvl w:val="0"/>
          <w:numId w:val="32"/>
        </w:numPr>
        <w:jc w:val="both"/>
        <w:rPr>
          <w:color w:val="000000"/>
          <w:sz w:val="28"/>
          <w:szCs w:val="28"/>
          <w:lang w:eastAsia="ru-RU"/>
        </w:rPr>
      </w:pPr>
      <w:r w:rsidRPr="007847FE">
        <w:rPr>
          <w:color w:val="000000"/>
          <w:lang w:eastAsia="ru-RU"/>
        </w:rPr>
        <w:t>В чем отличие создания разделенной формы от создания простой формы</w:t>
      </w:r>
    </w:p>
    <w:p w:rsidR="00446CF5" w:rsidRPr="007847FE" w:rsidRDefault="00446CF5" w:rsidP="00446CF5">
      <w:pPr>
        <w:pStyle w:val="ad"/>
        <w:numPr>
          <w:ilvl w:val="0"/>
          <w:numId w:val="32"/>
        </w:numPr>
        <w:jc w:val="both"/>
        <w:rPr>
          <w:color w:val="000000"/>
          <w:sz w:val="28"/>
          <w:szCs w:val="28"/>
          <w:lang w:eastAsia="ru-RU"/>
        </w:rPr>
      </w:pPr>
      <w:r w:rsidRPr="007847FE">
        <w:rPr>
          <w:color w:val="000000"/>
          <w:lang w:eastAsia="ru-RU"/>
        </w:rPr>
        <w:t>Можно  ли удалять записи из таблиц в режиме формы?</w:t>
      </w:r>
    </w:p>
    <w:p w:rsidR="00446CF5" w:rsidRPr="007847FE" w:rsidRDefault="00446CF5" w:rsidP="00446CF5">
      <w:pPr>
        <w:pStyle w:val="ad"/>
        <w:numPr>
          <w:ilvl w:val="0"/>
          <w:numId w:val="32"/>
        </w:numPr>
        <w:jc w:val="both"/>
        <w:rPr>
          <w:color w:val="000000"/>
          <w:lang w:eastAsia="ru-RU"/>
        </w:rPr>
      </w:pPr>
      <w:r w:rsidRPr="007847FE">
        <w:rPr>
          <w:color w:val="000000"/>
          <w:lang w:eastAsia="ru-RU"/>
        </w:rPr>
        <w:t>Можно ли восстановить удалённую запись из таблицы, какими способами этого можно добиться?</w:t>
      </w:r>
    </w:p>
    <w:p w:rsidR="00446CF5" w:rsidRPr="003B6F35" w:rsidRDefault="00446CF5" w:rsidP="00446CF5">
      <w:pPr>
        <w:numPr>
          <w:ilvl w:val="0"/>
          <w:numId w:val="32"/>
        </w:numPr>
        <w:jc w:val="both"/>
        <w:rPr>
          <w:lang w:val="ru-RU" w:eastAsia="ru-RU"/>
        </w:rPr>
      </w:pPr>
      <w:r w:rsidRPr="003B6F35">
        <w:rPr>
          <w:lang w:val="ru-RU" w:eastAsia="ru-RU"/>
        </w:rPr>
        <w:t>Как создать главную кнопочную форму?</w:t>
      </w:r>
    </w:p>
    <w:p w:rsidR="00446CF5" w:rsidRPr="003B6F35" w:rsidRDefault="00446CF5" w:rsidP="00446CF5">
      <w:pPr>
        <w:numPr>
          <w:ilvl w:val="0"/>
          <w:numId w:val="32"/>
        </w:numPr>
        <w:jc w:val="both"/>
        <w:rPr>
          <w:lang w:val="ru-RU" w:eastAsia="ru-RU"/>
        </w:rPr>
      </w:pPr>
      <w:r w:rsidRPr="003B6F35">
        <w:rPr>
          <w:lang w:val="ru-RU"/>
        </w:rPr>
        <w:t xml:space="preserve">На </w:t>
      </w:r>
      <w:r w:rsidRPr="003B6F35">
        <w:rPr>
          <w:lang w:val="ru-RU" w:eastAsia="ru-RU"/>
        </w:rPr>
        <w:t>какие типы делятся элементы, создаваемые в кнопочной форме?</w:t>
      </w:r>
    </w:p>
    <w:p w:rsidR="00446CF5" w:rsidRPr="003B6F35" w:rsidRDefault="00446CF5" w:rsidP="00446CF5">
      <w:pPr>
        <w:numPr>
          <w:ilvl w:val="0"/>
          <w:numId w:val="32"/>
        </w:numPr>
        <w:jc w:val="both"/>
        <w:rPr>
          <w:lang w:val="ru-RU" w:eastAsia="ru-RU"/>
        </w:rPr>
      </w:pPr>
      <w:r>
        <w:rPr>
          <w:sz w:val="23"/>
          <w:szCs w:val="23"/>
          <w:lang w:val="ru-RU"/>
        </w:rPr>
        <w:t>Какова т</w:t>
      </w:r>
      <w:r w:rsidRPr="003B6F35">
        <w:rPr>
          <w:sz w:val="23"/>
          <w:szCs w:val="23"/>
        </w:rPr>
        <w:t>ехнология создания кнопочных форм</w:t>
      </w:r>
      <w:r>
        <w:rPr>
          <w:sz w:val="23"/>
          <w:szCs w:val="23"/>
          <w:lang w:val="ru-RU"/>
        </w:rPr>
        <w:t>?</w:t>
      </w:r>
    </w:p>
    <w:p w:rsidR="00446CF5" w:rsidRPr="003B6F35" w:rsidRDefault="00446CF5" w:rsidP="00446CF5">
      <w:pPr>
        <w:numPr>
          <w:ilvl w:val="0"/>
          <w:numId w:val="32"/>
        </w:numPr>
        <w:jc w:val="both"/>
        <w:rPr>
          <w:lang w:val="ru-RU" w:eastAsia="ru-RU"/>
        </w:rPr>
      </w:pPr>
      <w:r>
        <w:rPr>
          <w:sz w:val="23"/>
          <w:szCs w:val="23"/>
          <w:lang w:val="ru-RU"/>
        </w:rPr>
        <w:t>Как добавить рисунок на ГКФ?</w:t>
      </w:r>
    </w:p>
    <w:p w:rsidR="00446CF5" w:rsidRDefault="00446CF5" w:rsidP="00446CF5">
      <w:pPr>
        <w:numPr>
          <w:ilvl w:val="0"/>
          <w:numId w:val="32"/>
        </w:numPr>
        <w:jc w:val="both"/>
        <w:rPr>
          <w:lang w:val="ru-RU" w:eastAsia="ru-RU"/>
        </w:rPr>
      </w:pPr>
      <w:r>
        <w:rPr>
          <w:lang w:val="ru-RU"/>
        </w:rPr>
        <w:t xml:space="preserve">Как </w:t>
      </w:r>
      <w:r w:rsidRPr="003B6F35">
        <w:t>изменить или удалить какую – либо из созданных кнопок</w:t>
      </w:r>
      <w:r>
        <w:rPr>
          <w:lang w:val="ru-RU"/>
        </w:rPr>
        <w:t>?</w:t>
      </w:r>
    </w:p>
    <w:p w:rsidR="00446CF5" w:rsidRDefault="00446CF5" w:rsidP="00EE5E7E">
      <w:pPr>
        <w:widowControl w:val="0"/>
        <w:ind w:firstLine="709"/>
        <w:jc w:val="both"/>
        <w:outlineLvl w:val="0"/>
        <w:rPr>
          <w:b/>
          <w:bCs/>
          <w:lang w:val="ru-RU" w:eastAsia="ru-RU"/>
        </w:rPr>
      </w:pPr>
    </w:p>
    <w:p w:rsidR="00EE5E7E" w:rsidRPr="000F098F" w:rsidRDefault="00EE5E7E" w:rsidP="00EE5E7E">
      <w:pPr>
        <w:widowControl w:val="0"/>
        <w:ind w:firstLine="709"/>
        <w:jc w:val="both"/>
        <w:outlineLvl w:val="0"/>
        <w:rPr>
          <w:b/>
          <w:bCs/>
          <w:lang w:val="ru-RU" w:eastAsia="ru-RU"/>
        </w:rPr>
      </w:pPr>
      <w:r w:rsidRPr="000F098F">
        <w:rPr>
          <w:b/>
          <w:bCs/>
          <w:lang w:val="ru-RU" w:eastAsia="ru-RU"/>
        </w:rPr>
        <w:t>Рекомендуемая литература</w:t>
      </w:r>
    </w:p>
    <w:p w:rsidR="00EE5E7E" w:rsidRPr="00410255" w:rsidRDefault="00EE5E7E" w:rsidP="00EE5E7E">
      <w:pPr>
        <w:widowControl w:val="0"/>
        <w:numPr>
          <w:ilvl w:val="0"/>
          <w:numId w:val="2"/>
        </w:numPr>
        <w:tabs>
          <w:tab w:val="left" w:pos="993"/>
        </w:tabs>
        <w:ind w:left="0" w:firstLine="709"/>
        <w:jc w:val="both"/>
        <w:outlineLvl w:val="0"/>
      </w:pPr>
      <w:r w:rsidRPr="00410255">
        <w:t>Зотова С.И. Практикум по Access - М., Финансы и статистика, 2007</w:t>
      </w:r>
    </w:p>
    <w:p w:rsidR="009C4DD3" w:rsidRPr="009C4DD3" w:rsidRDefault="009C4DD3" w:rsidP="000F2E63">
      <w:pPr>
        <w:widowControl w:val="0"/>
        <w:numPr>
          <w:ilvl w:val="0"/>
          <w:numId w:val="2"/>
        </w:numPr>
        <w:tabs>
          <w:tab w:val="left" w:pos="1134"/>
        </w:tabs>
        <w:ind w:left="0" w:firstLine="709"/>
        <w:jc w:val="both"/>
      </w:pPr>
      <w:r w:rsidRPr="009C4DD3">
        <w:t>Практикум по экономической информатике. Учебное пособие под редакцией проф. Шуремова Е.Л. –М:,2014</w:t>
      </w:r>
    </w:p>
    <w:p w:rsidR="00CD36F1" w:rsidRPr="00281830" w:rsidRDefault="00F647C5" w:rsidP="000F2E63">
      <w:pPr>
        <w:widowControl w:val="0"/>
        <w:numPr>
          <w:ilvl w:val="0"/>
          <w:numId w:val="2"/>
        </w:numPr>
        <w:tabs>
          <w:tab w:val="left" w:pos="1134"/>
        </w:tabs>
        <w:ind w:left="0" w:firstLine="709"/>
        <w:jc w:val="both"/>
      </w:pPr>
      <w:r w:rsidRPr="00F647C5">
        <w:t>Быковская Т.И. Экономическая информатика и информационные технологии: лабораторный практикум., Фолиант, Астана, 2011</w:t>
      </w:r>
    </w:p>
    <w:sectPr w:rsidR="00CD36F1" w:rsidRPr="00281830" w:rsidSect="009C303F">
      <w:footerReference w:type="default" r:id="rId48"/>
      <w:type w:val="continuous"/>
      <w:pgSz w:w="11906" w:h="16838"/>
      <w:pgMar w:top="1134" w:right="567" w:bottom="1134" w:left="1134" w:header="709" w:footer="567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F3F" w:rsidRDefault="00CB0F3F" w:rsidP="00467A5A">
      <w:r>
        <w:separator/>
      </w:r>
    </w:p>
  </w:endnote>
  <w:endnote w:type="continuationSeparator" w:id="0">
    <w:p w:rsidR="00CB0F3F" w:rsidRDefault="00CB0F3F" w:rsidP="00467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5817174"/>
      <w:docPartObj>
        <w:docPartGallery w:val="Page Numbers (Bottom of Page)"/>
        <w:docPartUnique/>
      </w:docPartObj>
    </w:sdtPr>
    <w:sdtEndPr/>
    <w:sdtContent>
      <w:p w:rsidR="00903E53" w:rsidRDefault="009400DF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7976" w:rsidRPr="00AD7976">
          <w:rPr>
            <w:noProof/>
            <w:lang w:val="ru-RU"/>
          </w:rPr>
          <w:t>1</w:t>
        </w:r>
        <w:r>
          <w:rPr>
            <w:noProof/>
            <w:lang w:val="ru-RU"/>
          </w:rPr>
          <w:fldChar w:fldCharType="end"/>
        </w:r>
      </w:p>
    </w:sdtContent>
  </w:sdt>
  <w:p w:rsidR="00903E53" w:rsidRDefault="00903E5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F3F" w:rsidRDefault="00CB0F3F" w:rsidP="00467A5A">
      <w:r>
        <w:separator/>
      </w:r>
    </w:p>
  </w:footnote>
  <w:footnote w:type="continuationSeparator" w:id="0">
    <w:p w:rsidR="00CB0F3F" w:rsidRDefault="00CB0F3F" w:rsidP="00467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DF6859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081D92"/>
    <w:multiLevelType w:val="multilevel"/>
    <w:tmpl w:val="22101D1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8AF4731"/>
    <w:multiLevelType w:val="hybridMultilevel"/>
    <w:tmpl w:val="DE18D1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23C5E"/>
    <w:multiLevelType w:val="multilevel"/>
    <w:tmpl w:val="51C0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1158F"/>
    <w:multiLevelType w:val="multilevel"/>
    <w:tmpl w:val="8D9E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C7C3B"/>
    <w:multiLevelType w:val="hybridMultilevel"/>
    <w:tmpl w:val="4D54E246"/>
    <w:lvl w:ilvl="0" w:tplc="2DD6C6D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BA24B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D8C81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02618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525EE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B0FB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B0FA4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AA363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D6D66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07CB4"/>
    <w:multiLevelType w:val="multilevel"/>
    <w:tmpl w:val="B8A2B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8A7433"/>
    <w:multiLevelType w:val="multilevel"/>
    <w:tmpl w:val="4818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0445E0"/>
    <w:multiLevelType w:val="multilevel"/>
    <w:tmpl w:val="59C2F8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69" w:hanging="1800"/>
      </w:pPr>
      <w:rPr>
        <w:rFonts w:hint="default"/>
      </w:rPr>
    </w:lvl>
  </w:abstractNum>
  <w:abstractNum w:abstractNumId="9" w15:restartNumberingAfterBreak="0">
    <w:nsid w:val="24AB60F8"/>
    <w:multiLevelType w:val="multilevel"/>
    <w:tmpl w:val="C122C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13AB6"/>
    <w:multiLevelType w:val="hybridMultilevel"/>
    <w:tmpl w:val="2102AB40"/>
    <w:lvl w:ilvl="0" w:tplc="589CC60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5A1C5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30449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72EE4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A4BF3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3683B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C8DB7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94C2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50F5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485185"/>
    <w:multiLevelType w:val="multilevel"/>
    <w:tmpl w:val="22DC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5C6298"/>
    <w:multiLevelType w:val="multilevel"/>
    <w:tmpl w:val="8E12D06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3776609E"/>
    <w:multiLevelType w:val="hybridMultilevel"/>
    <w:tmpl w:val="B0ECBF70"/>
    <w:lvl w:ilvl="0" w:tplc="1DB046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2F66F0"/>
    <w:multiLevelType w:val="hybridMultilevel"/>
    <w:tmpl w:val="B0DC63CE"/>
    <w:lvl w:ilvl="0" w:tplc="24FA155E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236302"/>
    <w:multiLevelType w:val="hybridMultilevel"/>
    <w:tmpl w:val="37BC8F1C"/>
    <w:lvl w:ilvl="0" w:tplc="8D6E193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A42A6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D0951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147E2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EC2D9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C6071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92EF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78DE0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5824E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D3937"/>
    <w:multiLevelType w:val="hybridMultilevel"/>
    <w:tmpl w:val="4BB0060E"/>
    <w:lvl w:ilvl="0" w:tplc="90F0B620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5E6901"/>
    <w:multiLevelType w:val="hybridMultilevel"/>
    <w:tmpl w:val="28DCF21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DCA0729"/>
    <w:multiLevelType w:val="multilevel"/>
    <w:tmpl w:val="9DDA5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537B84"/>
    <w:multiLevelType w:val="hybridMultilevel"/>
    <w:tmpl w:val="A6385240"/>
    <w:lvl w:ilvl="0" w:tplc="0419000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E39C3"/>
    <w:multiLevelType w:val="multilevel"/>
    <w:tmpl w:val="351CF8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5D0F3B"/>
    <w:multiLevelType w:val="hybridMultilevel"/>
    <w:tmpl w:val="06B255D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2" w15:restartNumberingAfterBreak="0">
    <w:nsid w:val="577270B2"/>
    <w:multiLevelType w:val="multilevel"/>
    <w:tmpl w:val="6254B8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8953AE"/>
    <w:multiLevelType w:val="hybridMultilevel"/>
    <w:tmpl w:val="FE14C9A4"/>
    <w:lvl w:ilvl="0" w:tplc="34DEBA3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62B07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BEF1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08A9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46AC2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5A93A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FE118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7E6F5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D8760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76BB0"/>
    <w:multiLevelType w:val="multilevel"/>
    <w:tmpl w:val="F48A0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FA4767"/>
    <w:multiLevelType w:val="hybridMultilevel"/>
    <w:tmpl w:val="91608B3C"/>
    <w:lvl w:ilvl="0" w:tplc="4428091A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C7375A3"/>
    <w:multiLevelType w:val="multilevel"/>
    <w:tmpl w:val="8206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0E5608"/>
    <w:multiLevelType w:val="hybridMultilevel"/>
    <w:tmpl w:val="829073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8670AA7"/>
    <w:multiLevelType w:val="multilevel"/>
    <w:tmpl w:val="AC42D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2E44CE"/>
    <w:multiLevelType w:val="hybridMultilevel"/>
    <w:tmpl w:val="9E14E80E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B29CB"/>
    <w:multiLevelType w:val="multilevel"/>
    <w:tmpl w:val="36F00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EA1BD0"/>
    <w:multiLevelType w:val="hybridMultilevel"/>
    <w:tmpl w:val="643E22FA"/>
    <w:lvl w:ilvl="0" w:tplc="04190001">
      <w:start w:val="1"/>
      <w:numFmt w:val="bullet"/>
      <w:lvlText w:val=""/>
      <w:lvlJc w:val="left"/>
      <w:pPr>
        <w:tabs>
          <w:tab w:val="num" w:pos="999"/>
        </w:tabs>
        <w:ind w:left="99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19"/>
        </w:tabs>
        <w:ind w:left="171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39"/>
        </w:tabs>
        <w:ind w:left="243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159"/>
        </w:tabs>
        <w:ind w:left="315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879"/>
        </w:tabs>
        <w:ind w:left="387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599"/>
        </w:tabs>
        <w:ind w:left="459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19"/>
        </w:tabs>
        <w:ind w:left="531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039"/>
        </w:tabs>
        <w:ind w:left="603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759"/>
        </w:tabs>
        <w:ind w:left="6759" w:hanging="360"/>
      </w:pPr>
      <w:rPr>
        <w:rFonts w:ascii="Wingdings" w:hAnsi="Wingdings" w:hint="default"/>
      </w:rPr>
    </w:lvl>
  </w:abstractNum>
  <w:abstractNum w:abstractNumId="32" w15:restartNumberingAfterBreak="0">
    <w:nsid w:val="74CC127E"/>
    <w:multiLevelType w:val="multilevel"/>
    <w:tmpl w:val="50EC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5"/>
  </w:num>
  <w:num w:numId="5">
    <w:abstractNumId w:val="5"/>
  </w:num>
  <w:num w:numId="6">
    <w:abstractNumId w:val="23"/>
  </w:num>
  <w:num w:numId="7">
    <w:abstractNumId w:val="10"/>
  </w:num>
  <w:num w:numId="8">
    <w:abstractNumId w:val="21"/>
  </w:num>
  <w:num w:numId="9">
    <w:abstractNumId w:val="9"/>
  </w:num>
  <w:num w:numId="10">
    <w:abstractNumId w:val="26"/>
  </w:num>
  <w:num w:numId="11">
    <w:abstractNumId w:val="3"/>
  </w:num>
  <w:num w:numId="12">
    <w:abstractNumId w:val="30"/>
  </w:num>
  <w:num w:numId="13">
    <w:abstractNumId w:val="6"/>
  </w:num>
  <w:num w:numId="14">
    <w:abstractNumId w:val="11"/>
  </w:num>
  <w:num w:numId="15">
    <w:abstractNumId w:val="24"/>
  </w:num>
  <w:num w:numId="16">
    <w:abstractNumId w:val="7"/>
  </w:num>
  <w:num w:numId="17">
    <w:abstractNumId w:val="12"/>
  </w:num>
  <w:num w:numId="18">
    <w:abstractNumId w:val="27"/>
  </w:num>
  <w:num w:numId="19">
    <w:abstractNumId w:val="17"/>
  </w:num>
  <w:num w:numId="20">
    <w:abstractNumId w:val="13"/>
  </w:num>
  <w:num w:numId="21">
    <w:abstractNumId w:val="31"/>
  </w:num>
  <w:num w:numId="22">
    <w:abstractNumId w:val="19"/>
  </w:num>
  <w:num w:numId="23">
    <w:abstractNumId w:val="32"/>
  </w:num>
  <w:num w:numId="24">
    <w:abstractNumId w:val="4"/>
  </w:num>
  <w:num w:numId="25">
    <w:abstractNumId w:val="18"/>
  </w:num>
  <w:num w:numId="26">
    <w:abstractNumId w:val="28"/>
  </w:num>
  <w:num w:numId="27">
    <w:abstractNumId w:val="2"/>
  </w:num>
  <w:num w:numId="28">
    <w:abstractNumId w:val="16"/>
  </w:num>
  <w:num w:numId="29">
    <w:abstractNumId w:val="14"/>
  </w:num>
  <w:num w:numId="30">
    <w:abstractNumId w:val="22"/>
  </w:num>
  <w:num w:numId="31">
    <w:abstractNumId w:val="20"/>
  </w:num>
  <w:num w:numId="32">
    <w:abstractNumId w:val="25"/>
  </w:num>
  <w:num w:numId="33">
    <w:abstractNumId w:val="2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mirrorMargin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c0NLAwNzQ3MLa0MDBX0lEKTi0uzszPAykwrgUAQl8RGiwAAAA="/>
  </w:docVars>
  <w:rsids>
    <w:rsidRoot w:val="008160D6"/>
    <w:rsid w:val="00002786"/>
    <w:rsid w:val="00002CBF"/>
    <w:rsid w:val="00015D3F"/>
    <w:rsid w:val="00017F57"/>
    <w:rsid w:val="00024561"/>
    <w:rsid w:val="00034E93"/>
    <w:rsid w:val="00040AB2"/>
    <w:rsid w:val="00050BCD"/>
    <w:rsid w:val="00052832"/>
    <w:rsid w:val="00056CED"/>
    <w:rsid w:val="0006323B"/>
    <w:rsid w:val="00065D58"/>
    <w:rsid w:val="00066897"/>
    <w:rsid w:val="0007732F"/>
    <w:rsid w:val="00080CBF"/>
    <w:rsid w:val="00082B8F"/>
    <w:rsid w:val="00082C27"/>
    <w:rsid w:val="00083AB8"/>
    <w:rsid w:val="000908CE"/>
    <w:rsid w:val="00090E84"/>
    <w:rsid w:val="00091713"/>
    <w:rsid w:val="00095ABB"/>
    <w:rsid w:val="000A01E3"/>
    <w:rsid w:val="000B7592"/>
    <w:rsid w:val="000C79DA"/>
    <w:rsid w:val="000D4A39"/>
    <w:rsid w:val="000E2F01"/>
    <w:rsid w:val="000F2E63"/>
    <w:rsid w:val="00115EE1"/>
    <w:rsid w:val="001167C9"/>
    <w:rsid w:val="001458A4"/>
    <w:rsid w:val="00173F90"/>
    <w:rsid w:val="00183CAB"/>
    <w:rsid w:val="00193F8E"/>
    <w:rsid w:val="001A08A5"/>
    <w:rsid w:val="001A5C1C"/>
    <w:rsid w:val="001C1C4C"/>
    <w:rsid w:val="001C68F2"/>
    <w:rsid w:val="001C70F1"/>
    <w:rsid w:val="001D26A4"/>
    <w:rsid w:val="001E5B20"/>
    <w:rsid w:val="001E6606"/>
    <w:rsid w:val="001E7BC2"/>
    <w:rsid w:val="001F04BE"/>
    <w:rsid w:val="001F774A"/>
    <w:rsid w:val="002269E5"/>
    <w:rsid w:val="00227F3B"/>
    <w:rsid w:val="00232FFA"/>
    <w:rsid w:val="002364DF"/>
    <w:rsid w:val="0026012B"/>
    <w:rsid w:val="00267A88"/>
    <w:rsid w:val="002741B5"/>
    <w:rsid w:val="00276ABE"/>
    <w:rsid w:val="00283270"/>
    <w:rsid w:val="00283878"/>
    <w:rsid w:val="002D6023"/>
    <w:rsid w:val="002E23A7"/>
    <w:rsid w:val="002E2A4D"/>
    <w:rsid w:val="002E78C1"/>
    <w:rsid w:val="002F4A14"/>
    <w:rsid w:val="002F6FC7"/>
    <w:rsid w:val="003015C2"/>
    <w:rsid w:val="00302200"/>
    <w:rsid w:val="003026C6"/>
    <w:rsid w:val="00311E9B"/>
    <w:rsid w:val="00317524"/>
    <w:rsid w:val="00325752"/>
    <w:rsid w:val="00332D14"/>
    <w:rsid w:val="00341F72"/>
    <w:rsid w:val="003671AA"/>
    <w:rsid w:val="003875D2"/>
    <w:rsid w:val="00390AAD"/>
    <w:rsid w:val="003921A0"/>
    <w:rsid w:val="003921EA"/>
    <w:rsid w:val="003A5016"/>
    <w:rsid w:val="003A7198"/>
    <w:rsid w:val="003B0F56"/>
    <w:rsid w:val="003B24F0"/>
    <w:rsid w:val="003B746D"/>
    <w:rsid w:val="003D27AE"/>
    <w:rsid w:val="003D347B"/>
    <w:rsid w:val="003D48BF"/>
    <w:rsid w:val="003E0DBA"/>
    <w:rsid w:val="003F2937"/>
    <w:rsid w:val="003F78E5"/>
    <w:rsid w:val="00400318"/>
    <w:rsid w:val="0041089B"/>
    <w:rsid w:val="00422D72"/>
    <w:rsid w:val="00427AC6"/>
    <w:rsid w:val="00433B9F"/>
    <w:rsid w:val="00435E16"/>
    <w:rsid w:val="00435FD1"/>
    <w:rsid w:val="00437210"/>
    <w:rsid w:val="00440A64"/>
    <w:rsid w:val="00443FDA"/>
    <w:rsid w:val="00446BE8"/>
    <w:rsid w:val="00446CF5"/>
    <w:rsid w:val="00453881"/>
    <w:rsid w:val="00455295"/>
    <w:rsid w:val="004622A9"/>
    <w:rsid w:val="00467A5A"/>
    <w:rsid w:val="00473AAA"/>
    <w:rsid w:val="00473CA2"/>
    <w:rsid w:val="00474D2C"/>
    <w:rsid w:val="00480FB6"/>
    <w:rsid w:val="00483578"/>
    <w:rsid w:val="00486D8D"/>
    <w:rsid w:val="00492B67"/>
    <w:rsid w:val="004A7766"/>
    <w:rsid w:val="004B3126"/>
    <w:rsid w:val="004C26DF"/>
    <w:rsid w:val="004C4B51"/>
    <w:rsid w:val="00504640"/>
    <w:rsid w:val="00504BBC"/>
    <w:rsid w:val="0050696D"/>
    <w:rsid w:val="00515A77"/>
    <w:rsid w:val="00524735"/>
    <w:rsid w:val="00527E60"/>
    <w:rsid w:val="005421ED"/>
    <w:rsid w:val="00544C74"/>
    <w:rsid w:val="005525ED"/>
    <w:rsid w:val="005A25E8"/>
    <w:rsid w:val="005B21AB"/>
    <w:rsid w:val="005C1B05"/>
    <w:rsid w:val="005C2021"/>
    <w:rsid w:val="005C2344"/>
    <w:rsid w:val="005C2958"/>
    <w:rsid w:val="005C329F"/>
    <w:rsid w:val="005C5A31"/>
    <w:rsid w:val="005E07BC"/>
    <w:rsid w:val="005E20F3"/>
    <w:rsid w:val="005E35BF"/>
    <w:rsid w:val="005E5168"/>
    <w:rsid w:val="005E75DF"/>
    <w:rsid w:val="006071BD"/>
    <w:rsid w:val="00630635"/>
    <w:rsid w:val="006349A0"/>
    <w:rsid w:val="00635161"/>
    <w:rsid w:val="00641660"/>
    <w:rsid w:val="00650392"/>
    <w:rsid w:val="00650C47"/>
    <w:rsid w:val="006756A6"/>
    <w:rsid w:val="006762AA"/>
    <w:rsid w:val="00680A9B"/>
    <w:rsid w:val="00682B9F"/>
    <w:rsid w:val="00697033"/>
    <w:rsid w:val="00697269"/>
    <w:rsid w:val="006B29B9"/>
    <w:rsid w:val="006B51AE"/>
    <w:rsid w:val="006C0F21"/>
    <w:rsid w:val="006C23D3"/>
    <w:rsid w:val="006D14A4"/>
    <w:rsid w:val="006E05CD"/>
    <w:rsid w:val="006E3529"/>
    <w:rsid w:val="006F0A80"/>
    <w:rsid w:val="006F501B"/>
    <w:rsid w:val="00711E74"/>
    <w:rsid w:val="007121DB"/>
    <w:rsid w:val="00715870"/>
    <w:rsid w:val="00716FAB"/>
    <w:rsid w:val="00717733"/>
    <w:rsid w:val="00731C94"/>
    <w:rsid w:val="007329C7"/>
    <w:rsid w:val="007358B0"/>
    <w:rsid w:val="00740A6E"/>
    <w:rsid w:val="00743A3F"/>
    <w:rsid w:val="00754F46"/>
    <w:rsid w:val="007559A8"/>
    <w:rsid w:val="007564DE"/>
    <w:rsid w:val="007650C5"/>
    <w:rsid w:val="00777C15"/>
    <w:rsid w:val="007857E1"/>
    <w:rsid w:val="00790424"/>
    <w:rsid w:val="00793C74"/>
    <w:rsid w:val="007A0095"/>
    <w:rsid w:val="007A1797"/>
    <w:rsid w:val="007B431A"/>
    <w:rsid w:val="007B7199"/>
    <w:rsid w:val="007C6896"/>
    <w:rsid w:val="007D0307"/>
    <w:rsid w:val="007D2227"/>
    <w:rsid w:val="007E7FA2"/>
    <w:rsid w:val="007F0C1F"/>
    <w:rsid w:val="00806BB8"/>
    <w:rsid w:val="008160D6"/>
    <w:rsid w:val="0082097D"/>
    <w:rsid w:val="00826818"/>
    <w:rsid w:val="00831A0E"/>
    <w:rsid w:val="00832AC2"/>
    <w:rsid w:val="00832C5A"/>
    <w:rsid w:val="0085529E"/>
    <w:rsid w:val="008567E3"/>
    <w:rsid w:val="0087015D"/>
    <w:rsid w:val="00884E2C"/>
    <w:rsid w:val="00884EAC"/>
    <w:rsid w:val="00887A55"/>
    <w:rsid w:val="00892600"/>
    <w:rsid w:val="00892AA3"/>
    <w:rsid w:val="00892E37"/>
    <w:rsid w:val="00897C2A"/>
    <w:rsid w:val="008A0293"/>
    <w:rsid w:val="008B15CB"/>
    <w:rsid w:val="008B2EE0"/>
    <w:rsid w:val="008B47EC"/>
    <w:rsid w:val="008C260D"/>
    <w:rsid w:val="008D7E5B"/>
    <w:rsid w:val="008E058B"/>
    <w:rsid w:val="008F11C6"/>
    <w:rsid w:val="008F6EE9"/>
    <w:rsid w:val="0090307C"/>
    <w:rsid w:val="00903E53"/>
    <w:rsid w:val="00904AD0"/>
    <w:rsid w:val="00905880"/>
    <w:rsid w:val="009146FE"/>
    <w:rsid w:val="00937D46"/>
    <w:rsid w:val="009400DF"/>
    <w:rsid w:val="009538B9"/>
    <w:rsid w:val="00955065"/>
    <w:rsid w:val="00961767"/>
    <w:rsid w:val="009729B6"/>
    <w:rsid w:val="009820FD"/>
    <w:rsid w:val="009835EA"/>
    <w:rsid w:val="009851CD"/>
    <w:rsid w:val="00992FED"/>
    <w:rsid w:val="0099457B"/>
    <w:rsid w:val="00995912"/>
    <w:rsid w:val="009A2BA4"/>
    <w:rsid w:val="009B7C1E"/>
    <w:rsid w:val="009C303F"/>
    <w:rsid w:val="009C4DD3"/>
    <w:rsid w:val="009D77EC"/>
    <w:rsid w:val="009E4314"/>
    <w:rsid w:val="009F3EB1"/>
    <w:rsid w:val="00A02121"/>
    <w:rsid w:val="00A07654"/>
    <w:rsid w:val="00A105A4"/>
    <w:rsid w:val="00A2239A"/>
    <w:rsid w:val="00A271FC"/>
    <w:rsid w:val="00A337A9"/>
    <w:rsid w:val="00A35ABE"/>
    <w:rsid w:val="00A365EF"/>
    <w:rsid w:val="00A47298"/>
    <w:rsid w:val="00A6714C"/>
    <w:rsid w:val="00A709AB"/>
    <w:rsid w:val="00A82988"/>
    <w:rsid w:val="00A833AC"/>
    <w:rsid w:val="00A9318A"/>
    <w:rsid w:val="00A93F3E"/>
    <w:rsid w:val="00A97737"/>
    <w:rsid w:val="00AA7243"/>
    <w:rsid w:val="00AC7B63"/>
    <w:rsid w:val="00AD249B"/>
    <w:rsid w:val="00AD37D6"/>
    <w:rsid w:val="00AD62A7"/>
    <w:rsid w:val="00AD7976"/>
    <w:rsid w:val="00AE52A2"/>
    <w:rsid w:val="00AE6CC2"/>
    <w:rsid w:val="00AE6EB2"/>
    <w:rsid w:val="00AF1CF9"/>
    <w:rsid w:val="00B109CD"/>
    <w:rsid w:val="00B139D0"/>
    <w:rsid w:val="00B4085A"/>
    <w:rsid w:val="00B470ED"/>
    <w:rsid w:val="00B54AE4"/>
    <w:rsid w:val="00B647BA"/>
    <w:rsid w:val="00B650A3"/>
    <w:rsid w:val="00B8199A"/>
    <w:rsid w:val="00B83DFD"/>
    <w:rsid w:val="00B90F26"/>
    <w:rsid w:val="00B91C5F"/>
    <w:rsid w:val="00BA0AB1"/>
    <w:rsid w:val="00BA7073"/>
    <w:rsid w:val="00BB38C1"/>
    <w:rsid w:val="00BC2115"/>
    <w:rsid w:val="00BC5C5F"/>
    <w:rsid w:val="00BD363F"/>
    <w:rsid w:val="00BD51EA"/>
    <w:rsid w:val="00BE5B1C"/>
    <w:rsid w:val="00BF05B4"/>
    <w:rsid w:val="00BF7926"/>
    <w:rsid w:val="00C00841"/>
    <w:rsid w:val="00C01EBE"/>
    <w:rsid w:val="00C0411B"/>
    <w:rsid w:val="00C12E8B"/>
    <w:rsid w:val="00C174F1"/>
    <w:rsid w:val="00C17F8E"/>
    <w:rsid w:val="00C24CA3"/>
    <w:rsid w:val="00C469A6"/>
    <w:rsid w:val="00C474AC"/>
    <w:rsid w:val="00C51BC9"/>
    <w:rsid w:val="00C53AE2"/>
    <w:rsid w:val="00C55394"/>
    <w:rsid w:val="00C61A7C"/>
    <w:rsid w:val="00C6219C"/>
    <w:rsid w:val="00C62F13"/>
    <w:rsid w:val="00C72F47"/>
    <w:rsid w:val="00C96B4A"/>
    <w:rsid w:val="00CA3AFA"/>
    <w:rsid w:val="00CB0D3C"/>
    <w:rsid w:val="00CB0F3F"/>
    <w:rsid w:val="00CB3F29"/>
    <w:rsid w:val="00CB5E90"/>
    <w:rsid w:val="00CD36F1"/>
    <w:rsid w:val="00CD610F"/>
    <w:rsid w:val="00CE1A77"/>
    <w:rsid w:val="00CE1D9C"/>
    <w:rsid w:val="00D065A8"/>
    <w:rsid w:val="00D16F8C"/>
    <w:rsid w:val="00D23C02"/>
    <w:rsid w:val="00D278CA"/>
    <w:rsid w:val="00D27FBF"/>
    <w:rsid w:val="00D400D8"/>
    <w:rsid w:val="00D45994"/>
    <w:rsid w:val="00D476E1"/>
    <w:rsid w:val="00D5106E"/>
    <w:rsid w:val="00D612D8"/>
    <w:rsid w:val="00D63852"/>
    <w:rsid w:val="00D6574A"/>
    <w:rsid w:val="00D72DD9"/>
    <w:rsid w:val="00D73DCA"/>
    <w:rsid w:val="00D77504"/>
    <w:rsid w:val="00D836C2"/>
    <w:rsid w:val="00D97D7F"/>
    <w:rsid w:val="00DA177F"/>
    <w:rsid w:val="00DB741B"/>
    <w:rsid w:val="00DE3D8C"/>
    <w:rsid w:val="00DF16EB"/>
    <w:rsid w:val="00DF4A1C"/>
    <w:rsid w:val="00E00656"/>
    <w:rsid w:val="00E048C8"/>
    <w:rsid w:val="00E12475"/>
    <w:rsid w:val="00E1248F"/>
    <w:rsid w:val="00E22DBA"/>
    <w:rsid w:val="00E24ACB"/>
    <w:rsid w:val="00E278B2"/>
    <w:rsid w:val="00E426A8"/>
    <w:rsid w:val="00E4522F"/>
    <w:rsid w:val="00E46063"/>
    <w:rsid w:val="00E46F78"/>
    <w:rsid w:val="00E472FC"/>
    <w:rsid w:val="00E57530"/>
    <w:rsid w:val="00E655BE"/>
    <w:rsid w:val="00E747DD"/>
    <w:rsid w:val="00E905E1"/>
    <w:rsid w:val="00E90FF9"/>
    <w:rsid w:val="00E96125"/>
    <w:rsid w:val="00E96AF0"/>
    <w:rsid w:val="00EC0F12"/>
    <w:rsid w:val="00EC464F"/>
    <w:rsid w:val="00ED3792"/>
    <w:rsid w:val="00ED4117"/>
    <w:rsid w:val="00EE5E7E"/>
    <w:rsid w:val="00F05F4F"/>
    <w:rsid w:val="00F1241E"/>
    <w:rsid w:val="00F24889"/>
    <w:rsid w:val="00F2671B"/>
    <w:rsid w:val="00F50B1F"/>
    <w:rsid w:val="00F51D51"/>
    <w:rsid w:val="00F56F95"/>
    <w:rsid w:val="00F647C5"/>
    <w:rsid w:val="00F652D0"/>
    <w:rsid w:val="00F67071"/>
    <w:rsid w:val="00F93095"/>
    <w:rsid w:val="00F95346"/>
    <w:rsid w:val="00FB35A4"/>
    <w:rsid w:val="00FB408D"/>
    <w:rsid w:val="00FB5E62"/>
    <w:rsid w:val="00FC325F"/>
    <w:rsid w:val="00FC7EBF"/>
    <w:rsid w:val="00FD4A4F"/>
    <w:rsid w:val="00FE070D"/>
    <w:rsid w:val="00FF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604F33"/>
  <w15:docId w15:val="{C64C035A-CD4A-41EB-9B6A-339E0492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algun Gothic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22D72"/>
    <w:rPr>
      <w:rFonts w:ascii="Times New Roman" w:eastAsia="Times New Roman" w:hAnsi="Times New Roman"/>
      <w:sz w:val="24"/>
      <w:szCs w:val="24"/>
      <w:lang w:val="kk-KZ" w:eastAsia="kk-KZ"/>
    </w:rPr>
  </w:style>
  <w:style w:type="paragraph" w:styleId="1">
    <w:name w:val="heading 1"/>
    <w:basedOn w:val="a0"/>
    <w:link w:val="10"/>
    <w:uiPriority w:val="9"/>
    <w:qFormat/>
    <w:rsid w:val="008160D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6012B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836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0"/>
    <w:next w:val="a0"/>
    <w:link w:val="40"/>
    <w:uiPriority w:val="9"/>
    <w:unhideWhenUsed/>
    <w:qFormat/>
    <w:rsid w:val="00D836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E78C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160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4">
    <w:name w:val="Hyperlink"/>
    <w:unhideWhenUsed/>
    <w:rsid w:val="008160D6"/>
    <w:rPr>
      <w:color w:val="0000FF"/>
      <w:u w:val="single"/>
    </w:rPr>
  </w:style>
  <w:style w:type="character" w:styleId="a5">
    <w:name w:val="Emphasis"/>
    <w:uiPriority w:val="20"/>
    <w:qFormat/>
    <w:rsid w:val="008160D6"/>
    <w:rPr>
      <w:i/>
      <w:iCs/>
    </w:rPr>
  </w:style>
  <w:style w:type="paragraph" w:styleId="a6">
    <w:name w:val="Normal (Web)"/>
    <w:basedOn w:val="a0"/>
    <w:uiPriority w:val="99"/>
    <w:unhideWhenUsed/>
    <w:rsid w:val="008160D6"/>
    <w:pPr>
      <w:spacing w:before="100" w:beforeAutospacing="1" w:after="100" w:afterAutospacing="1"/>
    </w:pPr>
  </w:style>
  <w:style w:type="character" w:styleId="a7">
    <w:name w:val="Strong"/>
    <w:uiPriority w:val="22"/>
    <w:qFormat/>
    <w:rsid w:val="008160D6"/>
    <w:rPr>
      <w:b/>
      <w:bCs/>
    </w:rPr>
  </w:style>
  <w:style w:type="paragraph" w:styleId="a8">
    <w:name w:val="Balloon Text"/>
    <w:basedOn w:val="a0"/>
    <w:link w:val="a9"/>
    <w:uiPriority w:val="99"/>
    <w:semiHidden/>
    <w:unhideWhenUsed/>
    <w:rsid w:val="008160D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8160D6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C00841"/>
    <w:rPr>
      <w:sz w:val="22"/>
      <w:szCs w:val="22"/>
      <w:lang w:eastAsia="ko-KR"/>
    </w:rPr>
  </w:style>
  <w:style w:type="paragraph" w:customStyle="1" w:styleId="11">
    <w:name w:val="Обычный1"/>
    <w:rsid w:val="00E655BE"/>
    <w:rPr>
      <w:rFonts w:ascii="Times New Roman" w:eastAsia="Times New Roman" w:hAnsi="Times New Roman"/>
    </w:rPr>
  </w:style>
  <w:style w:type="character" w:customStyle="1" w:styleId="ab">
    <w:name w:val="Без интервала Знак"/>
    <w:link w:val="aa"/>
    <w:uiPriority w:val="1"/>
    <w:locked/>
    <w:rsid w:val="00793C74"/>
    <w:rPr>
      <w:sz w:val="22"/>
      <w:szCs w:val="22"/>
      <w:lang w:val="ru-RU" w:eastAsia="ko-KR" w:bidi="ar-SA"/>
    </w:rPr>
  </w:style>
  <w:style w:type="table" w:styleId="ac">
    <w:name w:val="Table Grid"/>
    <w:basedOn w:val="a2"/>
    <w:rsid w:val="00193F8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0"/>
    <w:uiPriority w:val="34"/>
    <w:qFormat/>
    <w:rsid w:val="00806BB8"/>
    <w:pPr>
      <w:widowControl w:val="0"/>
      <w:suppressAutoHyphens/>
      <w:ind w:left="720"/>
      <w:contextualSpacing/>
    </w:pPr>
    <w:rPr>
      <w:rFonts w:eastAsia="Lucida Sans Unicode"/>
      <w:lang w:val="ru-RU" w:eastAsia="en-US"/>
    </w:rPr>
  </w:style>
  <w:style w:type="character" w:customStyle="1" w:styleId="20">
    <w:name w:val="Заголовок 2 Знак"/>
    <w:link w:val="2"/>
    <w:uiPriority w:val="9"/>
    <w:semiHidden/>
    <w:rsid w:val="0026012B"/>
    <w:rPr>
      <w:rFonts w:ascii="Cambria" w:eastAsia="Times New Roman" w:hAnsi="Cambria" w:cs="Times New Roman"/>
      <w:b/>
      <w:bCs/>
      <w:i/>
      <w:iCs/>
      <w:sz w:val="28"/>
      <w:szCs w:val="28"/>
      <w:lang w:val="kk-KZ" w:eastAsia="kk-KZ"/>
    </w:rPr>
  </w:style>
  <w:style w:type="character" w:customStyle="1" w:styleId="mw-headline">
    <w:name w:val="mw-headline"/>
    <w:basedOn w:val="a1"/>
    <w:rsid w:val="0026012B"/>
  </w:style>
  <w:style w:type="character" w:customStyle="1" w:styleId="apple-converted-space">
    <w:name w:val="apple-converted-space"/>
    <w:basedOn w:val="a1"/>
    <w:rsid w:val="00CB3F29"/>
  </w:style>
  <w:style w:type="paragraph" w:styleId="ae">
    <w:name w:val="caption"/>
    <w:basedOn w:val="a0"/>
    <w:next w:val="a0"/>
    <w:uiPriority w:val="35"/>
    <w:unhideWhenUsed/>
    <w:qFormat/>
    <w:rsid w:val="00FB5E6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semiHidden/>
    <w:rsid w:val="00D836C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kk-KZ" w:eastAsia="kk-KZ"/>
    </w:rPr>
  </w:style>
  <w:style w:type="character" w:customStyle="1" w:styleId="40">
    <w:name w:val="Заголовок 4 Знак"/>
    <w:basedOn w:val="a1"/>
    <w:link w:val="4"/>
    <w:uiPriority w:val="99"/>
    <w:rsid w:val="00D836C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kk-KZ" w:eastAsia="kk-KZ"/>
    </w:rPr>
  </w:style>
  <w:style w:type="paragraph" w:styleId="af">
    <w:name w:val="Body Text Indent"/>
    <w:basedOn w:val="a0"/>
    <w:link w:val="af0"/>
    <w:uiPriority w:val="99"/>
    <w:rsid w:val="00D836C2"/>
    <w:pPr>
      <w:ind w:firstLine="720"/>
      <w:jc w:val="both"/>
    </w:pPr>
    <w:rPr>
      <w:sz w:val="28"/>
      <w:lang w:val="ru-RU" w:eastAsia="ru-RU"/>
    </w:rPr>
  </w:style>
  <w:style w:type="character" w:customStyle="1" w:styleId="af0">
    <w:name w:val="Основной текст с отступом Знак"/>
    <w:basedOn w:val="a1"/>
    <w:link w:val="af"/>
    <w:uiPriority w:val="99"/>
    <w:rsid w:val="00D836C2"/>
    <w:rPr>
      <w:rFonts w:ascii="Times New Roman" w:eastAsia="Times New Roman" w:hAnsi="Times New Roman"/>
      <w:sz w:val="28"/>
      <w:szCs w:val="24"/>
    </w:rPr>
  </w:style>
  <w:style w:type="paragraph" w:styleId="af1">
    <w:name w:val="header"/>
    <w:basedOn w:val="a0"/>
    <w:link w:val="af2"/>
    <w:uiPriority w:val="99"/>
    <w:rsid w:val="00D836C2"/>
    <w:pPr>
      <w:tabs>
        <w:tab w:val="center" w:pos="4677"/>
        <w:tab w:val="right" w:pos="9355"/>
      </w:tabs>
    </w:pPr>
    <w:rPr>
      <w:lang w:val="ru-RU" w:eastAsia="ru-RU"/>
    </w:rPr>
  </w:style>
  <w:style w:type="character" w:customStyle="1" w:styleId="af2">
    <w:name w:val="Верхний колонтитул Знак"/>
    <w:basedOn w:val="a1"/>
    <w:link w:val="af1"/>
    <w:uiPriority w:val="99"/>
    <w:rsid w:val="00D836C2"/>
    <w:rPr>
      <w:rFonts w:ascii="Times New Roman" w:eastAsia="Times New Roman" w:hAnsi="Times New Roman"/>
      <w:sz w:val="24"/>
      <w:szCs w:val="24"/>
    </w:rPr>
  </w:style>
  <w:style w:type="paragraph" w:customStyle="1" w:styleId="31">
    <w:name w:val="Стиль 3"/>
    <w:basedOn w:val="af"/>
    <w:uiPriority w:val="99"/>
    <w:rsid w:val="00D836C2"/>
    <w:pPr>
      <w:spacing w:line="360" w:lineRule="auto"/>
      <w:ind w:firstLine="0"/>
      <w:jc w:val="left"/>
    </w:pPr>
    <w:rPr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semiHidden/>
    <w:rsid w:val="002E78C1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kk-KZ" w:eastAsia="kk-KZ"/>
    </w:rPr>
  </w:style>
  <w:style w:type="paragraph" w:styleId="21">
    <w:name w:val="Body Text 2"/>
    <w:basedOn w:val="a0"/>
    <w:link w:val="22"/>
    <w:uiPriority w:val="99"/>
    <w:semiHidden/>
    <w:unhideWhenUsed/>
    <w:rsid w:val="002E78C1"/>
    <w:pPr>
      <w:spacing w:after="120" w:line="480" w:lineRule="auto"/>
    </w:pPr>
  </w:style>
  <w:style w:type="character" w:customStyle="1" w:styleId="22">
    <w:name w:val="Основной текст 2 Знак"/>
    <w:basedOn w:val="a1"/>
    <w:link w:val="21"/>
    <w:uiPriority w:val="99"/>
    <w:semiHidden/>
    <w:rsid w:val="002E78C1"/>
    <w:rPr>
      <w:rFonts w:ascii="Times New Roman" w:eastAsia="Times New Roman" w:hAnsi="Times New Roman"/>
      <w:sz w:val="24"/>
      <w:szCs w:val="24"/>
      <w:lang w:val="kk-KZ" w:eastAsia="kk-KZ"/>
    </w:rPr>
  </w:style>
  <w:style w:type="paragraph" w:styleId="af3">
    <w:name w:val="Body Text"/>
    <w:basedOn w:val="a0"/>
    <w:link w:val="af4"/>
    <w:rsid w:val="002E78C1"/>
    <w:pPr>
      <w:spacing w:after="120"/>
    </w:pPr>
    <w:rPr>
      <w:lang w:val="ru-RU" w:eastAsia="ru-RU"/>
    </w:rPr>
  </w:style>
  <w:style w:type="character" w:customStyle="1" w:styleId="af4">
    <w:name w:val="Основной текст Знак"/>
    <w:basedOn w:val="a1"/>
    <w:link w:val="af3"/>
    <w:rsid w:val="002E78C1"/>
    <w:rPr>
      <w:rFonts w:ascii="Times New Roman" w:eastAsia="Times New Roman" w:hAnsi="Times New Roman"/>
      <w:sz w:val="24"/>
      <w:szCs w:val="24"/>
    </w:rPr>
  </w:style>
  <w:style w:type="paragraph" w:styleId="23">
    <w:name w:val="List Bullet 2"/>
    <w:basedOn w:val="a0"/>
    <w:autoRedefine/>
    <w:rsid w:val="002E78C1"/>
    <w:pPr>
      <w:spacing w:line="312" w:lineRule="auto"/>
      <w:ind w:firstLine="708"/>
      <w:jc w:val="both"/>
    </w:pPr>
    <w:rPr>
      <w:rFonts w:ascii="Arial" w:hAnsi="Arial" w:cs="Arial"/>
      <w:i/>
      <w:spacing w:val="20"/>
      <w:lang w:val="ru-RU" w:eastAsia="ru-RU"/>
    </w:rPr>
  </w:style>
  <w:style w:type="paragraph" w:styleId="af5">
    <w:name w:val="List"/>
    <w:basedOn w:val="a0"/>
    <w:rsid w:val="002E78C1"/>
    <w:pPr>
      <w:overflowPunct w:val="0"/>
      <w:autoSpaceDE w:val="0"/>
      <w:autoSpaceDN w:val="0"/>
      <w:adjustRightInd w:val="0"/>
      <w:spacing w:line="312" w:lineRule="auto"/>
      <w:ind w:left="567" w:hanging="567"/>
      <w:jc w:val="both"/>
      <w:textAlignment w:val="baseline"/>
    </w:pPr>
    <w:rPr>
      <w:spacing w:val="20"/>
      <w:sz w:val="28"/>
      <w:szCs w:val="20"/>
      <w:lang w:val="ru-RU" w:eastAsia="ru-RU"/>
    </w:rPr>
  </w:style>
  <w:style w:type="paragraph" w:styleId="a">
    <w:name w:val="List Bullet"/>
    <w:basedOn w:val="a0"/>
    <w:rsid w:val="002E78C1"/>
    <w:pPr>
      <w:numPr>
        <w:numId w:val="1"/>
      </w:numPr>
    </w:pPr>
    <w:rPr>
      <w:sz w:val="20"/>
      <w:szCs w:val="20"/>
      <w:lang w:val="ru-RU" w:eastAsia="ru-RU"/>
    </w:rPr>
  </w:style>
  <w:style w:type="paragraph" w:customStyle="1" w:styleId="H3">
    <w:name w:val="H3"/>
    <w:basedOn w:val="11"/>
    <w:next w:val="11"/>
    <w:rsid w:val="002E78C1"/>
    <w:pPr>
      <w:keepNext/>
      <w:spacing w:before="100" w:after="100"/>
      <w:outlineLvl w:val="3"/>
    </w:pPr>
    <w:rPr>
      <w:b/>
      <w:snapToGrid w:val="0"/>
      <w:sz w:val="28"/>
    </w:rPr>
  </w:style>
  <w:style w:type="paragraph" w:customStyle="1" w:styleId="H4">
    <w:name w:val="H4"/>
    <w:basedOn w:val="11"/>
    <w:next w:val="11"/>
    <w:rsid w:val="002E78C1"/>
    <w:pPr>
      <w:keepNext/>
      <w:spacing w:before="100" w:after="100"/>
      <w:outlineLvl w:val="4"/>
    </w:pPr>
    <w:rPr>
      <w:b/>
      <w:snapToGrid w:val="0"/>
      <w:sz w:val="24"/>
    </w:rPr>
  </w:style>
  <w:style w:type="paragraph" w:customStyle="1" w:styleId="af6">
    <w:name w:val="Список определений"/>
    <w:basedOn w:val="a0"/>
    <w:next w:val="a0"/>
    <w:rsid w:val="002E78C1"/>
    <w:pPr>
      <w:ind w:left="360"/>
    </w:pPr>
    <w:rPr>
      <w:snapToGrid w:val="0"/>
      <w:szCs w:val="20"/>
      <w:lang w:val="ru-RU" w:eastAsia="ru-RU"/>
    </w:rPr>
  </w:style>
  <w:style w:type="paragraph" w:customStyle="1" w:styleId="FR4">
    <w:name w:val="FR4"/>
    <w:rsid w:val="002E78C1"/>
    <w:pPr>
      <w:widowControl w:val="0"/>
    </w:pPr>
    <w:rPr>
      <w:rFonts w:ascii="Arial" w:eastAsia="Times New Roman" w:hAnsi="Arial"/>
      <w:snapToGrid w:val="0"/>
      <w:sz w:val="16"/>
    </w:rPr>
  </w:style>
  <w:style w:type="paragraph" w:customStyle="1" w:styleId="af7">
    <w:name w:val="Цитаты"/>
    <w:basedOn w:val="a0"/>
    <w:rsid w:val="002E78C1"/>
    <w:pPr>
      <w:spacing w:before="100" w:after="100"/>
      <w:ind w:left="360" w:right="360"/>
    </w:pPr>
    <w:rPr>
      <w:snapToGrid w:val="0"/>
      <w:szCs w:val="20"/>
      <w:lang w:val="ru-RU" w:eastAsia="ru-RU"/>
    </w:rPr>
  </w:style>
  <w:style w:type="paragraph" w:customStyle="1" w:styleId="FR2">
    <w:name w:val="FR2"/>
    <w:rsid w:val="002E78C1"/>
    <w:pPr>
      <w:widowControl w:val="0"/>
      <w:spacing w:before="220"/>
      <w:ind w:left="80"/>
    </w:pPr>
    <w:rPr>
      <w:rFonts w:ascii="Arial" w:eastAsia="Times New Roman" w:hAnsi="Arial"/>
      <w:b/>
      <w:snapToGrid w:val="0"/>
      <w:sz w:val="22"/>
    </w:rPr>
  </w:style>
  <w:style w:type="paragraph" w:styleId="af8">
    <w:name w:val="footer"/>
    <w:basedOn w:val="a0"/>
    <w:link w:val="af9"/>
    <w:uiPriority w:val="99"/>
    <w:unhideWhenUsed/>
    <w:rsid w:val="00467A5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1"/>
    <w:link w:val="af8"/>
    <w:uiPriority w:val="99"/>
    <w:rsid w:val="00467A5A"/>
    <w:rPr>
      <w:rFonts w:ascii="Times New Roman" w:eastAsia="Times New Roman" w:hAnsi="Times New Roman"/>
      <w:sz w:val="24"/>
      <w:szCs w:val="24"/>
      <w:lang w:val="kk-KZ" w:eastAsia="kk-KZ"/>
    </w:rPr>
  </w:style>
  <w:style w:type="character" w:customStyle="1" w:styleId="current">
    <w:name w:val="current"/>
    <w:basedOn w:val="a1"/>
    <w:rsid w:val="00267A88"/>
  </w:style>
  <w:style w:type="paragraph" w:customStyle="1" w:styleId="ocpalertsection">
    <w:name w:val="ocpalertsection"/>
    <w:basedOn w:val="a0"/>
    <w:rsid w:val="00082C27"/>
    <w:pPr>
      <w:spacing w:before="100" w:beforeAutospacing="1" w:after="100" w:afterAutospacing="1"/>
    </w:pPr>
    <w:rPr>
      <w:lang w:val="ru-RU" w:eastAsia="ru-RU"/>
    </w:rPr>
  </w:style>
  <w:style w:type="paragraph" w:customStyle="1" w:styleId="western">
    <w:name w:val="western"/>
    <w:basedOn w:val="a0"/>
    <w:rsid w:val="001C1C4C"/>
    <w:pPr>
      <w:spacing w:before="100" w:beforeAutospacing="1" w:after="100" w:afterAutospacing="1"/>
    </w:pPr>
    <w:rPr>
      <w:lang w:val="ru-RU" w:eastAsia="ru-RU"/>
    </w:rPr>
  </w:style>
  <w:style w:type="paragraph" w:styleId="afa">
    <w:name w:val="Document Map"/>
    <w:basedOn w:val="a0"/>
    <w:link w:val="afb"/>
    <w:uiPriority w:val="99"/>
    <w:semiHidden/>
    <w:unhideWhenUsed/>
    <w:rsid w:val="00DF16EB"/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1"/>
    <w:link w:val="afa"/>
    <w:uiPriority w:val="99"/>
    <w:semiHidden/>
    <w:rsid w:val="00DF16EB"/>
    <w:rPr>
      <w:rFonts w:ascii="Tahoma" w:eastAsia="Times New Roman" w:hAnsi="Tahoma" w:cs="Tahoma"/>
      <w:sz w:val="16"/>
      <w:szCs w:val="16"/>
      <w:lang w:val="kk-KZ" w:eastAsia="kk-KZ"/>
    </w:rPr>
  </w:style>
  <w:style w:type="paragraph" w:styleId="12">
    <w:name w:val="toc 1"/>
    <w:basedOn w:val="a0"/>
    <w:next w:val="a0"/>
    <w:autoRedefine/>
    <w:uiPriority w:val="39"/>
    <w:rsid w:val="003921EA"/>
    <w:rPr>
      <w:lang w:val="ru-RU" w:eastAsia="ru-RU"/>
    </w:rPr>
  </w:style>
  <w:style w:type="paragraph" w:styleId="32">
    <w:name w:val="Body Text Indent 3"/>
    <w:basedOn w:val="a0"/>
    <w:link w:val="33"/>
    <w:uiPriority w:val="99"/>
    <w:semiHidden/>
    <w:unhideWhenUsed/>
    <w:rsid w:val="00CD36F1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uiPriority w:val="99"/>
    <w:semiHidden/>
    <w:rsid w:val="00CD36F1"/>
    <w:rPr>
      <w:rFonts w:ascii="Times New Roman" w:eastAsia="Times New Roman" w:hAnsi="Times New Roman"/>
      <w:sz w:val="16"/>
      <w:szCs w:val="16"/>
      <w:lang w:val="kk-KZ" w:eastAsia="kk-KZ"/>
    </w:rPr>
  </w:style>
  <w:style w:type="paragraph" w:customStyle="1" w:styleId="jjjj">
    <w:name w:val="jjjj"/>
    <w:basedOn w:val="a0"/>
    <w:rsid w:val="00D065A8"/>
    <w:pPr>
      <w:spacing w:before="100" w:beforeAutospacing="1" w:after="100" w:afterAutospacing="1"/>
    </w:pPr>
    <w:rPr>
      <w:lang w:val="ru-RU" w:eastAsia="ru-RU"/>
    </w:rPr>
  </w:style>
  <w:style w:type="paragraph" w:customStyle="1" w:styleId="Default">
    <w:name w:val="Default"/>
    <w:rsid w:val="002F6FC7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1787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611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418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167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554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0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74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18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8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798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178A3-1F1A-404B-B420-0AC7791C2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3274</Words>
  <Characters>18663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XTreme.ws</Company>
  <LinksUpToDate>false</LinksUpToDate>
  <CharactersWithSpaces>21894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Zordinov</cp:lastModifiedBy>
  <cp:revision>5</cp:revision>
  <cp:lastPrinted>2017-02-09T07:03:00Z</cp:lastPrinted>
  <dcterms:created xsi:type="dcterms:W3CDTF">2017-08-13T16:01:00Z</dcterms:created>
  <dcterms:modified xsi:type="dcterms:W3CDTF">2017-08-13T16:27:00Z</dcterms:modified>
</cp:coreProperties>
</file>