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</w:rPr>
        <w:t xml:space="preserve">22 </w:t>
      </w:r>
    </w:p>
    <w:tbl>
      <w:tblPr>
        <w:tblStyle w:val="ad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поз. в</w:t>
            </w:r>
            <w:r w:rsidRPr="00077F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ixora</w:t>
            </w:r>
            <w:r w:rsidRPr="00077F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9A6D00">
            <w:pPr>
              <w:pStyle w:val="Heading1"/>
              <w:widowControl w:val="0"/>
              <w:spacing w:beforeAutospacing="0" w:after="0" w:afterAutospacing="0"/>
            </w:pPr>
            <w:hyperlink r:id="rId7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Подшипник ступицы колеса пер kmc (см. verna new)</w:t>
              </w:r>
            </w:hyperlink>
            <w:r w:rsidR="007D0933">
              <w:t xml:space="preserve"> </w:t>
            </w:r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HYUNDAI/KIA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т</w:t>
            </w:r>
            <w:r w:rsidR="007D0933">
              <w:rPr>
                <w:b w:val="0"/>
                <w:bCs w:val="0"/>
                <w:sz w:val="24"/>
                <w:szCs w:val="24"/>
              </w:rPr>
              <w:t>о</w:t>
            </w:r>
            <w:r w:rsidR="007D0933">
              <w:rPr>
                <w:b w:val="0"/>
                <w:bCs w:val="0"/>
                <w:sz w:val="24"/>
                <w:szCs w:val="24"/>
              </w:rPr>
              <w:t>мозного механизма)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Передние тормозные колодки: осталось меньше половины – максимум на год езды, 5-10 тыс.км.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F8386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Heading1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 w:rsidRPr="00077F1E">
              <w:rPr>
                <w:rFonts w:ascii="Times New Roman" w:hAnsi="Times New Roman" w:cs="Times New Roman"/>
              </w:rPr>
              <w:t xml:space="preserve"> 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  <w:r w:rsidR="00CA56B0">
              <w:rPr>
                <w:rFonts w:ascii="Times New Roman" w:hAnsi="Times New Roman" w:cs="Times New Roman"/>
              </w:rPr>
              <w:t xml:space="preserve"> 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</w:t>
            </w:r>
            <w:r w:rsidR="00061B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65E8C">
              <w:rPr>
                <w:rFonts w:ascii="Times New Roman" w:hAnsi="Times New Roman" w:cs="Times New Roman"/>
                <w:lang w:val="en-US"/>
              </w:rPr>
              <w:t>~</w:t>
            </w:r>
            <w:r w:rsidR="00061BEE">
              <w:rPr>
                <w:rFonts w:ascii="Times New Roman" w:hAnsi="Times New Roman" w:cs="Times New Roman"/>
              </w:rPr>
              <w:t xml:space="preserve"> </w:t>
            </w:r>
            <w:r w:rsidR="00B65E8C">
              <w:rPr>
                <w:rFonts w:ascii="Times New Roman" w:hAnsi="Times New Roman" w:cs="Times New Roman"/>
                <w:lang w:val="en-US"/>
              </w:rPr>
              <w:t>800</w:t>
            </w:r>
            <w:r w:rsidR="00061BEE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061BEE"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  <w:r w:rsidR="00CA56B0">
              <w:rPr>
                <w:rFonts w:ascii="Times New Roman" w:hAnsi="Times New Roman" w:cs="Times New Roman"/>
              </w:rPr>
              <w:t xml:space="preserve"> 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r w:rsidR="00061BEE">
              <w:rPr>
                <w:rFonts w:ascii="Times New Roman" w:hAnsi="Times New Roman" w:cs="Times New Roman"/>
              </w:rPr>
              <w:t>р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CC188A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  <w:r w:rsidRPr="00CC188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softHyphen/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  <w:r w:rsidR="009C5F9C">
              <w:rPr>
                <w:rFonts w:ascii="Times New Roman" w:hAnsi="Times New Roman" w:cs="Times New Roman"/>
              </w:rPr>
              <w:t xml:space="preserve"> куплено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сетки фильтра топливного </w:t>
            </w:r>
            <w:r w:rsidRPr="00CC188A">
              <w:rPr>
                <w:rFonts w:ascii="Times New Roman" w:hAnsi="Times New Roman" w:cs="Times New Roman"/>
              </w:rPr>
              <w:t>311841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CC188A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300 </w:t>
            </w:r>
            <w:r>
              <w:rPr>
                <w:rFonts w:ascii="Times New Roman" w:hAnsi="Times New Roman" w:cs="Times New Roman"/>
              </w:rPr>
              <w:t>р.</w:t>
            </w:r>
            <w:r w:rsidR="009C5F9C">
              <w:rPr>
                <w:rFonts w:ascii="Times New Roman" w:hAnsi="Times New Roman" w:cs="Times New Roman"/>
              </w:rPr>
              <w:t xml:space="preserve"> куплено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коленвала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1549 р. – </w:t>
            </w:r>
            <w:r>
              <w:rPr>
                <w:rFonts w:ascii="Times New Roman" w:hAnsi="Times New Roman" w:cs="Times New Roman"/>
                <w:lang w:val="en-US"/>
              </w:rPr>
              <w:t>Ozon</w:t>
            </w:r>
          </w:p>
          <w:p w:rsidR="00B65E8C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trike/>
                <w:lang w:val="en-US"/>
              </w:rPr>
            </w:pPr>
            <w:r w:rsidRPr="00B65E8C">
              <w:rPr>
                <w:rFonts w:ascii="Times New Roman" w:hAnsi="Times New Roman" w:cs="Times New Roman"/>
                <w:strike/>
                <w:lang w:val="en-US"/>
              </w:rPr>
              <w:t xml:space="preserve">6412 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Куплена новая зимняя резина вроде</w:t>
            </w:r>
            <w:r w:rsidR="00FB245F">
              <w:rPr>
                <w:rFonts w:ascii="Times New Roman" w:hAnsi="Times New Roman" w:cs="Times New Roman"/>
              </w:rPr>
              <w:t xml:space="preserve"> и поставлена сразу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 (ФТ)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3060 р. (масло, масляный фильтр, мойка + 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S5 ATE 75W-90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 xml:space="preserve"> – 600 р. + 200 р. с/у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сайлент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г.в.) 60 000 км или 48 мес. при эксплуатации в обычных условиях:</w:t>
      </w:r>
    </w:p>
    <w:tbl>
      <w:tblPr>
        <w:tblStyle w:val="ad"/>
        <w:tblW w:w="9890" w:type="dxa"/>
        <w:tblLayout w:type="fixed"/>
        <w:tblLook w:val="04A0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8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шланга вентиляции топливного бака и пробки 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9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Liqui Moly Wartungs-Spray weiss,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на замену:</w:t>
      </w:r>
    </w:p>
    <w:tbl>
      <w:tblPr>
        <w:tblStyle w:val="ad"/>
        <w:tblW w:w="10138" w:type="dxa"/>
        <w:tblLayout w:type="fixed"/>
        <w:tblLook w:val="04A0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9C5F9C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(ориг.)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Acc/Getz/Verna (Hyundai/Kia)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(ориг.)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 (Hyundai/Kia)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воздушный ?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(ориг.)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(Fortech)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(Hyundai/Kia) 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9C5F9C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(ориг.)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 (Аналог) 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(ориг.)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Besf1ts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d"/>
        <w:tblW w:w="10138" w:type="dxa"/>
        <w:tblLayout w:type="fixed"/>
        <w:tblLook w:val="04A0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фильтратопливного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Solaris:</w:t>
      </w: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Molygen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Castrol: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Magnatec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Hyundai</w:t>
      </w:r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Premium LF Gasoline SAE 5W-20 SM/GF-4.</w:t>
      </w:r>
    </w:p>
    <w:p w:rsidR="002843B5" w:rsidRDefault="002843B5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0">
        <w:r>
          <w:rPr>
            <w:rFonts w:ascii="Times New Roman" w:hAnsi="Times New Roman" w:cs="Times New Roman"/>
            <w:color w:val="5900B2"/>
            <w:sz w:val="24"/>
            <w:szCs w:val="24"/>
          </w:rPr>
          <w:t>Hyundai 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1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 индексом 5W20/SL/GF-3. Вязкость масла не зависит от времени года, в которое был выпущен автомобиль. Аналогичное масло заливают и во все другие двигатели легковых Hyundai.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2">
        <w:r>
          <w:rPr>
            <w:rFonts w:ascii="Times New Roman" w:hAnsi="Times New Roman" w:cs="Times New Roman"/>
            <w:color w:val="5900B2"/>
            <w:sz w:val="24"/>
            <w:szCs w:val="24"/>
          </w:rPr>
          <w:t>Hyundai 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3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Shell Helix Ultra 5W30. Также подойдет масло любого другого производителя, соответствующее двигателю Соляриса по допускам и вязкости.</w:t>
      </w: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 ТО:</w:t>
      </w:r>
    </w:p>
    <w:tbl>
      <w:tblPr>
        <w:tblStyle w:val="ad"/>
        <w:tblW w:w="10138" w:type="dxa"/>
        <w:tblLayout w:type="fixed"/>
        <w:tblLook w:val="04A0"/>
      </w:tblPr>
      <w:tblGrid>
        <w:gridCol w:w="5778"/>
        <w:gridCol w:w="4360"/>
      </w:tblGrid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Стоимость, руб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Autodoc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Масло моторное 4л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SHELL 550040759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Autodoc)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2 601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~300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364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(ориг.)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1 041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Фильтр воздушный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(ориг.)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(~500)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412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(ориг.)(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~640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317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Свеча зажигания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~290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1 шт.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444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 1 шт.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 (без свечей):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4 755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 (со свечами):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6 531</w:t>
            </w: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50BBD">
            <w:pPr>
              <w:pStyle w:val="Heading1"/>
              <w:widowControl w:val="0"/>
              <w:spacing w:beforeAutospacing="0" w:after="0" w:afterAutospacing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LIQUI MOLY 3953 – Смазка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+432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Работы</w:t>
            </w: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2400</w:t>
            </w: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2000" w:type="dxa"/>
        <w:tblInd w:w="525" w:type="dxa"/>
        <w:tblLayout w:type="fixed"/>
        <w:tblCellMar>
          <w:left w:w="375" w:type="dxa"/>
          <w:right w:w="0" w:type="dxa"/>
        </w:tblCellMar>
        <w:tblLook w:val="04A0"/>
      </w:tblPr>
      <w:tblGrid>
        <w:gridCol w:w="12000"/>
      </w:tblGrid>
      <w:tr w:rsidR="002843B5">
        <w:tc>
          <w:tcPr>
            <w:tcW w:w="12000" w:type="dxa"/>
            <w:shd w:val="clear" w:color="auto" w:fill="FFFFFF"/>
            <w:vAlign w:val="center"/>
          </w:tcPr>
          <w:p w:rsidR="002843B5" w:rsidRDefault="00250BBD">
            <w:pPr>
              <w:widowControl w:val="0"/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NN-7055 – Бетанкура</w:t>
            </w:r>
          </w:p>
          <w:p w:rsidR="002843B5" w:rsidRDefault="00250BBD">
            <w:pPr>
              <w:widowControl w:val="0"/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NV-3857 – Бекетова</w:t>
            </w:r>
          </w:p>
        </w:tc>
      </w:tr>
      <w:tr w:rsidR="002843B5">
        <w:tc>
          <w:tcPr>
            <w:tcW w:w="12000" w:type="dxa"/>
            <w:shd w:val="clear" w:color="auto" w:fill="FFFFFF"/>
            <w:vAlign w:val="center"/>
          </w:tcPr>
          <w:p w:rsidR="002843B5" w:rsidRDefault="00250BBD">
            <w:pPr>
              <w:widowControl w:val="0"/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Пароль: 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10138" w:type="dxa"/>
        <w:tblLayout w:type="fixed"/>
        <w:tblLook w:val="04A0"/>
      </w:tblPr>
      <w:tblGrid>
        <w:gridCol w:w="5778"/>
        <w:gridCol w:w="4360"/>
      </w:tblGrid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Стоимость, руб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Autodoc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Комплект тормозных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58302-1RA30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2 555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Пыльник направляющей суппорта тормозного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58164-4D500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Батарея АКБ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24"/>
              </w:rPr>
              <w:t>BOSCH 0092S50040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6 565</w:t>
            </w: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pStyle w:val="Heading1"/>
              <w:widowControl w:val="0"/>
              <w:spacing w:beforeAutospacing="0" w:after="0" w:afterAutospacing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 Руководство по эксплуатации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ТО при эксплуатации в обычных условиях:</w:t>
      </w:r>
    </w:p>
    <w:tbl>
      <w:tblPr>
        <w:tblStyle w:val="ad"/>
        <w:tblW w:w="10138" w:type="dxa"/>
        <w:tblLayout w:type="fixed"/>
        <w:tblLook w:val="04A0"/>
      </w:tblPr>
      <w:tblGrid>
        <w:gridCol w:w="534"/>
        <w:gridCol w:w="6382"/>
        <w:gridCol w:w="1273"/>
        <w:gridCol w:w="1949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топливные присадки (каждые 5000 км или 6 мес.)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фильтр очистки воздуха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(замена тормозной жидкости)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диски и колодки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ремень привода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(Проверка состояния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4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выпуска отработавших газов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шаровые шарниры передней подвески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топливные магистрали, топливные шланги и соединения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паровой шланг и крышку наливной горловины топливного бака (бензин)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Заменить моторное масло и масляный фильтр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Заменить свечи зажигания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Заменить топливный фильтр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Заменить воздушный фильтр системы управления микроклиматом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rPr>
          <w:trHeight w:val="70"/>
        </w:trPr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 (первые 60 000 км или 48 мес., после каждых 30 000 км или 24 мес.)*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Проверка герметичности системы охлаждения двигателя (</w:t>
      </w:r>
      <w:r>
        <w:rPr>
          <w:rFonts w:ascii="Times New Roman" w:hAnsi="Times New Roman" w:cs="Times New Roman"/>
          <w:sz w:val="24"/>
          <w:szCs w:val="24"/>
        </w:rPr>
        <w:t>первые 60 000 км или 48 мес., после каждых 30 000 км или 24 мес.) (целость радиатора, уровень жидкости в расширительном бачке справа, целость подводящего и отводящего шлангов радиатора, целость термостата, температура отводящего шланга – для проверки термостата, вентилятор системы охлаждения)</w:t>
      </w:r>
    </w:p>
    <w:p w:rsidR="002843B5" w:rsidRDefault="00250BB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Жидкости для Соляриса:</w:t>
      </w:r>
    </w:p>
    <w:tbl>
      <w:tblPr>
        <w:tblStyle w:val="ad"/>
        <w:tblW w:w="10138" w:type="dxa"/>
        <w:tblLayout w:type="fixed"/>
        <w:tblLook w:val="04A0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9C5F9C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9C5F9C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9C5F9C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Жидкость гидроусилителя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footerReference w:type="default" r:id="rId15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315" w:rsidRDefault="00511315" w:rsidP="002843B5">
      <w:pPr>
        <w:spacing w:after="0" w:line="240" w:lineRule="auto"/>
      </w:pPr>
      <w:r>
        <w:separator/>
      </w:r>
    </w:p>
  </w:endnote>
  <w:endnote w:type="continuationSeparator" w:id="1">
    <w:p w:rsidR="00511315" w:rsidRDefault="00511315" w:rsidP="00284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510557"/>
      <w:docPartObj>
        <w:docPartGallery w:val="Page Numbers (Bottom of Page)"/>
        <w:docPartUnique/>
      </w:docPartObj>
    </w:sdtPr>
    <w:sdtContent>
      <w:p w:rsidR="00CC188A" w:rsidRDefault="009A6D00">
        <w:pPr>
          <w:pStyle w:val="Footer"/>
          <w:jc w:val="center"/>
        </w:pPr>
        <w:fldSimple w:instr="PAGE">
          <w:r w:rsidR="009C5F9C">
            <w:rPr>
              <w:noProof/>
            </w:rPr>
            <w:t>2</w:t>
          </w:r>
        </w:fldSimple>
      </w:p>
    </w:sdtContent>
  </w:sdt>
  <w:p w:rsidR="00CC188A" w:rsidRDefault="00CC18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315" w:rsidRDefault="00511315" w:rsidP="002843B5">
      <w:pPr>
        <w:spacing w:after="0" w:line="240" w:lineRule="auto"/>
      </w:pPr>
      <w:r>
        <w:separator/>
      </w:r>
    </w:p>
  </w:footnote>
  <w:footnote w:type="continuationSeparator" w:id="1">
    <w:p w:rsidR="00511315" w:rsidRDefault="00511315" w:rsidP="00284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43B5"/>
    <w:rsid w:val="00061BEE"/>
    <w:rsid w:val="00077F1E"/>
    <w:rsid w:val="001E544D"/>
    <w:rsid w:val="00250BBD"/>
    <w:rsid w:val="002843B5"/>
    <w:rsid w:val="00511315"/>
    <w:rsid w:val="00575BC4"/>
    <w:rsid w:val="006577CC"/>
    <w:rsid w:val="00797222"/>
    <w:rsid w:val="007D0933"/>
    <w:rsid w:val="009A6D00"/>
    <w:rsid w:val="009C5F9C"/>
    <w:rsid w:val="00B65E8C"/>
    <w:rsid w:val="00CA56B0"/>
    <w:rsid w:val="00CB48B4"/>
    <w:rsid w:val="00CC188A"/>
    <w:rsid w:val="00E232BF"/>
    <w:rsid w:val="00E921CA"/>
    <w:rsid w:val="00F50CA6"/>
    <w:rsid w:val="00F51271"/>
    <w:rsid w:val="00F8386E"/>
    <w:rsid w:val="00FB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">
    <w:name w:val="Заголовок 1 Знак"/>
    <w:basedOn w:val="a0"/>
    <w:link w:val="Heading1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a5">
    <w:name w:val="Заголовок"/>
    <w:basedOn w:val="a"/>
    <w:next w:val="a6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2843B5"/>
    <w:pPr>
      <w:spacing w:after="140"/>
    </w:pPr>
  </w:style>
  <w:style w:type="paragraph" w:styleId="a7">
    <w:name w:val="List"/>
    <w:basedOn w:val="a6"/>
    <w:rsid w:val="002843B5"/>
    <w:rPr>
      <w:rFonts w:cs="Arial"/>
    </w:rPr>
  </w:style>
  <w:style w:type="paragraph" w:customStyle="1" w:styleId="Caption">
    <w:name w:val="Caption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9">
    <w:name w:val="Верхний и нижний колонтитулы"/>
    <w:basedOn w:val="a"/>
    <w:qFormat/>
    <w:rsid w:val="002843B5"/>
  </w:style>
  <w:style w:type="paragraph" w:customStyle="1" w:styleId="Header">
    <w:name w:val="Header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c">
    <w:name w:val="Заголовок таблицы"/>
    <w:basedOn w:val="ab"/>
    <w:qFormat/>
    <w:rsid w:val="002843B5"/>
    <w:pPr>
      <w:jc w:val="center"/>
    </w:pPr>
    <w:rPr>
      <w:b/>
      <w:bCs/>
    </w:rPr>
  </w:style>
  <w:style w:type="table" w:styleId="ad">
    <w:name w:val="Table Grid"/>
    <w:basedOn w:val="a1"/>
    <w:uiPriority w:val="59"/>
    <w:rsid w:val="00E40C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e">
    <w:name w:val="Hyperlink"/>
    <w:basedOn w:val="a0"/>
    <w:uiPriority w:val="99"/>
    <w:semiHidden/>
    <w:unhideWhenUsed/>
    <w:rsid w:val="007D09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r.ru/content/articles/779385-proverka-zamena-remnya-privoda-vspomogatelnyx-agregatov-hyundai-solaris/" TargetMode="External"/><Relationship Id="rId13" Type="http://schemas.openxmlformats.org/officeDocument/2006/relationships/hyperlink" Target="https://blamper.ru/auto/wiki/tehnicheskie-zhidkosti/tipy-motornyh-masel-28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xora-auto.ru/CatalogAccessories/Product/hyundai_kia_5172002000?laximo=true" TargetMode="External"/><Relationship Id="rId12" Type="http://schemas.openxmlformats.org/officeDocument/2006/relationships/hyperlink" Target="https://blamper.ru/auto/hyundai/solari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amper.ru/auto/wiki/tehnicheskie-zhidkosti/tipy-motornyh-masel-287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blamper.ru/auto/hyundai/solar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r.ru/content/articles/780038-lampy-primenyaemye-v-avtomobile-hyundai-solaris/" TargetMode="External"/><Relationship Id="rId14" Type="http://schemas.openxmlformats.org/officeDocument/2006/relationships/hyperlink" Target="http://www.zr.ru/content/articles/779385-proverka-zamena-remnya-privoda-vspomogatelnyx-agregatov-hyundai-solar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2109</Words>
  <Characters>12025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Александр</cp:lastModifiedBy>
  <cp:revision>143</cp:revision>
  <cp:lastPrinted>2017-10-03T06:17:00Z</cp:lastPrinted>
  <dcterms:created xsi:type="dcterms:W3CDTF">2016-09-26T11:00:00Z</dcterms:created>
  <dcterms:modified xsi:type="dcterms:W3CDTF">2022-10-03T17:52:00Z</dcterms:modified>
  <dc:language>ru-RU</dc:language>
</cp:coreProperties>
</file>