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8C8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031F348" w14:textId="77777777" w:rsidR="000E22B2" w:rsidRPr="0037002C" w:rsidRDefault="000E22B2" w:rsidP="000E22B2">
      <w:pPr>
        <w:spacing w:after="0"/>
        <w:rPr>
          <w:b/>
          <w:bCs/>
        </w:rPr>
      </w:pPr>
    </w:p>
    <w:p w14:paraId="674EDBB5" w14:textId="77777777" w:rsidR="000E22B2" w:rsidRDefault="000E22B2" w:rsidP="000E22B2">
      <w:pPr>
        <w:autoSpaceDE w:val="0"/>
        <w:autoSpaceDN w:val="0"/>
        <w:adjustRightInd w:val="0"/>
        <w:spacing w:after="0"/>
      </w:pPr>
    </w:p>
    <w:p w14:paraId="574FA4B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56DF065" w14:textId="77777777" w:rsidR="000E22B2" w:rsidRDefault="000E22B2" w:rsidP="000E22B2">
      <w:pPr>
        <w:pStyle w:val="ListParagraph"/>
        <w:autoSpaceDE w:val="0"/>
        <w:autoSpaceDN w:val="0"/>
        <w:adjustRightInd w:val="0"/>
        <w:spacing w:after="0"/>
      </w:pPr>
    </w:p>
    <w:tbl>
      <w:tblPr>
        <w:tblpPr w:leftFromText="180" w:rightFromText="180" w:vertAnchor="text" w:tblpY="1"/>
        <w:tblOverlap w:val="never"/>
        <w:tblW w:w="3826" w:type="dxa"/>
        <w:tblLook w:val="04A0" w:firstRow="1" w:lastRow="0" w:firstColumn="1" w:lastColumn="0" w:noHBand="0" w:noVBand="1"/>
      </w:tblPr>
      <w:tblGrid>
        <w:gridCol w:w="2476"/>
        <w:gridCol w:w="1350"/>
      </w:tblGrid>
      <w:tr w:rsidR="000E22B2" w:rsidRPr="00453DD8" w14:paraId="3CD3762A" w14:textId="77777777" w:rsidTr="00380EF1">
        <w:trPr>
          <w:trHeight w:val="300"/>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C2138" w14:textId="77777777" w:rsidR="000E22B2" w:rsidRPr="00AC52D0" w:rsidRDefault="000E22B2" w:rsidP="00380EF1">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783229B" w14:textId="77777777" w:rsidR="000E22B2" w:rsidRPr="00AC52D0" w:rsidRDefault="000E22B2" w:rsidP="00380EF1">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693980A" w14:textId="77777777" w:rsidTr="00380EF1">
        <w:trPr>
          <w:trHeight w:val="300"/>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90BA4"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3F05903"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961FA7B"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3C8A35" w14:textId="0F224632" w:rsidR="000E22B2" w:rsidRPr="00453DD8" w:rsidRDefault="00380EF1" w:rsidP="00380EF1">
            <w:pPr>
              <w:spacing w:after="0" w:line="240" w:lineRule="auto"/>
              <w:rPr>
                <w:rFonts w:eastAsia="Times New Roman" w:cs="Times New Roman"/>
                <w:color w:val="000000"/>
              </w:rPr>
            </w:pPr>
            <w:r>
              <w:rPr>
                <w:rFonts w:eastAsia="Times New Roman" w:cs="Times New Roman"/>
                <w:color w:val="000000"/>
              </w:rPr>
              <w:t xml:space="preserve"> </w:t>
            </w:r>
            <w:r w:rsidR="000E22B2"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88ECD2D"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5C2241A"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D3374C"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7FD26B1"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4BE4736"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EFBE14"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F5BEDCA"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06A8544"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BE9A83" w14:textId="77777777" w:rsidR="000E22B2" w:rsidRPr="00453DD8" w:rsidRDefault="000E22B2" w:rsidP="00380EF1">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453A80C3"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9EAD494"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876608"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2622324"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45F5349"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E9E399"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7CD2708"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77A4BAF"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0ACCA5"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159A777"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D88E705"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B64F0B"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2032401"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730CEA5"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138E8D"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15078A3"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6A5EA78"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746A15"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B166ED0"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459CEDD"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20CD51"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63718074"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9C9F299"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61BD44"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4A6B065"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7267AAE"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6CC49A"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EBF2CCC"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4F26E0A" w14:textId="77777777" w:rsidTr="00380EF1">
        <w:trPr>
          <w:trHeight w:val="300"/>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3D469E" w14:textId="77777777" w:rsidR="000E22B2" w:rsidRPr="00453DD8" w:rsidRDefault="000E22B2" w:rsidP="00380EF1">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BCAFA56" w14:textId="77777777" w:rsidR="000E22B2" w:rsidRPr="00453DD8" w:rsidRDefault="000E22B2" w:rsidP="00380EF1">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C0B3ECD" w14:textId="77777777" w:rsidR="003D5742" w:rsidRDefault="00380EF1" w:rsidP="003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t xml:space="preserve">      </w:t>
      </w:r>
      <w:r>
        <w:rPr>
          <w:b/>
          <w:bCs/>
        </w:rPr>
        <w:t xml:space="preserve">Mean = </w:t>
      </w:r>
      <w:r w:rsidR="003D5742">
        <w:rPr>
          <w:rFonts w:ascii="Times New Roman" w:eastAsia="Times New Roman" w:hAnsi="Times New Roman" w:cs="Times New Roman"/>
          <w:color w:val="000000"/>
          <w:sz w:val="24"/>
          <w:szCs w:val="24"/>
          <w:lang w:val="en-IN" w:eastAsia="en-IN"/>
        </w:rPr>
        <w:t>0.3327133</w:t>
      </w:r>
    </w:p>
    <w:p w14:paraId="51A1E503" w14:textId="16751BB0" w:rsidR="00380EF1" w:rsidRDefault="00380EF1" w:rsidP="00380EF1">
      <w:pPr>
        <w:rPr>
          <w:rFonts w:ascii="Calibri" w:eastAsia="Times New Roman" w:hAnsi="Calibri" w:cs="Calibri"/>
          <w:color w:val="000000"/>
          <w:lang w:val="en-IN" w:eastAsia="en-IN" w:bidi="mr-IN"/>
        </w:rPr>
      </w:pPr>
    </w:p>
    <w:p w14:paraId="5AC2666D" w14:textId="77777777" w:rsidR="003D5742" w:rsidRDefault="00380EF1" w:rsidP="003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Calibri" w:eastAsia="Times New Roman" w:hAnsi="Calibri" w:cs="Calibri"/>
          <w:color w:val="000000"/>
          <w:lang w:val="en-IN" w:eastAsia="en-IN" w:bidi="mr-IN"/>
        </w:rPr>
        <w:t xml:space="preserve">      </w:t>
      </w:r>
      <w:r>
        <w:rPr>
          <w:rFonts w:ascii="Calibri" w:eastAsia="Times New Roman" w:hAnsi="Calibri" w:cs="Calibri"/>
          <w:b/>
          <w:bCs/>
          <w:color w:val="000000"/>
          <w:lang w:val="en-IN" w:eastAsia="en-IN" w:bidi="mr-IN"/>
        </w:rPr>
        <w:t xml:space="preserve">Standard Deviation </w:t>
      </w:r>
      <w:r w:rsidR="003D5742">
        <w:rPr>
          <w:rFonts w:ascii="Calibri" w:eastAsia="Times New Roman" w:hAnsi="Calibri" w:cs="Calibri"/>
          <w:b/>
          <w:bCs/>
          <w:color w:val="000000"/>
          <w:lang w:val="en-IN" w:eastAsia="en-IN" w:bidi="mr-IN"/>
        </w:rPr>
        <w:t xml:space="preserve">= </w:t>
      </w:r>
      <w:r w:rsidR="003D5742">
        <w:rPr>
          <w:rFonts w:ascii="Times New Roman" w:eastAsia="Times New Roman" w:hAnsi="Times New Roman" w:cs="Times New Roman"/>
          <w:color w:val="000000"/>
          <w:sz w:val="24"/>
          <w:szCs w:val="24"/>
          <w:lang w:val="en-IN" w:eastAsia="en-IN"/>
        </w:rPr>
        <w:t>0.169454</w:t>
      </w:r>
    </w:p>
    <w:p w14:paraId="51545D5F" w14:textId="6EE044ED" w:rsidR="00380EF1" w:rsidRPr="00380EF1" w:rsidRDefault="00380EF1" w:rsidP="00380EF1">
      <w:pPr>
        <w:rPr>
          <w:rFonts w:ascii="Calibri" w:eastAsia="Times New Roman" w:hAnsi="Calibri" w:cs="Calibri"/>
          <w:color w:val="000000"/>
          <w:lang w:val="en-IN" w:eastAsia="en-IN" w:bidi="mr-IN"/>
        </w:rPr>
      </w:pPr>
    </w:p>
    <w:p w14:paraId="71CD6E42" w14:textId="77777777" w:rsidR="003D5742" w:rsidRDefault="00380EF1" w:rsidP="003D5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Calibri" w:eastAsia="Times New Roman" w:hAnsi="Calibri" w:cs="Calibri"/>
          <w:b/>
          <w:bCs/>
          <w:color w:val="000000"/>
          <w:lang w:val="en-IN" w:eastAsia="en-IN" w:bidi="mr-IN"/>
        </w:rPr>
        <w:t xml:space="preserve">      Variance = </w:t>
      </w:r>
      <w:r w:rsidR="003D5742">
        <w:rPr>
          <w:rFonts w:ascii="Times New Roman" w:eastAsia="Times New Roman" w:hAnsi="Times New Roman" w:cs="Times New Roman"/>
          <w:color w:val="000000"/>
          <w:sz w:val="24"/>
          <w:szCs w:val="24"/>
          <w:lang w:val="en-IN" w:eastAsia="en-IN"/>
        </w:rPr>
        <w:t>0.02871466</w:t>
      </w:r>
    </w:p>
    <w:p w14:paraId="509A2BC4" w14:textId="710BC040" w:rsidR="00380EF1" w:rsidRPr="00380EF1" w:rsidRDefault="00380EF1" w:rsidP="00380EF1">
      <w:pPr>
        <w:rPr>
          <w:rFonts w:ascii="Calibri" w:eastAsia="Times New Roman" w:hAnsi="Calibri" w:cs="Calibri"/>
          <w:color w:val="000000"/>
          <w:lang w:val="en-IN" w:eastAsia="en-IN" w:bidi="mr-IN"/>
        </w:rPr>
      </w:pPr>
    </w:p>
    <w:p w14:paraId="4ACACCA0" w14:textId="688E7B45" w:rsidR="00380EF1" w:rsidRDefault="00380EF1" w:rsidP="00380EF1">
      <w:pPr>
        <w:rPr>
          <w:rFonts w:ascii="Calibri" w:eastAsia="Times New Roman" w:hAnsi="Calibri" w:cs="Calibri"/>
          <w:b/>
          <w:bCs/>
          <w:color w:val="000000"/>
          <w:lang w:val="en-IN" w:eastAsia="en-IN" w:bidi="mr-IN"/>
        </w:rPr>
      </w:pPr>
    </w:p>
    <w:p w14:paraId="15A729B6" w14:textId="7CDC4D5C" w:rsidR="009D1CAD" w:rsidRDefault="009D1CAD" w:rsidP="009D1CAD">
      <w:pPr>
        <w:pStyle w:val="ListParagraph"/>
        <w:autoSpaceDE w:val="0"/>
        <w:autoSpaceDN w:val="0"/>
        <w:adjustRightInd w:val="0"/>
        <w:spacing w:after="0"/>
      </w:pPr>
      <w:r>
        <w:rPr>
          <w:rFonts w:ascii="Calibri" w:eastAsia="Times New Roman" w:hAnsi="Calibri" w:cs="Calibri"/>
          <w:b/>
          <w:bCs/>
          <w:color w:val="000000"/>
          <w:lang w:val="en-IN" w:eastAsia="en-IN" w:bidi="mr-IN"/>
        </w:rPr>
        <w:t xml:space="preserve">   </w:t>
      </w:r>
      <w:r>
        <w:t>Plot the data.</w:t>
      </w:r>
    </w:p>
    <w:p w14:paraId="48F7E0D7" w14:textId="2A90CED7" w:rsidR="009D1CAD" w:rsidRDefault="009D1CAD" w:rsidP="009D1CAD">
      <w:pPr>
        <w:pStyle w:val="ListParagraph"/>
        <w:autoSpaceDE w:val="0"/>
        <w:autoSpaceDN w:val="0"/>
        <w:adjustRightInd w:val="0"/>
        <w:spacing w:after="0"/>
      </w:pPr>
      <w:r>
        <w:t xml:space="preserve"> </w:t>
      </w:r>
      <w:r>
        <w:t xml:space="preserve">&gt; </w:t>
      </w:r>
      <w:proofErr w:type="gramStart"/>
      <w:r>
        <w:t>boxplot(</w:t>
      </w:r>
      <w:proofErr w:type="gramEnd"/>
      <w:r>
        <w:t xml:space="preserve">x = </w:t>
      </w:r>
      <w:proofErr w:type="spellStart"/>
      <w:r>
        <w:t>company$`Measure</w:t>
      </w:r>
      <w:proofErr w:type="spellEnd"/>
      <w:r>
        <w:t xml:space="preserve"> X`, horizontal = TRUE)</w:t>
      </w:r>
    </w:p>
    <w:p w14:paraId="68797B02" w14:textId="105BD0DF" w:rsidR="009D1CAD" w:rsidRDefault="009D1CAD" w:rsidP="009D1CAD">
      <w:pPr>
        <w:pStyle w:val="ListParagraph"/>
        <w:autoSpaceDE w:val="0"/>
        <w:autoSpaceDN w:val="0"/>
        <w:adjustRightInd w:val="0"/>
        <w:spacing w:after="0"/>
      </w:pPr>
      <w:r>
        <w:t xml:space="preserve"> </w:t>
      </w:r>
      <w:r>
        <w:t>From the Observations,</w:t>
      </w:r>
    </w:p>
    <w:p w14:paraId="1770F2F1" w14:textId="2D68A86B" w:rsidR="009D1CAD" w:rsidRDefault="009D1CAD" w:rsidP="009D1CAD">
      <w:pPr>
        <w:pStyle w:val="ListParagraph"/>
        <w:autoSpaceDE w:val="0"/>
        <w:autoSpaceDN w:val="0"/>
        <w:adjustRightInd w:val="0"/>
        <w:spacing w:after="0"/>
      </w:pPr>
      <w:r>
        <w:t xml:space="preserve"> </w:t>
      </w:r>
      <w:r>
        <w:t>Morgan Stanley is an outlier of 91.36</w:t>
      </w:r>
    </w:p>
    <w:p w14:paraId="3D1BEB5F" w14:textId="6324BAA6" w:rsidR="009D1CAD" w:rsidRPr="00380EF1" w:rsidRDefault="009D1CAD" w:rsidP="00380EF1">
      <w:pPr>
        <w:rPr>
          <w:rFonts w:ascii="Calibri" w:eastAsia="Times New Roman" w:hAnsi="Calibri" w:cs="Calibri"/>
          <w:b/>
          <w:bCs/>
          <w:color w:val="000000"/>
          <w:lang w:val="en-IN" w:eastAsia="en-IN" w:bidi="mr-IN"/>
        </w:rPr>
      </w:pPr>
    </w:p>
    <w:p w14:paraId="106695C3" w14:textId="6494F173" w:rsidR="000E22B2" w:rsidRDefault="00380EF1" w:rsidP="00D561AF">
      <w:pPr>
        <w:autoSpaceDE w:val="0"/>
        <w:autoSpaceDN w:val="0"/>
        <w:adjustRightInd w:val="0"/>
        <w:spacing w:after="0"/>
      </w:pPr>
      <w:r>
        <w:br w:type="textWrapping" w:clear="all"/>
      </w:r>
    </w:p>
    <w:p w14:paraId="1C3349E1" w14:textId="77777777" w:rsidR="00D561AF" w:rsidRPr="0037002C" w:rsidRDefault="00D561AF" w:rsidP="00D561AF">
      <w:pPr>
        <w:autoSpaceDE w:val="0"/>
        <w:autoSpaceDN w:val="0"/>
        <w:adjustRightInd w:val="0"/>
        <w:spacing w:after="0"/>
      </w:pPr>
    </w:p>
    <w:p w14:paraId="4A8C0F6A" w14:textId="77777777" w:rsidR="000E22B2" w:rsidRPr="0037002C" w:rsidRDefault="000E22B2" w:rsidP="000E22B2">
      <w:pPr>
        <w:pStyle w:val="ListParagraph"/>
        <w:numPr>
          <w:ilvl w:val="0"/>
          <w:numId w:val="4"/>
        </w:numPr>
        <w:autoSpaceDE w:val="0"/>
        <w:autoSpaceDN w:val="0"/>
        <w:adjustRightInd w:val="0"/>
        <w:spacing w:after="0"/>
      </w:pPr>
    </w:p>
    <w:p w14:paraId="7A382A79"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EC9B301" wp14:editId="2AE4FA0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7C26369"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76C8BEF" w14:textId="6CBFFA03"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1BE73543" w14:textId="37E612DF" w:rsidR="00380EF1" w:rsidRDefault="00380EF1" w:rsidP="00380EF1">
      <w:pPr>
        <w:autoSpaceDE w:val="0"/>
        <w:autoSpaceDN w:val="0"/>
        <w:adjustRightInd w:val="0"/>
        <w:spacing w:after="0"/>
        <w:ind w:left="720"/>
      </w:pPr>
      <w:r>
        <w:t>Answer = Approx. IQR = 13-5 = 8</w:t>
      </w:r>
    </w:p>
    <w:p w14:paraId="3EAECD86" w14:textId="5902E304" w:rsidR="00380EF1" w:rsidRDefault="00380EF1" w:rsidP="00380EF1">
      <w:pPr>
        <w:autoSpaceDE w:val="0"/>
        <w:autoSpaceDN w:val="0"/>
        <w:adjustRightInd w:val="0"/>
        <w:spacing w:after="0"/>
        <w:ind w:left="720"/>
        <w:rPr>
          <w:rFonts w:cstheme="minorHAnsi"/>
          <w:color w:val="222222"/>
          <w:shd w:val="clear" w:color="auto" w:fill="FFFFFF"/>
        </w:rPr>
      </w:pPr>
      <w:r>
        <w:tab/>
      </w:r>
      <w:r w:rsidRPr="00380EF1">
        <w:rPr>
          <w:rFonts w:cstheme="minorHAnsi"/>
        </w:rPr>
        <w:t xml:space="preserve">  </w:t>
      </w:r>
      <w:r w:rsidRPr="00380EF1">
        <w:rPr>
          <w:rFonts w:cstheme="minorHAnsi"/>
          <w:color w:val="222222"/>
          <w:shd w:val="clear" w:color="auto" w:fill="FFFFFF"/>
        </w:rPr>
        <w:t>The </w:t>
      </w:r>
      <w:r w:rsidRPr="00380EF1">
        <w:rPr>
          <w:rFonts w:cstheme="minorHAnsi"/>
          <w:b/>
          <w:bCs/>
          <w:color w:val="222222"/>
          <w:shd w:val="clear" w:color="auto" w:fill="FFFFFF"/>
        </w:rPr>
        <w:t>interquartile range</w:t>
      </w:r>
      <w:r w:rsidRPr="00380EF1">
        <w:rPr>
          <w:rFonts w:cstheme="minorHAnsi"/>
          <w:color w:val="222222"/>
          <w:shd w:val="clear" w:color="auto" w:fill="FFFFFF"/>
        </w:rPr>
        <w:t> (</w:t>
      </w:r>
      <w:r w:rsidRPr="00380EF1">
        <w:rPr>
          <w:rFonts w:cstheme="minorHAnsi"/>
          <w:b/>
          <w:bCs/>
          <w:color w:val="222222"/>
          <w:shd w:val="clear" w:color="auto" w:fill="FFFFFF"/>
        </w:rPr>
        <w:t>IQR</w:t>
      </w:r>
      <w:r w:rsidRPr="00380EF1">
        <w:rPr>
          <w:rFonts w:cstheme="minorHAnsi"/>
          <w:color w:val="222222"/>
          <w:shd w:val="clear" w:color="auto" w:fill="FFFFFF"/>
        </w:rPr>
        <w:t>) </w:t>
      </w:r>
      <w:r w:rsidRPr="00380EF1">
        <w:rPr>
          <w:rFonts w:cstheme="minorHAnsi"/>
          <w:b/>
          <w:bCs/>
          <w:color w:val="222222"/>
          <w:shd w:val="clear" w:color="auto" w:fill="FFFFFF"/>
        </w:rPr>
        <w:t>is</w:t>
      </w:r>
      <w:r w:rsidRPr="00380EF1">
        <w:rPr>
          <w:rFonts w:cstheme="minorHAnsi"/>
          <w:color w:val="222222"/>
          <w:shd w:val="clear" w:color="auto" w:fill="FFFFFF"/>
        </w:rPr>
        <w:t> the difference between the upper (Q3) and lower (Q1) quartiles, and describes the middle 50% of values when ordered from lowest to highest.</w:t>
      </w:r>
    </w:p>
    <w:p w14:paraId="5ECBE2F3" w14:textId="77777777" w:rsidR="00380EF1" w:rsidRPr="00380EF1" w:rsidRDefault="00380EF1" w:rsidP="00380EF1">
      <w:pPr>
        <w:autoSpaceDE w:val="0"/>
        <w:autoSpaceDN w:val="0"/>
        <w:adjustRightInd w:val="0"/>
        <w:spacing w:after="0"/>
        <w:ind w:left="720"/>
        <w:rPr>
          <w:rFonts w:cstheme="minorHAnsi"/>
        </w:rPr>
      </w:pPr>
    </w:p>
    <w:p w14:paraId="7A413307" w14:textId="4ECE5D97" w:rsidR="000E22B2" w:rsidRDefault="000E22B2" w:rsidP="000E22B2">
      <w:pPr>
        <w:pStyle w:val="ListParagraph"/>
        <w:numPr>
          <w:ilvl w:val="0"/>
          <w:numId w:val="2"/>
        </w:numPr>
        <w:autoSpaceDE w:val="0"/>
        <w:autoSpaceDN w:val="0"/>
        <w:adjustRightInd w:val="0"/>
        <w:spacing w:after="0"/>
      </w:pPr>
      <w:r>
        <w:lastRenderedPageBreak/>
        <w:t>What can we say about the skewness of this dataset?</w:t>
      </w:r>
    </w:p>
    <w:p w14:paraId="5DE95779" w14:textId="2797804F" w:rsidR="00380EF1" w:rsidRDefault="00380EF1" w:rsidP="00380EF1">
      <w:pPr>
        <w:autoSpaceDE w:val="0"/>
        <w:autoSpaceDN w:val="0"/>
        <w:adjustRightInd w:val="0"/>
        <w:spacing w:after="0"/>
        <w:ind w:left="720"/>
      </w:pPr>
      <w:r>
        <w:t>Answer = The distribution of the data is positively skewed.</w:t>
      </w:r>
    </w:p>
    <w:p w14:paraId="7ECFA5ED" w14:textId="77777777" w:rsidR="00380EF1" w:rsidRDefault="00380EF1" w:rsidP="00380EF1">
      <w:pPr>
        <w:autoSpaceDE w:val="0"/>
        <w:autoSpaceDN w:val="0"/>
        <w:adjustRightInd w:val="0"/>
        <w:spacing w:after="0"/>
        <w:ind w:left="720"/>
      </w:pPr>
    </w:p>
    <w:p w14:paraId="324F8044" w14:textId="7A221F3A"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A14EDAF" w14:textId="56893F27" w:rsidR="00380EF1" w:rsidRDefault="00380EF1" w:rsidP="00380EF1">
      <w:pPr>
        <w:autoSpaceDE w:val="0"/>
        <w:autoSpaceDN w:val="0"/>
        <w:adjustRightInd w:val="0"/>
        <w:spacing w:after="0"/>
        <w:ind w:left="720"/>
      </w:pPr>
      <w:r>
        <w:t xml:space="preserve">Answer </w:t>
      </w:r>
      <w:r w:rsidR="006E5200">
        <w:t>= Median</w:t>
      </w:r>
      <w:r>
        <w:t xml:space="preserve"> will be changed. There will be no outliers present. The distribution will be approximately normal as the mean, median will change</w:t>
      </w:r>
      <w:r w:rsidR="006E5200">
        <w:t xml:space="preserve"> if the point 25 is actually 2.5.</w:t>
      </w:r>
    </w:p>
    <w:p w14:paraId="2EF879C2" w14:textId="77777777" w:rsidR="000E22B2" w:rsidRDefault="000E22B2" w:rsidP="000E22B2">
      <w:pPr>
        <w:autoSpaceDE w:val="0"/>
        <w:autoSpaceDN w:val="0"/>
        <w:adjustRightInd w:val="0"/>
        <w:spacing w:after="0"/>
      </w:pPr>
    </w:p>
    <w:p w14:paraId="0D63E524"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4C5A4B80"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D583E53" wp14:editId="2D5BCBF2">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F0F5AE5" w14:textId="77777777" w:rsidR="000E22B2" w:rsidRPr="0037002C" w:rsidRDefault="000E22B2" w:rsidP="000E22B2">
      <w:pPr>
        <w:pStyle w:val="ListParagraph"/>
        <w:autoSpaceDE w:val="0"/>
        <w:autoSpaceDN w:val="0"/>
        <w:adjustRightInd w:val="0"/>
        <w:spacing w:after="0"/>
      </w:pPr>
    </w:p>
    <w:p w14:paraId="4B1EE486" w14:textId="77777777" w:rsidR="000E22B2" w:rsidRDefault="000E22B2" w:rsidP="000E22B2">
      <w:pPr>
        <w:pStyle w:val="ListParagraph"/>
        <w:autoSpaceDE w:val="0"/>
        <w:autoSpaceDN w:val="0"/>
        <w:adjustRightInd w:val="0"/>
        <w:spacing w:after="0"/>
      </w:pPr>
      <w:r>
        <w:t>Answer the following three questions based on the histogram above.</w:t>
      </w:r>
    </w:p>
    <w:p w14:paraId="7B31C0A4" w14:textId="20E7BC2D"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52ABF05" w14:textId="3D28B6E2" w:rsidR="001B70B8" w:rsidRDefault="001B70B8" w:rsidP="001B70B8">
      <w:pPr>
        <w:autoSpaceDE w:val="0"/>
        <w:autoSpaceDN w:val="0"/>
        <w:adjustRightInd w:val="0"/>
        <w:spacing w:after="0"/>
        <w:ind w:left="1440"/>
      </w:pPr>
      <w:proofErr w:type="gramStart"/>
      <w:r>
        <w:t>=  mode</w:t>
      </w:r>
      <w:proofErr w:type="gramEnd"/>
      <w:r>
        <w:t xml:space="preserve"> will be in between 4 – 7. Approx. 6</w:t>
      </w:r>
    </w:p>
    <w:p w14:paraId="449D5345" w14:textId="77777777" w:rsidR="001B70B8"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3EB85D39" w14:textId="7E67D814" w:rsidR="000E22B2" w:rsidRDefault="001B70B8" w:rsidP="001B70B8">
      <w:pPr>
        <w:pStyle w:val="ListParagraph"/>
        <w:autoSpaceDE w:val="0"/>
        <w:autoSpaceDN w:val="0"/>
        <w:adjustRightInd w:val="0"/>
        <w:spacing w:after="0"/>
        <w:ind w:left="1440"/>
      </w:pPr>
      <w:r>
        <w:t>= The data is positively or right skewed. Mean will be greater than median and mode.</w:t>
      </w:r>
      <w:r w:rsidR="000E22B2">
        <w:tab/>
      </w:r>
    </w:p>
    <w:p w14:paraId="41DD211C" w14:textId="4FE477E9"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AD8FC7D" w14:textId="2311ED8F" w:rsidR="000C43A1" w:rsidRDefault="000C43A1" w:rsidP="000C43A1">
      <w:pPr>
        <w:pStyle w:val="ListParagraph"/>
        <w:autoSpaceDE w:val="0"/>
        <w:autoSpaceDN w:val="0"/>
        <w:adjustRightInd w:val="0"/>
        <w:spacing w:after="0"/>
        <w:ind w:left="1440"/>
      </w:pPr>
      <w:r>
        <w:t xml:space="preserve">= Both the graphs are of same dataset as both plots resembles each other. </w:t>
      </w:r>
    </w:p>
    <w:p w14:paraId="23E4D546" w14:textId="77777777" w:rsidR="009D1CAD" w:rsidRDefault="009D1CAD" w:rsidP="009D1CAD">
      <w:pPr>
        <w:autoSpaceDE w:val="0"/>
        <w:autoSpaceDN w:val="0"/>
        <w:adjustRightInd w:val="0"/>
        <w:spacing w:after="0"/>
        <w:ind w:left="720" w:firstLine="720"/>
      </w:pPr>
      <w:r>
        <w:t xml:space="preserve">: Both Plots give idea about skewness of the data, But </w:t>
      </w:r>
    </w:p>
    <w:p w14:paraId="1CD6B101" w14:textId="77777777" w:rsidR="009D1CAD" w:rsidRDefault="009D1CAD" w:rsidP="009D1CAD">
      <w:pPr>
        <w:pStyle w:val="ListParagraph"/>
        <w:numPr>
          <w:ilvl w:val="0"/>
          <w:numId w:val="5"/>
        </w:numPr>
        <w:autoSpaceDE w:val="0"/>
        <w:autoSpaceDN w:val="0"/>
        <w:adjustRightInd w:val="0"/>
        <w:spacing w:after="0"/>
      </w:pPr>
      <w:r>
        <w:t>Box plot provides outlier values, which fails to provide by histogram.</w:t>
      </w:r>
    </w:p>
    <w:p w14:paraId="73512D48" w14:textId="77777777" w:rsidR="009D1CAD" w:rsidRDefault="009D1CAD" w:rsidP="009D1CAD">
      <w:pPr>
        <w:pStyle w:val="ListParagraph"/>
        <w:numPr>
          <w:ilvl w:val="0"/>
          <w:numId w:val="5"/>
        </w:numPr>
        <w:autoSpaceDE w:val="0"/>
        <w:autoSpaceDN w:val="0"/>
        <w:adjustRightInd w:val="0"/>
        <w:spacing w:after="0"/>
      </w:pPr>
      <w:proofErr w:type="gramStart"/>
      <w:r>
        <w:t>Similarly</w:t>
      </w:r>
      <w:proofErr w:type="gramEnd"/>
      <w:r>
        <w:t xml:space="preserve"> histogram provides the frequency of datapoints, which fails to provide by box plot.</w:t>
      </w:r>
    </w:p>
    <w:p w14:paraId="0C430CA9" w14:textId="77777777" w:rsidR="009D1CAD" w:rsidRDefault="009D1CAD" w:rsidP="009D1CAD">
      <w:pPr>
        <w:tabs>
          <w:tab w:val="left" w:pos="540"/>
        </w:tabs>
        <w:autoSpaceDE w:val="0"/>
        <w:autoSpaceDN w:val="0"/>
        <w:adjustRightInd w:val="0"/>
        <w:spacing w:after="0"/>
      </w:pPr>
    </w:p>
    <w:p w14:paraId="01D354E1" w14:textId="77777777" w:rsidR="009D1CAD" w:rsidRDefault="009D1CAD" w:rsidP="000C43A1">
      <w:pPr>
        <w:pStyle w:val="ListParagraph"/>
        <w:autoSpaceDE w:val="0"/>
        <w:autoSpaceDN w:val="0"/>
        <w:adjustRightInd w:val="0"/>
        <w:spacing w:after="0"/>
        <w:ind w:left="1440"/>
      </w:pPr>
    </w:p>
    <w:p w14:paraId="5B4BFAFF" w14:textId="77777777" w:rsidR="000E22B2" w:rsidRDefault="000E22B2" w:rsidP="000E22B2">
      <w:pPr>
        <w:tabs>
          <w:tab w:val="left" w:pos="540"/>
        </w:tabs>
        <w:autoSpaceDE w:val="0"/>
        <w:autoSpaceDN w:val="0"/>
        <w:adjustRightInd w:val="0"/>
        <w:spacing w:after="0"/>
      </w:pPr>
    </w:p>
    <w:p w14:paraId="0CE901F3" w14:textId="77777777" w:rsidR="000E22B2" w:rsidRPr="0037002C" w:rsidRDefault="000E22B2" w:rsidP="000E22B2">
      <w:pPr>
        <w:autoSpaceDE w:val="0"/>
        <w:autoSpaceDN w:val="0"/>
        <w:adjustRightInd w:val="0"/>
        <w:spacing w:after="0"/>
      </w:pPr>
    </w:p>
    <w:p w14:paraId="61FC7DAC" w14:textId="6D2B519B" w:rsidR="000E22B2" w:rsidRPr="009D1CAD"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2C3A9B3" w14:textId="77777777" w:rsidR="009D1CAD" w:rsidRDefault="009D1CAD" w:rsidP="009D1CAD">
      <w:pPr>
        <w:pStyle w:val="ListParagraph"/>
        <w:autoSpaceDE w:val="0"/>
        <w:autoSpaceDN w:val="0"/>
        <w:adjustRightInd w:val="0"/>
        <w:spacing w:after="0"/>
        <w:rPr>
          <w:b/>
          <w:bCs/>
          <w:u w:val="single"/>
        </w:rPr>
      </w:pPr>
      <w:r w:rsidRPr="009D1CAD">
        <w:rPr>
          <w:b/>
          <w:bCs/>
          <w:u w:val="single"/>
        </w:rPr>
        <w:t>Ans:</w:t>
      </w:r>
    </w:p>
    <w:p w14:paraId="5BD5A401" w14:textId="2522CA9D" w:rsidR="009D1CAD" w:rsidRDefault="009D1CAD" w:rsidP="009D1CAD">
      <w:pPr>
        <w:pStyle w:val="ListParagraph"/>
        <w:autoSpaceDE w:val="0"/>
        <w:autoSpaceDN w:val="0"/>
        <w:adjustRightInd w:val="0"/>
        <w:spacing w:after="0"/>
      </w:pPr>
      <w:r>
        <w:t xml:space="preserve"> E: The call is misdirected</w:t>
      </w:r>
    </w:p>
    <w:p w14:paraId="2E01A01E" w14:textId="77777777" w:rsidR="009D1CAD" w:rsidRDefault="009D1CAD" w:rsidP="009D1CAD">
      <w:pPr>
        <w:pStyle w:val="ListParagraph"/>
        <w:autoSpaceDE w:val="0"/>
        <w:autoSpaceDN w:val="0"/>
        <w:adjustRightInd w:val="0"/>
        <w:spacing w:after="0"/>
      </w:pPr>
      <w:r>
        <w:t>then probability of the event E is</w:t>
      </w:r>
    </w:p>
    <w:p w14:paraId="0F686C01" w14:textId="77777777" w:rsidR="009D1CAD" w:rsidRDefault="009D1CAD" w:rsidP="009D1CAD">
      <w:pPr>
        <w:pStyle w:val="ListParagraph"/>
        <w:autoSpaceDE w:val="0"/>
        <w:autoSpaceDN w:val="0"/>
        <w:adjustRightInd w:val="0"/>
        <w:spacing w:after="0"/>
      </w:pPr>
      <w:r>
        <w:t xml:space="preserve">P(E)= 1/200 </w:t>
      </w:r>
    </w:p>
    <w:p w14:paraId="34041252" w14:textId="77777777" w:rsidR="009D1CAD" w:rsidRDefault="009D1CAD" w:rsidP="009D1CAD">
      <w:pPr>
        <w:pStyle w:val="ListParagraph"/>
        <w:autoSpaceDE w:val="0"/>
        <w:autoSpaceDN w:val="0"/>
        <w:adjustRightInd w:val="0"/>
        <w:spacing w:after="0"/>
      </w:pPr>
      <w:r>
        <w:t>Therefore,</w:t>
      </w:r>
    </w:p>
    <w:p w14:paraId="1B3F90DC" w14:textId="77777777" w:rsidR="009D1CAD" w:rsidRDefault="009D1CAD" w:rsidP="009D1CAD">
      <w:pPr>
        <w:pStyle w:val="ListParagraph"/>
        <w:autoSpaceDE w:val="0"/>
        <w:autoSpaceDN w:val="0"/>
        <w:adjustRightInd w:val="0"/>
        <w:spacing w:after="0"/>
      </w:pPr>
      <w:r>
        <w:t>Probability that at least one in 5 attempted call reaches the wrong number</w:t>
      </w:r>
    </w:p>
    <w:p w14:paraId="70A4FCD2" w14:textId="77777777" w:rsidR="009D1CAD" w:rsidRDefault="009D1CAD" w:rsidP="009D1CAD">
      <w:pPr>
        <w:pStyle w:val="ListParagraph"/>
        <w:autoSpaceDE w:val="0"/>
        <w:autoSpaceDN w:val="0"/>
        <w:adjustRightInd w:val="0"/>
        <w:spacing w:after="0"/>
      </w:pPr>
      <w:r>
        <w:t>= 1 - Probability that no attempted call reaches the wrong number</w:t>
      </w:r>
    </w:p>
    <w:p w14:paraId="735BD5B7" w14:textId="77777777" w:rsidR="009D1CAD" w:rsidRDefault="009D1CAD" w:rsidP="009D1CAD">
      <w:pPr>
        <w:pStyle w:val="ListParagraph"/>
        <w:autoSpaceDE w:val="0"/>
        <w:autoSpaceDN w:val="0"/>
        <w:adjustRightInd w:val="0"/>
        <w:spacing w:after="0"/>
      </w:pPr>
      <w:r>
        <w:t xml:space="preserve">= 1 – </w:t>
      </w:r>
      <w:proofErr w:type="gramStart"/>
      <w:r>
        <w:t>P(</w:t>
      </w:r>
      <w:proofErr w:type="gramEnd"/>
      <w:r>
        <w:t>E bar)</w:t>
      </w:r>
    </w:p>
    <w:p w14:paraId="534C19F5" w14:textId="5DED4ACF" w:rsidR="009D1CAD" w:rsidRDefault="009D1CAD" w:rsidP="009D1CAD">
      <w:pPr>
        <w:pStyle w:val="ListParagraph"/>
        <w:autoSpaceDE w:val="0"/>
        <w:autoSpaceDN w:val="0"/>
        <w:adjustRightInd w:val="0"/>
        <w:spacing w:after="0"/>
      </w:pPr>
      <w:r>
        <w:t>= 1 – (199/</w:t>
      </w:r>
      <w:proofErr w:type="gramStart"/>
      <w:r>
        <w:t>200)*</w:t>
      </w:r>
      <w:proofErr w:type="gramEnd"/>
      <w:r>
        <w:t xml:space="preserve"> (199/200)* (199/200)* (199/200)* (199/200)</w:t>
      </w:r>
    </w:p>
    <w:p w14:paraId="298CA851" w14:textId="77777777" w:rsidR="009D1CAD" w:rsidRDefault="009D1CAD" w:rsidP="009D1CAD">
      <w:pPr>
        <w:pStyle w:val="ListParagraph"/>
        <w:autoSpaceDE w:val="0"/>
        <w:autoSpaceDN w:val="0"/>
        <w:adjustRightInd w:val="0"/>
        <w:spacing w:after="0"/>
      </w:pPr>
      <w:r>
        <w:t>= 1 - (199/</w:t>
      </w:r>
      <w:proofErr w:type="gramStart"/>
      <w:r>
        <w:t>200)^</w:t>
      </w:r>
      <w:proofErr w:type="gramEnd"/>
      <w:r>
        <w:t>5</w:t>
      </w:r>
    </w:p>
    <w:p w14:paraId="1421FCE0" w14:textId="77777777" w:rsidR="009D1CAD" w:rsidRDefault="009D1CAD" w:rsidP="009D1CAD">
      <w:pPr>
        <w:pStyle w:val="ListParagraph"/>
        <w:autoSpaceDE w:val="0"/>
        <w:autoSpaceDN w:val="0"/>
        <w:adjustRightInd w:val="0"/>
        <w:spacing w:after="0"/>
      </w:pPr>
      <w:r>
        <w:t>= 0.025</w:t>
      </w:r>
    </w:p>
    <w:p w14:paraId="76EEE1DB" w14:textId="77777777" w:rsidR="009D1CAD" w:rsidRDefault="009D1CAD" w:rsidP="009D1CAD">
      <w:pPr>
        <w:pStyle w:val="ListParagraph"/>
        <w:autoSpaceDE w:val="0"/>
        <w:autoSpaceDN w:val="0"/>
        <w:adjustRightInd w:val="0"/>
        <w:spacing w:after="0"/>
      </w:pPr>
    </w:p>
    <w:p w14:paraId="455B8F83" w14:textId="77777777" w:rsidR="009D1CAD" w:rsidRDefault="009D1CAD" w:rsidP="009D1CAD">
      <w:pPr>
        <w:pStyle w:val="ListParagraph"/>
        <w:autoSpaceDE w:val="0"/>
        <w:autoSpaceDN w:val="0"/>
        <w:adjustRightInd w:val="0"/>
        <w:spacing w:after="0"/>
      </w:pPr>
      <w:r>
        <w:t>Probability that at least one in 5 attempted call reaches the wrong number = 0.025</w:t>
      </w:r>
    </w:p>
    <w:p w14:paraId="31E6A484" w14:textId="77777777" w:rsidR="009D1CAD" w:rsidRPr="000E22B2" w:rsidRDefault="009D1CAD" w:rsidP="009D1CAD">
      <w:pPr>
        <w:pStyle w:val="ListParagraph"/>
        <w:autoSpaceDE w:val="0"/>
        <w:autoSpaceDN w:val="0"/>
        <w:adjustRightInd w:val="0"/>
        <w:spacing w:after="0"/>
      </w:pPr>
    </w:p>
    <w:p w14:paraId="39B5A147" w14:textId="2EC25400" w:rsidR="000E22B2" w:rsidRDefault="000E22B2" w:rsidP="009D1CAD">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3A61B1E" w14:textId="77777777" w:rsidTr="006E5200">
        <w:trPr>
          <w:trHeight w:val="276"/>
          <w:jc w:val="center"/>
        </w:trPr>
        <w:tc>
          <w:tcPr>
            <w:tcW w:w="2078" w:type="dxa"/>
          </w:tcPr>
          <w:p w14:paraId="07F8FCA9" w14:textId="77777777" w:rsidR="000E22B2" w:rsidRDefault="000E22B2" w:rsidP="006E5200">
            <w:pPr>
              <w:pStyle w:val="ListParagraph"/>
              <w:autoSpaceDE w:val="0"/>
              <w:autoSpaceDN w:val="0"/>
              <w:adjustRightInd w:val="0"/>
              <w:ind w:left="0"/>
              <w:jc w:val="center"/>
            </w:pPr>
            <w:r>
              <w:t>x</w:t>
            </w:r>
          </w:p>
        </w:tc>
        <w:tc>
          <w:tcPr>
            <w:tcW w:w="2072" w:type="dxa"/>
          </w:tcPr>
          <w:p w14:paraId="76018707" w14:textId="77777777" w:rsidR="000E22B2" w:rsidRDefault="000E22B2" w:rsidP="006E5200">
            <w:pPr>
              <w:pStyle w:val="ListParagraph"/>
              <w:autoSpaceDE w:val="0"/>
              <w:autoSpaceDN w:val="0"/>
              <w:adjustRightInd w:val="0"/>
              <w:ind w:left="0"/>
              <w:jc w:val="center"/>
            </w:pPr>
            <w:r>
              <w:t>P(x)</w:t>
            </w:r>
          </w:p>
        </w:tc>
      </w:tr>
      <w:tr w:rsidR="000E22B2" w14:paraId="35D00375" w14:textId="77777777" w:rsidTr="006E5200">
        <w:trPr>
          <w:trHeight w:val="276"/>
          <w:jc w:val="center"/>
        </w:trPr>
        <w:tc>
          <w:tcPr>
            <w:tcW w:w="2078" w:type="dxa"/>
          </w:tcPr>
          <w:p w14:paraId="066B263E" w14:textId="77777777" w:rsidR="000E22B2" w:rsidRDefault="000E22B2" w:rsidP="006E5200">
            <w:pPr>
              <w:pStyle w:val="ListParagraph"/>
              <w:autoSpaceDE w:val="0"/>
              <w:autoSpaceDN w:val="0"/>
              <w:adjustRightInd w:val="0"/>
              <w:ind w:left="0"/>
              <w:jc w:val="center"/>
            </w:pPr>
            <w:r>
              <w:t>-2,000</w:t>
            </w:r>
          </w:p>
        </w:tc>
        <w:tc>
          <w:tcPr>
            <w:tcW w:w="2072" w:type="dxa"/>
          </w:tcPr>
          <w:p w14:paraId="57A6D1EB" w14:textId="77777777" w:rsidR="000E22B2" w:rsidRDefault="000E22B2" w:rsidP="006E5200">
            <w:pPr>
              <w:pStyle w:val="ListParagraph"/>
              <w:autoSpaceDE w:val="0"/>
              <w:autoSpaceDN w:val="0"/>
              <w:adjustRightInd w:val="0"/>
              <w:ind w:left="0"/>
              <w:jc w:val="center"/>
            </w:pPr>
            <w:r>
              <w:t>0.1</w:t>
            </w:r>
          </w:p>
        </w:tc>
      </w:tr>
      <w:tr w:rsidR="000E22B2" w14:paraId="573750D9" w14:textId="77777777" w:rsidTr="006E5200">
        <w:trPr>
          <w:trHeight w:val="276"/>
          <w:jc w:val="center"/>
        </w:trPr>
        <w:tc>
          <w:tcPr>
            <w:tcW w:w="2078" w:type="dxa"/>
          </w:tcPr>
          <w:p w14:paraId="0821663D" w14:textId="77777777" w:rsidR="000E22B2" w:rsidRDefault="000E22B2" w:rsidP="006E5200">
            <w:pPr>
              <w:pStyle w:val="ListParagraph"/>
              <w:autoSpaceDE w:val="0"/>
              <w:autoSpaceDN w:val="0"/>
              <w:adjustRightInd w:val="0"/>
              <w:ind w:left="0"/>
              <w:jc w:val="center"/>
            </w:pPr>
            <w:r>
              <w:t>-1,000</w:t>
            </w:r>
          </w:p>
        </w:tc>
        <w:tc>
          <w:tcPr>
            <w:tcW w:w="2072" w:type="dxa"/>
          </w:tcPr>
          <w:p w14:paraId="045BF79F" w14:textId="77777777" w:rsidR="000E22B2" w:rsidRDefault="000E22B2" w:rsidP="006E5200">
            <w:pPr>
              <w:pStyle w:val="ListParagraph"/>
              <w:autoSpaceDE w:val="0"/>
              <w:autoSpaceDN w:val="0"/>
              <w:adjustRightInd w:val="0"/>
              <w:ind w:left="0"/>
              <w:jc w:val="center"/>
            </w:pPr>
            <w:r>
              <w:t>0.1</w:t>
            </w:r>
          </w:p>
        </w:tc>
      </w:tr>
      <w:tr w:rsidR="000E22B2" w14:paraId="2D694655" w14:textId="77777777" w:rsidTr="006E5200">
        <w:trPr>
          <w:trHeight w:val="276"/>
          <w:jc w:val="center"/>
        </w:trPr>
        <w:tc>
          <w:tcPr>
            <w:tcW w:w="2078" w:type="dxa"/>
          </w:tcPr>
          <w:p w14:paraId="0025769E" w14:textId="77777777" w:rsidR="000E22B2" w:rsidRDefault="000E22B2" w:rsidP="006E5200">
            <w:pPr>
              <w:pStyle w:val="ListParagraph"/>
              <w:autoSpaceDE w:val="0"/>
              <w:autoSpaceDN w:val="0"/>
              <w:adjustRightInd w:val="0"/>
              <w:ind w:left="0"/>
              <w:jc w:val="center"/>
            </w:pPr>
            <w:r>
              <w:t>0</w:t>
            </w:r>
          </w:p>
        </w:tc>
        <w:tc>
          <w:tcPr>
            <w:tcW w:w="2072" w:type="dxa"/>
          </w:tcPr>
          <w:p w14:paraId="38444073" w14:textId="77777777" w:rsidR="000E22B2" w:rsidRDefault="000E22B2" w:rsidP="006E5200">
            <w:pPr>
              <w:pStyle w:val="ListParagraph"/>
              <w:autoSpaceDE w:val="0"/>
              <w:autoSpaceDN w:val="0"/>
              <w:adjustRightInd w:val="0"/>
              <w:ind w:left="0"/>
              <w:jc w:val="center"/>
            </w:pPr>
            <w:r>
              <w:t>0.2</w:t>
            </w:r>
          </w:p>
        </w:tc>
      </w:tr>
      <w:tr w:rsidR="000E22B2" w14:paraId="1158D955" w14:textId="77777777" w:rsidTr="006E5200">
        <w:trPr>
          <w:trHeight w:val="276"/>
          <w:jc w:val="center"/>
        </w:trPr>
        <w:tc>
          <w:tcPr>
            <w:tcW w:w="2078" w:type="dxa"/>
          </w:tcPr>
          <w:p w14:paraId="3ABC08D7" w14:textId="77777777" w:rsidR="000E22B2" w:rsidRDefault="000E22B2" w:rsidP="006E5200">
            <w:pPr>
              <w:pStyle w:val="ListParagraph"/>
              <w:autoSpaceDE w:val="0"/>
              <w:autoSpaceDN w:val="0"/>
              <w:adjustRightInd w:val="0"/>
              <w:ind w:left="0"/>
              <w:jc w:val="center"/>
            </w:pPr>
            <w:r>
              <w:t>1000</w:t>
            </w:r>
          </w:p>
        </w:tc>
        <w:tc>
          <w:tcPr>
            <w:tcW w:w="2072" w:type="dxa"/>
          </w:tcPr>
          <w:p w14:paraId="5AABF167" w14:textId="77777777" w:rsidR="000E22B2" w:rsidRDefault="000E22B2" w:rsidP="006E5200">
            <w:pPr>
              <w:pStyle w:val="ListParagraph"/>
              <w:autoSpaceDE w:val="0"/>
              <w:autoSpaceDN w:val="0"/>
              <w:adjustRightInd w:val="0"/>
              <w:ind w:left="0"/>
              <w:jc w:val="center"/>
            </w:pPr>
            <w:r>
              <w:t>0.2</w:t>
            </w:r>
          </w:p>
        </w:tc>
      </w:tr>
      <w:tr w:rsidR="000E22B2" w14:paraId="4BEBD334" w14:textId="77777777" w:rsidTr="006E5200">
        <w:trPr>
          <w:trHeight w:val="276"/>
          <w:jc w:val="center"/>
        </w:trPr>
        <w:tc>
          <w:tcPr>
            <w:tcW w:w="2078" w:type="dxa"/>
          </w:tcPr>
          <w:p w14:paraId="18964E59" w14:textId="77777777" w:rsidR="000E22B2" w:rsidRDefault="000E22B2" w:rsidP="006E5200">
            <w:pPr>
              <w:pStyle w:val="ListParagraph"/>
              <w:autoSpaceDE w:val="0"/>
              <w:autoSpaceDN w:val="0"/>
              <w:adjustRightInd w:val="0"/>
              <w:ind w:left="0"/>
              <w:jc w:val="center"/>
            </w:pPr>
            <w:r>
              <w:t>2000</w:t>
            </w:r>
          </w:p>
        </w:tc>
        <w:tc>
          <w:tcPr>
            <w:tcW w:w="2072" w:type="dxa"/>
          </w:tcPr>
          <w:p w14:paraId="59487636" w14:textId="77777777" w:rsidR="000E22B2" w:rsidRDefault="000E22B2" w:rsidP="006E5200">
            <w:pPr>
              <w:pStyle w:val="ListParagraph"/>
              <w:autoSpaceDE w:val="0"/>
              <w:autoSpaceDN w:val="0"/>
              <w:adjustRightInd w:val="0"/>
              <w:ind w:left="0"/>
              <w:jc w:val="center"/>
            </w:pPr>
            <w:r>
              <w:t>0.3</w:t>
            </w:r>
          </w:p>
        </w:tc>
      </w:tr>
      <w:tr w:rsidR="000E22B2" w14:paraId="2A325B06" w14:textId="77777777" w:rsidTr="006E5200">
        <w:trPr>
          <w:trHeight w:val="276"/>
          <w:jc w:val="center"/>
        </w:trPr>
        <w:tc>
          <w:tcPr>
            <w:tcW w:w="2078" w:type="dxa"/>
          </w:tcPr>
          <w:p w14:paraId="311246B6" w14:textId="77777777" w:rsidR="000E22B2" w:rsidRDefault="000E22B2" w:rsidP="006E5200">
            <w:pPr>
              <w:pStyle w:val="ListParagraph"/>
              <w:autoSpaceDE w:val="0"/>
              <w:autoSpaceDN w:val="0"/>
              <w:adjustRightInd w:val="0"/>
              <w:ind w:left="0"/>
              <w:jc w:val="center"/>
            </w:pPr>
            <w:r>
              <w:t>3000</w:t>
            </w:r>
          </w:p>
        </w:tc>
        <w:tc>
          <w:tcPr>
            <w:tcW w:w="2072" w:type="dxa"/>
          </w:tcPr>
          <w:p w14:paraId="252F7F46" w14:textId="77777777" w:rsidR="000E22B2" w:rsidRDefault="000E22B2" w:rsidP="006E5200">
            <w:pPr>
              <w:pStyle w:val="ListParagraph"/>
              <w:autoSpaceDE w:val="0"/>
              <w:autoSpaceDN w:val="0"/>
              <w:adjustRightInd w:val="0"/>
              <w:ind w:left="0"/>
              <w:jc w:val="center"/>
            </w:pPr>
            <w:r>
              <w:t>0.1</w:t>
            </w:r>
          </w:p>
        </w:tc>
      </w:tr>
    </w:tbl>
    <w:p w14:paraId="68DAD0AA" w14:textId="77777777" w:rsidR="000E22B2" w:rsidRDefault="000E22B2" w:rsidP="000E22B2">
      <w:pPr>
        <w:pStyle w:val="ListParagraph"/>
        <w:autoSpaceDE w:val="0"/>
        <w:autoSpaceDN w:val="0"/>
        <w:adjustRightInd w:val="0"/>
        <w:spacing w:after="0"/>
      </w:pPr>
    </w:p>
    <w:p w14:paraId="5556A038" w14:textId="4EAD1B70" w:rsidR="000C43A1" w:rsidRDefault="000E22B2" w:rsidP="000C43A1">
      <w:pPr>
        <w:pStyle w:val="ListParagraph"/>
        <w:numPr>
          <w:ilvl w:val="0"/>
          <w:numId w:val="1"/>
        </w:numPr>
        <w:autoSpaceDE w:val="0"/>
        <w:autoSpaceDN w:val="0"/>
        <w:adjustRightInd w:val="0"/>
        <w:spacing w:after="0"/>
      </w:pPr>
      <w:r>
        <w:t>What is the most likely monetary outcome of the business venture?</w:t>
      </w:r>
    </w:p>
    <w:p w14:paraId="418983D1" w14:textId="5E39B8BC" w:rsidR="003D5742" w:rsidRPr="003D5742" w:rsidRDefault="003D5742" w:rsidP="003D5742">
      <w:pPr>
        <w:autoSpaceDE w:val="0"/>
        <w:autoSpaceDN w:val="0"/>
        <w:adjustRightInd w:val="0"/>
        <w:spacing w:after="0"/>
        <w:ind w:left="1440" w:hanging="1440"/>
        <w:rPr>
          <w:rFonts w:cstheme="minorHAnsi"/>
          <w:color w:val="000000" w:themeColor="text1"/>
        </w:rPr>
      </w:pPr>
      <w:r>
        <w:t xml:space="preserve">                          </w:t>
      </w:r>
      <w:r w:rsidR="00921460" w:rsidRPr="003D5742">
        <w:rPr>
          <w:rFonts w:cstheme="minorHAnsi"/>
          <w:color w:val="000000" w:themeColor="text1"/>
        </w:rPr>
        <w:t>=</w:t>
      </w:r>
      <w:r w:rsidR="00921460" w:rsidRPr="003D5742">
        <w:rPr>
          <w:rStyle w:val="t"/>
          <w:rFonts w:cstheme="minorHAnsi"/>
          <w:color w:val="000000" w:themeColor="text1"/>
          <w:bdr w:val="none" w:sz="0" w:space="0" w:color="auto" w:frame="1"/>
          <w:shd w:val="clear" w:color="auto" w:fill="FFFFFF"/>
        </w:rPr>
        <w:t xml:space="preserve"> </w:t>
      </w:r>
      <w:r w:rsidRPr="003D5742">
        <w:rPr>
          <w:rFonts w:cstheme="minorHAnsi"/>
          <w:color w:val="000000" w:themeColor="text1"/>
        </w:rPr>
        <w:t>The most likely outcome of this business venture is a return of $2000 as it has the highest probability of occurrence.</w:t>
      </w:r>
    </w:p>
    <w:p w14:paraId="6EA250F1" w14:textId="77777777" w:rsidR="003D5742" w:rsidRPr="003D5742" w:rsidRDefault="003D5742" w:rsidP="003D5742">
      <w:pPr>
        <w:autoSpaceDE w:val="0"/>
        <w:autoSpaceDN w:val="0"/>
        <w:adjustRightInd w:val="0"/>
        <w:spacing w:after="0"/>
        <w:rPr>
          <w:rFonts w:cstheme="minorHAnsi"/>
        </w:rPr>
      </w:pPr>
    </w:p>
    <w:p w14:paraId="59800D7B" w14:textId="77777777" w:rsidR="00921460" w:rsidRDefault="000E22B2" w:rsidP="00921460">
      <w:pPr>
        <w:pStyle w:val="ListParagraph"/>
        <w:numPr>
          <w:ilvl w:val="0"/>
          <w:numId w:val="1"/>
        </w:numPr>
        <w:autoSpaceDE w:val="0"/>
        <w:autoSpaceDN w:val="0"/>
        <w:adjustRightInd w:val="0"/>
        <w:spacing w:after="0"/>
      </w:pPr>
      <w:r>
        <w:t>Is the venture likely to be successful? Explain</w:t>
      </w:r>
    </w:p>
    <w:p w14:paraId="5CFDEE49" w14:textId="52864AB5" w:rsidR="00921460" w:rsidRDefault="00921460" w:rsidP="00921460">
      <w:pPr>
        <w:pStyle w:val="ListParagraph"/>
        <w:autoSpaceDE w:val="0"/>
        <w:autoSpaceDN w:val="0"/>
        <w:adjustRightInd w:val="0"/>
        <w:spacing w:after="0"/>
        <w:ind w:left="1440"/>
        <w:rPr>
          <w:rFonts w:eastAsia="Times New Roman" w:cstheme="minorHAnsi"/>
          <w:color w:val="000000"/>
          <w:bdr w:val="none" w:sz="0" w:space="0" w:color="auto" w:frame="1"/>
          <w:lang w:val="en-IN" w:eastAsia="en-IN" w:bidi="mr-IN"/>
        </w:rPr>
      </w:pPr>
      <w:r>
        <w:t xml:space="preserve">= </w:t>
      </w:r>
      <w:r w:rsidRPr="00921460">
        <w:rPr>
          <w:rFonts w:eastAsia="Times New Roman" w:cstheme="minorHAnsi"/>
          <w:color w:val="000000"/>
          <w:bdr w:val="none" w:sz="0" w:space="0" w:color="auto" w:frame="1"/>
          <w:lang w:val="en-IN" w:eastAsia="en-IN" w:bidi="mr-IN"/>
        </w:rPr>
        <w:t>If the venture can maintain for long term business then eventually it will be successful since the probability of non-negative return is higher than 0.50 and the expected value for return is a positive number ($800</w:t>
      </w:r>
      <w:r>
        <w:rPr>
          <w:rFonts w:eastAsia="Times New Roman" w:cstheme="minorHAnsi"/>
          <w:color w:val="000000"/>
          <w:bdr w:val="none" w:sz="0" w:space="0" w:color="auto" w:frame="1"/>
          <w:lang w:val="en-IN" w:eastAsia="en-IN" w:bidi="mr-IN"/>
        </w:rPr>
        <w:t>).</w:t>
      </w:r>
    </w:p>
    <w:p w14:paraId="04ECDD8C" w14:textId="0DFBE488" w:rsidR="003D5742" w:rsidRDefault="003D5742" w:rsidP="00921460">
      <w:pPr>
        <w:pStyle w:val="ListParagraph"/>
        <w:autoSpaceDE w:val="0"/>
        <w:autoSpaceDN w:val="0"/>
        <w:adjustRightInd w:val="0"/>
        <w:spacing w:after="0"/>
        <w:ind w:left="1440"/>
        <w:rPr>
          <w:rFonts w:eastAsia="Times New Roman" w:cstheme="minorHAnsi"/>
          <w:color w:val="000000"/>
          <w:bdr w:val="none" w:sz="0" w:space="0" w:color="auto" w:frame="1"/>
          <w:lang w:val="en-IN" w:eastAsia="en-IN" w:bidi="mr-IN"/>
        </w:rPr>
      </w:pPr>
    </w:p>
    <w:p w14:paraId="137AF061" w14:textId="6E646AD7" w:rsidR="003D5742" w:rsidRDefault="003D5742" w:rsidP="00921460">
      <w:pPr>
        <w:pStyle w:val="ListParagraph"/>
        <w:autoSpaceDE w:val="0"/>
        <w:autoSpaceDN w:val="0"/>
        <w:adjustRightInd w:val="0"/>
        <w:spacing w:after="0"/>
        <w:ind w:left="1440"/>
        <w:rPr>
          <w:rFonts w:eastAsia="Times New Roman" w:cstheme="minorHAnsi"/>
          <w:color w:val="000000"/>
          <w:bdr w:val="none" w:sz="0" w:space="0" w:color="auto" w:frame="1"/>
          <w:lang w:val="en-IN" w:eastAsia="en-IN" w:bidi="mr-IN"/>
        </w:rPr>
      </w:pPr>
    </w:p>
    <w:p w14:paraId="1D639D63" w14:textId="77777777" w:rsidR="003D5742" w:rsidRDefault="003D5742" w:rsidP="00921460">
      <w:pPr>
        <w:pStyle w:val="ListParagraph"/>
        <w:autoSpaceDE w:val="0"/>
        <w:autoSpaceDN w:val="0"/>
        <w:adjustRightInd w:val="0"/>
        <w:spacing w:after="0"/>
        <w:ind w:left="1440"/>
      </w:pPr>
    </w:p>
    <w:p w14:paraId="79DD1328" w14:textId="0D62378C"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92F9185" w14:textId="5FF20766" w:rsidR="003D5742" w:rsidRPr="003D5742" w:rsidRDefault="003D5742" w:rsidP="003D5742">
      <w:pPr>
        <w:pStyle w:val="ListParagraph"/>
        <w:autoSpaceDE w:val="0"/>
        <w:autoSpaceDN w:val="0"/>
        <w:adjustRightInd w:val="0"/>
        <w:spacing w:after="0"/>
        <w:ind w:left="1440"/>
        <w:rPr>
          <w:rFonts w:cstheme="minorHAnsi"/>
          <w:color w:val="000000" w:themeColor="text1"/>
        </w:rPr>
      </w:pPr>
      <w:r w:rsidRPr="003D5742">
        <w:rPr>
          <w:rFonts w:cstheme="minorHAnsi"/>
          <w:color w:val="000000" w:themeColor="text1"/>
        </w:rPr>
        <w:t>=</w:t>
      </w:r>
      <w:r w:rsidRPr="003D5742">
        <w:rPr>
          <w:rFonts w:cstheme="minorHAnsi"/>
          <w:color w:val="000000" w:themeColor="text1"/>
        </w:rPr>
        <w:t xml:space="preserve">From the above question requirement we have to </w:t>
      </w:r>
      <w:proofErr w:type="gramStart"/>
      <w:r w:rsidRPr="003D5742">
        <w:rPr>
          <w:rFonts w:cstheme="minorHAnsi"/>
          <w:color w:val="000000" w:themeColor="text1"/>
        </w:rPr>
        <w:t>consider  similar</w:t>
      </w:r>
      <w:proofErr w:type="gramEnd"/>
      <w:r w:rsidRPr="003D5742">
        <w:rPr>
          <w:rFonts w:cstheme="minorHAnsi"/>
          <w:color w:val="000000" w:themeColor="text1"/>
        </w:rPr>
        <w:t xml:space="preserve"> business ventures of this type whose distribution of the returns  is similar to this venture.  In that case we say that the expected value of returns to this particular venture is the required average.</w:t>
      </w:r>
    </w:p>
    <w:p w14:paraId="60EE7A2D" w14:textId="07E6212D" w:rsidR="003D5742" w:rsidRPr="003D5742" w:rsidRDefault="003D5742" w:rsidP="003D5742">
      <w:pPr>
        <w:autoSpaceDE w:val="0"/>
        <w:autoSpaceDN w:val="0"/>
        <w:adjustRightInd w:val="0"/>
        <w:spacing w:after="0"/>
        <w:ind w:left="720" w:firstLine="720"/>
        <w:rPr>
          <w:rFonts w:cstheme="minorHAnsi"/>
          <w:color w:val="000000" w:themeColor="text1"/>
        </w:rPr>
      </w:pPr>
      <w:r w:rsidRPr="003D5742">
        <w:rPr>
          <w:rFonts w:cstheme="minorHAnsi"/>
          <w:color w:val="000000" w:themeColor="text1"/>
        </w:rPr>
        <w:t>(-2000*0.</w:t>
      </w:r>
      <w:proofErr w:type="gramStart"/>
      <w:r w:rsidRPr="003D5742">
        <w:rPr>
          <w:rFonts w:cstheme="minorHAnsi"/>
          <w:color w:val="000000" w:themeColor="text1"/>
        </w:rPr>
        <w:t>1)+(</w:t>
      </w:r>
      <w:proofErr w:type="gramEnd"/>
      <w:r w:rsidRPr="003D5742">
        <w:rPr>
          <w:rFonts w:cstheme="minorHAnsi"/>
          <w:color w:val="000000" w:themeColor="text1"/>
        </w:rPr>
        <w:t>-1000*0.1)+(0*0.2)+(1000*0.2)+(2000 *0.3)+(3000*0.1)=800</w:t>
      </w:r>
    </w:p>
    <w:p w14:paraId="37D1E88A" w14:textId="5652F040" w:rsidR="003D5742" w:rsidRPr="003D5742" w:rsidRDefault="003D5742" w:rsidP="003D5742">
      <w:pPr>
        <w:autoSpaceDE w:val="0"/>
        <w:autoSpaceDN w:val="0"/>
        <w:adjustRightInd w:val="0"/>
        <w:spacing w:after="0"/>
        <w:ind w:left="720"/>
        <w:rPr>
          <w:rFonts w:cstheme="minorHAnsi"/>
          <w:color w:val="000000" w:themeColor="text1"/>
        </w:rPr>
      </w:pPr>
      <w:proofErr w:type="gramStart"/>
      <w:r w:rsidRPr="003D5742">
        <w:rPr>
          <w:rFonts w:cstheme="minorHAnsi"/>
          <w:color w:val="000000" w:themeColor="text1"/>
        </w:rPr>
        <w:t>Therefore</w:t>
      </w:r>
      <w:proofErr w:type="gramEnd"/>
      <w:r w:rsidRPr="003D5742">
        <w:rPr>
          <w:rFonts w:cstheme="minorHAnsi"/>
          <w:color w:val="000000" w:themeColor="text1"/>
        </w:rPr>
        <w:t xml:space="preserve"> the long-term average earning for these type of ventures would be around $800. </w:t>
      </w:r>
    </w:p>
    <w:p w14:paraId="0BF99D0D" w14:textId="77777777" w:rsidR="003D5742" w:rsidRDefault="003D5742" w:rsidP="003D5742">
      <w:pPr>
        <w:autoSpaceDE w:val="0"/>
        <w:autoSpaceDN w:val="0"/>
        <w:adjustRightInd w:val="0"/>
        <w:spacing w:after="0"/>
      </w:pPr>
    </w:p>
    <w:p w14:paraId="3134D6E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33B4599" w14:textId="77777777" w:rsidR="003D5742" w:rsidRDefault="003D5742" w:rsidP="003D5742">
      <w:r>
        <w:t xml:space="preserve">= </w:t>
      </w:r>
      <w:r>
        <w:t xml:space="preserve">Good measure </w:t>
      </w:r>
      <w:proofErr w:type="gramStart"/>
      <w:r>
        <w:t>is  Positive</w:t>
      </w:r>
      <w:proofErr w:type="gramEnd"/>
      <w:r>
        <w:t xml:space="preserve"> returns (profits) probability tends to be more than loss</w:t>
      </w:r>
    </w:p>
    <w:p w14:paraId="23E9EAEE" w14:textId="77777777" w:rsidR="003D5742" w:rsidRDefault="003D5742" w:rsidP="003D5742">
      <w:r>
        <w:t xml:space="preserve"> 60% probability of profits </w:t>
      </w:r>
    </w:p>
    <w:p w14:paraId="5FE678F6" w14:textId="77777777" w:rsidR="003D5742" w:rsidRDefault="003D5742" w:rsidP="003D5742">
      <w:r>
        <w:t>20% probability of loss.</w:t>
      </w:r>
    </w:p>
    <w:p w14:paraId="532508A6" w14:textId="27BB60AB" w:rsidR="006E5200" w:rsidRDefault="006E5200" w:rsidP="003D5742">
      <w:pPr>
        <w:ind w:left="1440"/>
      </w:pPr>
    </w:p>
    <w:sectPr w:rsidR="006E5200"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B02F7" w14:textId="77777777" w:rsidR="0036434A" w:rsidRDefault="0036434A">
      <w:pPr>
        <w:spacing w:after="0" w:line="240" w:lineRule="auto"/>
      </w:pPr>
      <w:r>
        <w:separator/>
      </w:r>
    </w:p>
  </w:endnote>
  <w:endnote w:type="continuationSeparator" w:id="0">
    <w:p w14:paraId="053F07E9" w14:textId="77777777" w:rsidR="0036434A" w:rsidRDefault="0036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F8E77" w14:textId="77777777" w:rsidR="006E5200" w:rsidRPr="00BD6EA9" w:rsidRDefault="006E5200" w:rsidP="006E5200">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5E391BEF" w14:textId="77777777" w:rsidR="006E5200" w:rsidRDefault="006E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7CD7E" w14:textId="77777777" w:rsidR="0036434A" w:rsidRDefault="0036434A">
      <w:pPr>
        <w:spacing w:after="0" w:line="240" w:lineRule="auto"/>
      </w:pPr>
      <w:r>
        <w:separator/>
      </w:r>
    </w:p>
  </w:footnote>
  <w:footnote w:type="continuationSeparator" w:id="0">
    <w:p w14:paraId="135901A0" w14:textId="77777777" w:rsidR="0036434A" w:rsidRDefault="00364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B30FE3"/>
    <w:multiLevelType w:val="hybridMultilevel"/>
    <w:tmpl w:val="31E4741C"/>
    <w:lvl w:ilvl="0" w:tplc="72E063C0">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2690895"/>
    <w:multiLevelType w:val="hybridMultilevel"/>
    <w:tmpl w:val="B426C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C43A1"/>
    <w:rsid w:val="000E22B2"/>
    <w:rsid w:val="001B70B8"/>
    <w:rsid w:val="00310065"/>
    <w:rsid w:val="0036434A"/>
    <w:rsid w:val="00380EF1"/>
    <w:rsid w:val="003D5742"/>
    <w:rsid w:val="00444D6C"/>
    <w:rsid w:val="00614CA4"/>
    <w:rsid w:val="006E5200"/>
    <w:rsid w:val="008B5FFA"/>
    <w:rsid w:val="00921460"/>
    <w:rsid w:val="009D1CAD"/>
    <w:rsid w:val="00AF65C6"/>
    <w:rsid w:val="00CA1E71"/>
    <w:rsid w:val="00D561AF"/>
    <w:rsid w:val="00EF7644"/>
    <w:rsid w:val="00FA0D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0F65"/>
  <w15:docId w15:val="{499DE205-48C1-4DB3-9065-5159F721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t">
    <w:name w:val="t"/>
    <w:basedOn w:val="DefaultParagraphFont"/>
    <w:rsid w:val="0092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915">
      <w:bodyDiv w:val="1"/>
      <w:marLeft w:val="0"/>
      <w:marRight w:val="0"/>
      <w:marTop w:val="0"/>
      <w:marBottom w:val="0"/>
      <w:divBdr>
        <w:top w:val="none" w:sz="0" w:space="0" w:color="auto"/>
        <w:left w:val="none" w:sz="0" w:space="0" w:color="auto"/>
        <w:bottom w:val="none" w:sz="0" w:space="0" w:color="auto"/>
        <w:right w:val="none" w:sz="0" w:space="0" w:color="auto"/>
      </w:divBdr>
      <w:divsChild>
        <w:div w:id="500659056">
          <w:marLeft w:val="0"/>
          <w:marRight w:val="0"/>
          <w:marTop w:val="180"/>
          <w:marBottom w:val="270"/>
          <w:divBdr>
            <w:top w:val="single" w:sz="6" w:space="0" w:color="E3E3E3"/>
            <w:left w:val="single" w:sz="6" w:space="0" w:color="E3E3E3"/>
            <w:bottom w:val="single" w:sz="6" w:space="0" w:color="E3E3E3"/>
            <w:right w:val="single" w:sz="6" w:space="0" w:color="E3E3E3"/>
          </w:divBdr>
          <w:divsChild>
            <w:div w:id="1736003200">
              <w:marLeft w:val="0"/>
              <w:marRight w:val="0"/>
              <w:marTop w:val="0"/>
              <w:marBottom w:val="0"/>
              <w:divBdr>
                <w:top w:val="none" w:sz="0" w:space="0" w:color="auto"/>
                <w:left w:val="none" w:sz="0" w:space="0" w:color="auto"/>
                <w:bottom w:val="none" w:sz="0" w:space="0" w:color="auto"/>
                <w:right w:val="none" w:sz="0" w:space="0" w:color="auto"/>
              </w:divBdr>
              <w:divsChild>
                <w:div w:id="856189983">
                  <w:marLeft w:val="0"/>
                  <w:marRight w:val="0"/>
                  <w:marTop w:val="0"/>
                  <w:marBottom w:val="0"/>
                  <w:divBdr>
                    <w:top w:val="none" w:sz="0" w:space="0" w:color="auto"/>
                    <w:left w:val="none" w:sz="0" w:space="0" w:color="auto"/>
                    <w:bottom w:val="none" w:sz="0" w:space="0" w:color="auto"/>
                    <w:right w:val="none" w:sz="0" w:space="0" w:color="auto"/>
                  </w:divBdr>
                </w:div>
                <w:div w:id="20074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588">
      <w:bodyDiv w:val="1"/>
      <w:marLeft w:val="0"/>
      <w:marRight w:val="0"/>
      <w:marTop w:val="0"/>
      <w:marBottom w:val="0"/>
      <w:divBdr>
        <w:top w:val="none" w:sz="0" w:space="0" w:color="auto"/>
        <w:left w:val="none" w:sz="0" w:space="0" w:color="auto"/>
        <w:bottom w:val="none" w:sz="0" w:space="0" w:color="auto"/>
        <w:right w:val="none" w:sz="0" w:space="0" w:color="auto"/>
      </w:divBdr>
    </w:div>
    <w:div w:id="637685553">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914781071">
      <w:bodyDiv w:val="1"/>
      <w:marLeft w:val="0"/>
      <w:marRight w:val="0"/>
      <w:marTop w:val="0"/>
      <w:marBottom w:val="0"/>
      <w:divBdr>
        <w:top w:val="none" w:sz="0" w:space="0" w:color="auto"/>
        <w:left w:val="none" w:sz="0" w:space="0" w:color="auto"/>
        <w:bottom w:val="none" w:sz="0" w:space="0" w:color="auto"/>
        <w:right w:val="none" w:sz="0" w:space="0" w:color="auto"/>
      </w:divBdr>
    </w:div>
    <w:div w:id="1003632579">
      <w:bodyDiv w:val="1"/>
      <w:marLeft w:val="0"/>
      <w:marRight w:val="0"/>
      <w:marTop w:val="0"/>
      <w:marBottom w:val="0"/>
      <w:divBdr>
        <w:top w:val="none" w:sz="0" w:space="0" w:color="auto"/>
        <w:left w:val="none" w:sz="0" w:space="0" w:color="auto"/>
        <w:bottom w:val="none" w:sz="0" w:space="0" w:color="auto"/>
        <w:right w:val="none" w:sz="0" w:space="0" w:color="auto"/>
      </w:divBdr>
    </w:div>
    <w:div w:id="1036924385">
      <w:bodyDiv w:val="1"/>
      <w:marLeft w:val="0"/>
      <w:marRight w:val="0"/>
      <w:marTop w:val="0"/>
      <w:marBottom w:val="0"/>
      <w:divBdr>
        <w:top w:val="none" w:sz="0" w:space="0" w:color="auto"/>
        <w:left w:val="none" w:sz="0" w:space="0" w:color="auto"/>
        <w:bottom w:val="none" w:sz="0" w:space="0" w:color="auto"/>
        <w:right w:val="none" w:sz="0" w:space="0" w:color="auto"/>
      </w:divBdr>
    </w:div>
    <w:div w:id="1068767094">
      <w:bodyDiv w:val="1"/>
      <w:marLeft w:val="0"/>
      <w:marRight w:val="0"/>
      <w:marTop w:val="0"/>
      <w:marBottom w:val="0"/>
      <w:divBdr>
        <w:top w:val="none" w:sz="0" w:space="0" w:color="auto"/>
        <w:left w:val="none" w:sz="0" w:space="0" w:color="auto"/>
        <w:bottom w:val="none" w:sz="0" w:space="0" w:color="auto"/>
        <w:right w:val="none" w:sz="0" w:space="0" w:color="auto"/>
      </w:divBdr>
    </w:div>
    <w:div w:id="1166752530">
      <w:bodyDiv w:val="1"/>
      <w:marLeft w:val="0"/>
      <w:marRight w:val="0"/>
      <w:marTop w:val="0"/>
      <w:marBottom w:val="0"/>
      <w:divBdr>
        <w:top w:val="none" w:sz="0" w:space="0" w:color="auto"/>
        <w:left w:val="none" w:sz="0" w:space="0" w:color="auto"/>
        <w:bottom w:val="none" w:sz="0" w:space="0" w:color="auto"/>
        <w:right w:val="none" w:sz="0" w:space="0" w:color="auto"/>
      </w:divBdr>
    </w:div>
    <w:div w:id="1234898935">
      <w:bodyDiv w:val="1"/>
      <w:marLeft w:val="0"/>
      <w:marRight w:val="0"/>
      <w:marTop w:val="0"/>
      <w:marBottom w:val="0"/>
      <w:divBdr>
        <w:top w:val="none" w:sz="0" w:space="0" w:color="auto"/>
        <w:left w:val="none" w:sz="0" w:space="0" w:color="auto"/>
        <w:bottom w:val="none" w:sz="0" w:space="0" w:color="auto"/>
        <w:right w:val="none" w:sz="0" w:space="0" w:color="auto"/>
      </w:divBdr>
    </w:div>
    <w:div w:id="1278412335">
      <w:bodyDiv w:val="1"/>
      <w:marLeft w:val="0"/>
      <w:marRight w:val="0"/>
      <w:marTop w:val="0"/>
      <w:marBottom w:val="0"/>
      <w:divBdr>
        <w:top w:val="none" w:sz="0" w:space="0" w:color="auto"/>
        <w:left w:val="none" w:sz="0" w:space="0" w:color="auto"/>
        <w:bottom w:val="none" w:sz="0" w:space="0" w:color="auto"/>
        <w:right w:val="none" w:sz="0" w:space="0" w:color="auto"/>
      </w:divBdr>
    </w:div>
    <w:div w:id="1866211740">
      <w:bodyDiv w:val="1"/>
      <w:marLeft w:val="0"/>
      <w:marRight w:val="0"/>
      <w:marTop w:val="0"/>
      <w:marBottom w:val="0"/>
      <w:divBdr>
        <w:top w:val="none" w:sz="0" w:space="0" w:color="auto"/>
        <w:left w:val="none" w:sz="0" w:space="0" w:color="auto"/>
        <w:bottom w:val="none" w:sz="0" w:space="0" w:color="auto"/>
        <w:right w:val="none" w:sz="0" w:space="0" w:color="auto"/>
      </w:divBdr>
    </w:div>
    <w:div w:id="19131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dc:description/>
  <cp:lastModifiedBy>Aishwarya Mate</cp:lastModifiedBy>
  <cp:revision>3</cp:revision>
  <dcterms:created xsi:type="dcterms:W3CDTF">2013-09-25T10:59:00Z</dcterms:created>
  <dcterms:modified xsi:type="dcterms:W3CDTF">2020-09-15T07:13:00Z</dcterms:modified>
</cp:coreProperties>
</file>