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4889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2692ED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83614F0" w14:textId="77777777" w:rsidR="004C7586" w:rsidRPr="00160A95" w:rsidRDefault="004C7586" w:rsidP="00160A95">
      <w:pPr>
        <w:spacing w:after="0"/>
        <w:jc w:val="center"/>
        <w:rPr>
          <w:b/>
          <w:bCs/>
        </w:rPr>
      </w:pPr>
    </w:p>
    <w:p w14:paraId="4DCE358B" w14:textId="77777777" w:rsidR="004C7586" w:rsidRPr="00160A95" w:rsidRDefault="004C7586" w:rsidP="00160A95">
      <w:pPr>
        <w:spacing w:after="0"/>
        <w:rPr>
          <w:bCs/>
          <w:i/>
          <w:iCs/>
        </w:rPr>
      </w:pPr>
    </w:p>
    <w:p w14:paraId="7AE9072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8C49ECA"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0A0C7EA2"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C62B8C3"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1256D541"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83FCBDF" w14:textId="77777777" w:rsidR="004C7586" w:rsidRPr="00160A95" w:rsidRDefault="004C7586" w:rsidP="00160A95">
      <w:pPr>
        <w:spacing w:after="0"/>
        <w:ind w:left="1080"/>
        <w:rPr>
          <w:rFonts w:cs="BookAntiqua"/>
        </w:rPr>
      </w:pPr>
    </w:p>
    <w:p w14:paraId="327CF8C3" w14:textId="0EDF762E"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B1798D4" wp14:editId="434ED0D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DC58D91" w14:textId="11C0D674" w:rsidR="00671CF3" w:rsidRDefault="00671CF3" w:rsidP="00671CF3">
      <w:pPr>
        <w:autoSpaceDE w:val="0"/>
        <w:autoSpaceDN w:val="0"/>
        <w:adjustRightInd w:val="0"/>
        <w:spacing w:after="0"/>
        <w:rPr>
          <w:rFonts w:cs="BookAntiqua"/>
        </w:rPr>
      </w:pPr>
      <w:r>
        <w:rPr>
          <w:rFonts w:cs="BookAntiqua"/>
        </w:rPr>
        <w:tab/>
      </w:r>
    </w:p>
    <w:p w14:paraId="2DEFC9CD" w14:textId="0915F7E5" w:rsidR="00671CF3" w:rsidRDefault="00671CF3" w:rsidP="00671CF3">
      <w:pPr>
        <w:autoSpaceDE w:val="0"/>
        <w:autoSpaceDN w:val="0"/>
        <w:adjustRightInd w:val="0"/>
        <w:spacing w:after="0"/>
        <w:rPr>
          <w:rFonts w:cs="BookAntiqua"/>
          <w:b/>
          <w:bCs/>
        </w:rPr>
      </w:pPr>
      <w:r>
        <w:rPr>
          <w:rFonts w:cs="BookAntiqua"/>
          <w:b/>
          <w:bCs/>
        </w:rPr>
        <w:t xml:space="preserve">ANS = </w:t>
      </w:r>
    </w:p>
    <w:p w14:paraId="2AD3D1BA" w14:textId="21CFC666" w:rsidR="00671CF3" w:rsidRDefault="00671CF3" w:rsidP="00671CF3">
      <w:pPr>
        <w:pStyle w:val="ListParagraph"/>
        <w:numPr>
          <w:ilvl w:val="0"/>
          <w:numId w:val="9"/>
        </w:numPr>
        <w:autoSpaceDE w:val="0"/>
        <w:autoSpaceDN w:val="0"/>
        <w:adjustRightInd w:val="0"/>
        <w:spacing w:after="0"/>
        <w:rPr>
          <w:rFonts w:cs="BookAntiqua"/>
          <w:b/>
          <w:bCs/>
        </w:rPr>
      </w:pPr>
      <w:r>
        <w:rPr>
          <w:rFonts w:cs="BookAntiqua"/>
          <w:b/>
          <w:bCs/>
        </w:rPr>
        <w:t>SKEWED</w:t>
      </w:r>
    </w:p>
    <w:p w14:paraId="3AFB0B93" w14:textId="45CAD976" w:rsidR="00671CF3" w:rsidRDefault="00671CF3" w:rsidP="00671CF3">
      <w:pPr>
        <w:pStyle w:val="ListParagraph"/>
        <w:numPr>
          <w:ilvl w:val="0"/>
          <w:numId w:val="9"/>
        </w:numPr>
        <w:autoSpaceDE w:val="0"/>
        <w:autoSpaceDN w:val="0"/>
        <w:adjustRightInd w:val="0"/>
        <w:spacing w:after="0"/>
        <w:rPr>
          <w:rFonts w:cs="BookAntiqua"/>
          <w:b/>
          <w:bCs/>
        </w:rPr>
      </w:pPr>
      <w:r>
        <w:rPr>
          <w:rFonts w:cs="BookAntiqua"/>
          <w:b/>
          <w:bCs/>
        </w:rPr>
        <w:t>OUTLIERS</w:t>
      </w:r>
    </w:p>
    <w:p w14:paraId="12055C23" w14:textId="3FCD7DA6" w:rsidR="00671CF3" w:rsidRDefault="00671CF3" w:rsidP="00671CF3">
      <w:pPr>
        <w:pStyle w:val="ListParagraph"/>
        <w:numPr>
          <w:ilvl w:val="0"/>
          <w:numId w:val="9"/>
        </w:numPr>
        <w:autoSpaceDE w:val="0"/>
        <w:autoSpaceDN w:val="0"/>
        <w:adjustRightInd w:val="0"/>
        <w:spacing w:after="0"/>
        <w:rPr>
          <w:rFonts w:cs="BookAntiqua"/>
          <w:b/>
          <w:bCs/>
        </w:rPr>
      </w:pPr>
      <w:r>
        <w:rPr>
          <w:rFonts w:cs="BookAntiqua"/>
          <w:b/>
          <w:bCs/>
        </w:rPr>
        <w:t>FOLLOWS NORMAL DISTRIBUTION</w:t>
      </w:r>
    </w:p>
    <w:p w14:paraId="495A1A87" w14:textId="3FF8D008" w:rsidR="00671CF3" w:rsidRPr="00671CF3" w:rsidRDefault="00671CF3" w:rsidP="00671CF3">
      <w:pPr>
        <w:pStyle w:val="ListParagraph"/>
        <w:numPr>
          <w:ilvl w:val="0"/>
          <w:numId w:val="9"/>
        </w:numPr>
        <w:autoSpaceDE w:val="0"/>
        <w:autoSpaceDN w:val="0"/>
        <w:adjustRightInd w:val="0"/>
        <w:spacing w:after="0"/>
        <w:rPr>
          <w:rFonts w:cs="BookAntiqua"/>
          <w:b/>
          <w:bCs/>
        </w:rPr>
      </w:pPr>
      <w:r>
        <w:rPr>
          <w:rFonts w:cs="BookAntiqua"/>
          <w:b/>
          <w:bCs/>
        </w:rPr>
        <w:t>BIMODAL SHAPE</w:t>
      </w:r>
    </w:p>
    <w:p w14:paraId="7F602701" w14:textId="77777777" w:rsidR="004C7586" w:rsidRPr="00160A95" w:rsidRDefault="004C7586" w:rsidP="00160A95">
      <w:pPr>
        <w:autoSpaceDE w:val="0"/>
        <w:autoSpaceDN w:val="0"/>
        <w:adjustRightInd w:val="0"/>
        <w:spacing w:after="0"/>
        <w:rPr>
          <w:rFonts w:cs="BookAntiqua"/>
        </w:rPr>
      </w:pPr>
    </w:p>
    <w:p w14:paraId="26C54D39" w14:textId="77777777" w:rsidR="004C7586" w:rsidRPr="00160A95" w:rsidRDefault="004C7586" w:rsidP="00160A95">
      <w:pPr>
        <w:autoSpaceDE w:val="0"/>
        <w:autoSpaceDN w:val="0"/>
        <w:adjustRightInd w:val="0"/>
        <w:spacing w:after="0"/>
        <w:rPr>
          <w:rFonts w:cs="BookAntiqua"/>
        </w:rPr>
      </w:pPr>
    </w:p>
    <w:p w14:paraId="7A3040E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83786EF" w14:textId="77777777" w:rsidR="004C7586" w:rsidRPr="00160A95" w:rsidRDefault="004C7586" w:rsidP="00160A95">
      <w:pPr>
        <w:autoSpaceDE w:val="0"/>
        <w:autoSpaceDN w:val="0"/>
        <w:adjustRightInd w:val="0"/>
        <w:spacing w:after="0"/>
        <w:rPr>
          <w:rFonts w:cs="BookAntiqua"/>
        </w:rPr>
      </w:pPr>
    </w:p>
    <w:p w14:paraId="754059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0B8C1E1" w14:textId="77777777" w:rsidR="004C7586" w:rsidRPr="00160A95" w:rsidRDefault="004C7586" w:rsidP="00160A95">
      <w:pPr>
        <w:spacing w:after="0"/>
        <w:ind w:left="360"/>
        <w:rPr>
          <w:rFonts w:cs="BookAntiqua"/>
        </w:rPr>
      </w:pPr>
    </w:p>
    <w:p w14:paraId="0AF2A331" w14:textId="303FBB7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6DCD87B" w14:textId="66A147EC" w:rsidR="00671CF3" w:rsidRPr="00671CF3" w:rsidRDefault="00671CF3" w:rsidP="00671CF3">
      <w:pPr>
        <w:pStyle w:val="ListParagraph"/>
        <w:autoSpaceDE w:val="0"/>
        <w:autoSpaceDN w:val="0"/>
        <w:adjustRightInd w:val="0"/>
        <w:spacing w:after="0"/>
        <w:ind w:left="900"/>
        <w:rPr>
          <w:rFonts w:cs="BookAntiqua"/>
          <w:b/>
          <w:bCs/>
        </w:rPr>
      </w:pPr>
      <w:r>
        <w:rPr>
          <w:rFonts w:cs="BookAntiqua"/>
          <w:b/>
          <w:bCs/>
        </w:rPr>
        <w:t>FALSE.</w:t>
      </w:r>
    </w:p>
    <w:p w14:paraId="196B4919" w14:textId="77777777" w:rsidR="00160A95" w:rsidRDefault="00160A95" w:rsidP="00160A95">
      <w:pPr>
        <w:pStyle w:val="ListParagraph"/>
        <w:autoSpaceDE w:val="0"/>
        <w:autoSpaceDN w:val="0"/>
        <w:adjustRightInd w:val="0"/>
        <w:spacing w:after="0"/>
        <w:ind w:left="900"/>
        <w:rPr>
          <w:rFonts w:cs="BookAntiqua"/>
        </w:rPr>
      </w:pPr>
    </w:p>
    <w:p w14:paraId="43E003B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3FAA5AD" w14:textId="686F24A9" w:rsidR="004C7586" w:rsidRPr="00671CF3" w:rsidRDefault="00671CF3" w:rsidP="00671CF3">
      <w:pPr>
        <w:spacing w:after="0"/>
        <w:ind w:left="900"/>
        <w:rPr>
          <w:rFonts w:cs="Times New Roman"/>
          <w:b/>
          <w:bCs/>
        </w:rPr>
      </w:pPr>
      <w:r>
        <w:rPr>
          <w:rFonts w:cs="Times New Roman"/>
          <w:b/>
          <w:bCs/>
        </w:rPr>
        <w:t>TRUE.</w:t>
      </w:r>
    </w:p>
    <w:p w14:paraId="41B28170" w14:textId="77777777" w:rsidR="00505D35" w:rsidRDefault="00505D35" w:rsidP="00160A95">
      <w:pPr>
        <w:spacing w:after="0"/>
        <w:rPr>
          <w:rFonts w:cs="Times New Roman"/>
        </w:rPr>
      </w:pPr>
    </w:p>
    <w:p w14:paraId="781C8A3D" w14:textId="77777777" w:rsidR="00505D35" w:rsidRDefault="00505D35" w:rsidP="00160A95">
      <w:pPr>
        <w:spacing w:after="0"/>
        <w:rPr>
          <w:rFonts w:cs="Times New Roman"/>
        </w:rPr>
      </w:pPr>
    </w:p>
    <w:p w14:paraId="79F03D38" w14:textId="77777777" w:rsidR="00505D35" w:rsidRDefault="00505D35" w:rsidP="00160A95">
      <w:pPr>
        <w:spacing w:after="0"/>
        <w:rPr>
          <w:rFonts w:cs="Times New Roman"/>
        </w:rPr>
      </w:pPr>
    </w:p>
    <w:p w14:paraId="10697F50" w14:textId="77777777" w:rsidR="00505D35" w:rsidRDefault="00505D35" w:rsidP="00160A95">
      <w:pPr>
        <w:spacing w:after="0"/>
        <w:rPr>
          <w:rFonts w:cs="Times New Roman"/>
        </w:rPr>
      </w:pPr>
    </w:p>
    <w:p w14:paraId="3A45DE2E" w14:textId="77777777" w:rsidR="00505D35" w:rsidRDefault="00505D35" w:rsidP="00160A95">
      <w:pPr>
        <w:spacing w:after="0"/>
        <w:rPr>
          <w:rFonts w:cs="Times New Roman"/>
        </w:rPr>
      </w:pPr>
    </w:p>
    <w:p w14:paraId="25695471" w14:textId="77777777" w:rsidR="00160A95" w:rsidRPr="00160A95" w:rsidRDefault="00160A95" w:rsidP="00160A95">
      <w:pPr>
        <w:spacing w:after="0"/>
        <w:rPr>
          <w:rFonts w:cs="Times New Roman"/>
        </w:rPr>
      </w:pPr>
    </w:p>
    <w:p w14:paraId="54D942B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DE0AA17" w14:textId="77777777" w:rsidR="004C7586" w:rsidRPr="00160A95" w:rsidRDefault="004C7586" w:rsidP="00160A95">
      <w:pPr>
        <w:autoSpaceDE w:val="0"/>
        <w:autoSpaceDN w:val="0"/>
        <w:adjustRightInd w:val="0"/>
        <w:spacing w:after="0"/>
        <w:ind w:left="360"/>
        <w:rPr>
          <w:rFonts w:cs="BookAntiqua"/>
        </w:rPr>
      </w:pPr>
    </w:p>
    <w:p w14:paraId="1EE9FEC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1DF40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B966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FA408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2F2B581" w14:textId="1882C6C3"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A5D9A7A" w14:textId="678E4516" w:rsidR="006F4EE6" w:rsidRPr="006F4EE6" w:rsidRDefault="006F4EE6" w:rsidP="006F4EE6">
      <w:pPr>
        <w:autoSpaceDE w:val="0"/>
        <w:autoSpaceDN w:val="0"/>
        <w:adjustRightInd w:val="0"/>
        <w:spacing w:after="0"/>
        <w:rPr>
          <w:rFonts w:cs="BookAntiqua"/>
          <w:b/>
          <w:bCs/>
        </w:rPr>
      </w:pPr>
      <w:r w:rsidRPr="006F4EE6">
        <w:rPr>
          <w:rFonts w:cs="BookAntiqua"/>
          <w:b/>
          <w:bCs/>
        </w:rPr>
        <w:t xml:space="preserve">              ANS = OPTION D</w:t>
      </w:r>
    </w:p>
    <w:p w14:paraId="43FC01BA" w14:textId="77777777" w:rsidR="006F4EE6" w:rsidRPr="006F4EE6" w:rsidRDefault="006F4EE6" w:rsidP="006F4EE6">
      <w:pPr>
        <w:autoSpaceDE w:val="0"/>
        <w:autoSpaceDN w:val="0"/>
        <w:adjustRightInd w:val="0"/>
        <w:spacing w:after="0"/>
        <w:ind w:left="360" w:firstLine="720"/>
        <w:rPr>
          <w:rFonts w:cs="BookAntiqua"/>
        </w:rPr>
      </w:pPr>
      <w:r w:rsidRPr="006F4EE6">
        <w:rPr>
          <w:rFonts w:cs="BookAntiqua"/>
        </w:rPr>
        <w:t xml:space="preserve">Here, </w:t>
      </w:r>
      <w:r w:rsidRPr="006F4EE6">
        <w:rPr>
          <w:rFonts w:ascii="Calibri" w:hAnsi="Calibri" w:cs="Calibri"/>
        </w:rPr>
        <w:t xml:space="preserve">  µ= 50, σ = 40, n = 100. Standard Error= 40/</w:t>
      </w:r>
      <m:oMath>
        <m:rad>
          <m:radPr>
            <m:degHide m:val="1"/>
            <m:ctrlPr>
              <w:rPr>
                <w:rFonts w:ascii="Cambria Math" w:hAnsi="Cambria Math" w:cs="Calibri"/>
                <w:i/>
              </w:rPr>
            </m:ctrlPr>
          </m:radPr>
          <m:deg/>
          <m:e>
            <m:r>
              <w:rPr>
                <w:rFonts w:ascii="Cambria Math" w:hAnsi="Cambria Math" w:cs="Calibri"/>
              </w:rPr>
              <m:t>100</m:t>
            </m:r>
          </m:e>
        </m:rad>
      </m:oMath>
      <w:r w:rsidRPr="006F4EE6">
        <w:rPr>
          <w:rFonts w:ascii="Calibri" w:hAnsi="Calibri" w:cs="Calibri"/>
        </w:rPr>
        <w:t xml:space="preserve"> =&gt;4</w:t>
      </w:r>
    </w:p>
    <w:p w14:paraId="35DB1A62" w14:textId="43AE9DA1" w:rsidR="006F4EE6" w:rsidRDefault="006F4EE6" w:rsidP="006F4EE6">
      <w:pPr>
        <w:pStyle w:val="HTMLPreformatted"/>
        <w:shd w:val="clear" w:color="auto" w:fill="FFFFFF"/>
        <w:wordWrap w:val="0"/>
        <w:spacing w:line="225"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pnorm(55,50,4)-</w:t>
      </w:r>
      <w:r>
        <w:rPr>
          <w:rStyle w:val="gnkrckgcmrb"/>
          <w:rFonts w:ascii="Lucida Console" w:hAnsi="Lucida Console"/>
          <w:color w:val="0000FF"/>
        </w:rPr>
        <w:t>pnorm(</w:t>
      </w:r>
      <w:r>
        <w:rPr>
          <w:rStyle w:val="gnkrckgcmrb"/>
          <w:rFonts w:ascii="Lucida Console" w:hAnsi="Lucida Console"/>
          <w:color w:val="0000FF"/>
        </w:rPr>
        <w:t>45,50,4)</w:t>
      </w:r>
    </w:p>
    <w:p w14:paraId="318FE4F7" w14:textId="77777777" w:rsidR="006F4EE6" w:rsidRDefault="006F4EE6" w:rsidP="006F4EE6">
      <w:pPr>
        <w:pStyle w:val="HTMLPreformatted"/>
        <w:shd w:val="clear" w:color="auto" w:fill="FFFFFF"/>
        <w:wordWrap w:val="0"/>
        <w:spacing w:line="225" w:lineRule="atLeast"/>
        <w:ind w:left="1080"/>
        <w:rPr>
          <w:rStyle w:val="gnkrckgcgsb"/>
          <w:color w:val="000000"/>
        </w:rPr>
      </w:pPr>
      <w:r>
        <w:rPr>
          <w:rStyle w:val="gnkrckgcgsb"/>
          <w:rFonts w:ascii="Lucida Console" w:hAnsi="Lucida Console"/>
          <w:color w:val="000000"/>
        </w:rPr>
        <w:t>[1] 0.7887005</w:t>
      </w:r>
    </w:p>
    <w:p w14:paraId="784F9684" w14:textId="77777777" w:rsidR="006F4EE6" w:rsidRDefault="006F4EE6" w:rsidP="006F4EE6">
      <w:pPr>
        <w:pStyle w:val="HTMLPreformatted"/>
        <w:shd w:val="clear" w:color="auto" w:fill="FFFFFF"/>
        <w:wordWrap w:val="0"/>
        <w:spacing w:line="225" w:lineRule="atLeast"/>
        <w:ind w:left="1080"/>
        <w:rPr>
          <w:rStyle w:val="gnkrckgcmrb"/>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14:paraId="204E4E66" w14:textId="77777777" w:rsidR="006F4EE6" w:rsidRDefault="006F4EE6" w:rsidP="006F4EE6">
      <w:pPr>
        <w:pStyle w:val="HTMLPreformatted"/>
        <w:shd w:val="clear" w:color="auto" w:fill="FFFFFF"/>
        <w:wordWrap w:val="0"/>
        <w:spacing w:line="225" w:lineRule="atLeast"/>
        <w:ind w:left="1080"/>
        <w:rPr>
          <w:color w:val="000000"/>
        </w:rPr>
      </w:pPr>
      <w:r>
        <w:rPr>
          <w:rStyle w:val="gnkrckgcgsb"/>
          <w:rFonts w:ascii="Lucida Console" w:hAnsi="Lucida Console"/>
          <w:color w:val="000000"/>
        </w:rPr>
        <w:t>[1] 0.2112995</w:t>
      </w:r>
      <w:r>
        <w:rPr>
          <w:rStyle w:val="gnkrckgcgsb"/>
          <w:rFonts w:ascii="Lucida Console" w:hAnsi="Lucida Console"/>
          <w:color w:val="000000"/>
        </w:rPr>
        <w:tab/>
      </w:r>
      <w:r>
        <w:rPr>
          <w:rStyle w:val="gnkrckgcgsb"/>
          <w:rFonts w:ascii="Lucida Console" w:hAnsi="Lucida Console"/>
          <w:color w:val="17365D" w:themeColor="text2" w:themeShade="BF"/>
        </w:rPr>
        <w:t>=&gt; 21.1%</w:t>
      </w:r>
    </w:p>
    <w:p w14:paraId="7429FA90" w14:textId="77777777" w:rsidR="004C7586" w:rsidRDefault="004C7586" w:rsidP="00160A95">
      <w:pPr>
        <w:autoSpaceDE w:val="0"/>
        <w:autoSpaceDN w:val="0"/>
        <w:adjustRightInd w:val="0"/>
        <w:spacing w:after="0"/>
        <w:rPr>
          <w:rFonts w:cs="BookAntiqua"/>
        </w:rPr>
      </w:pPr>
    </w:p>
    <w:p w14:paraId="097E6B50" w14:textId="77777777" w:rsidR="00160A95" w:rsidRPr="00160A95" w:rsidRDefault="00160A95" w:rsidP="00160A95">
      <w:pPr>
        <w:autoSpaceDE w:val="0"/>
        <w:autoSpaceDN w:val="0"/>
        <w:adjustRightInd w:val="0"/>
        <w:spacing w:after="0"/>
        <w:rPr>
          <w:rFonts w:cs="BookAntiqua"/>
        </w:rPr>
      </w:pPr>
    </w:p>
    <w:p w14:paraId="51E79F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DDBD763" w14:textId="77777777" w:rsidR="004C7586" w:rsidRPr="00160A95" w:rsidRDefault="004C7586" w:rsidP="00160A95">
      <w:pPr>
        <w:autoSpaceDE w:val="0"/>
        <w:autoSpaceDN w:val="0"/>
        <w:adjustRightInd w:val="0"/>
        <w:spacing w:after="0"/>
        <w:rPr>
          <w:rFonts w:cs="BookAntiqua"/>
        </w:rPr>
      </w:pPr>
    </w:p>
    <w:p w14:paraId="35E2D3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9C744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C935E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CA097E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7F14D78" w14:textId="073C3DB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6742AD6" w14:textId="386E117D" w:rsidR="006F4EE6" w:rsidRPr="006F4EE6" w:rsidRDefault="006F4EE6" w:rsidP="006F4EE6">
      <w:pPr>
        <w:pStyle w:val="HTMLPreformatted"/>
        <w:shd w:val="clear" w:color="auto" w:fill="FFFFFF"/>
        <w:wordWrap w:val="0"/>
        <w:spacing w:line="225" w:lineRule="atLeast"/>
        <w:ind w:left="720"/>
        <w:rPr>
          <w:rFonts w:cs="BookAntiqua"/>
          <w:b/>
          <w:bCs/>
        </w:rPr>
      </w:pPr>
      <w:r w:rsidRPr="006F4EE6">
        <w:rPr>
          <w:rFonts w:cs="BookAntiqua"/>
          <w:b/>
          <w:bCs/>
        </w:rPr>
        <w:tab/>
      </w:r>
      <w:r w:rsidRPr="006F4EE6">
        <w:rPr>
          <w:rFonts w:cs="BookAntiqua"/>
          <w:b/>
          <w:bCs/>
        </w:rPr>
        <w:t>A</w:t>
      </w:r>
      <w:r>
        <w:rPr>
          <w:rFonts w:cs="BookAntiqua"/>
          <w:b/>
          <w:bCs/>
        </w:rPr>
        <w:t xml:space="preserve">NS = OPTION </w:t>
      </w:r>
      <w:r w:rsidRPr="006F4EE6">
        <w:rPr>
          <w:rFonts w:cs="BookAntiqua"/>
          <w:b/>
          <w:bCs/>
        </w:rPr>
        <w:t>D.</w:t>
      </w:r>
      <w:r w:rsidRPr="006F4EE6">
        <w:rPr>
          <w:rFonts w:cs="BookAntiqua"/>
          <w:b/>
          <w:bCs/>
        </w:rPr>
        <w:tab/>
      </w:r>
    </w:p>
    <w:p w14:paraId="719C1CF2" w14:textId="77777777" w:rsidR="006F4EE6" w:rsidRDefault="006F4EE6" w:rsidP="006F4EE6">
      <w:pPr>
        <w:pStyle w:val="HTMLPreformatted"/>
        <w:shd w:val="clear" w:color="auto" w:fill="FFFFFF"/>
        <w:wordWrap w:val="0"/>
        <w:spacing w:line="225"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qnorm(0.975)</w:t>
      </w:r>
    </w:p>
    <w:p w14:paraId="0D0F5B84" w14:textId="77777777" w:rsidR="006F4EE6" w:rsidRDefault="006F4EE6" w:rsidP="006F4EE6">
      <w:pPr>
        <w:pStyle w:val="HTMLPreformatted"/>
        <w:shd w:val="clear" w:color="auto" w:fill="FFFFFF"/>
        <w:wordWrap w:val="0"/>
        <w:spacing w:line="225" w:lineRule="atLeast"/>
        <w:ind w:left="1080"/>
        <w:rPr>
          <w:rStyle w:val="gnkrckgcgsb"/>
          <w:color w:val="000000"/>
        </w:rPr>
      </w:pPr>
      <w:r>
        <w:rPr>
          <w:rStyle w:val="gnkrckgcgsb"/>
          <w:rFonts w:ascii="Lucida Console" w:hAnsi="Lucida Console"/>
          <w:color w:val="000000"/>
        </w:rPr>
        <w:t>[1] 1.959964</w:t>
      </w:r>
    </w:p>
    <w:p w14:paraId="21368423" w14:textId="77777777" w:rsidR="006F4EE6" w:rsidRDefault="006F4EE6" w:rsidP="006F4EE6">
      <w:pPr>
        <w:pStyle w:val="HTMLPreformatted"/>
        <w:shd w:val="clear" w:color="auto" w:fill="FFFFFF"/>
        <w:wordWrap w:val="0"/>
        <w:spacing w:line="225" w:lineRule="atLeast"/>
        <w:ind w:left="1080"/>
        <w:rPr>
          <w:rStyle w:val="gnkrckgcgsb"/>
          <w:rFonts w:ascii="Lucida Console" w:hAnsi="Lucida Console"/>
          <w:color w:val="000000"/>
        </w:rPr>
      </w:pPr>
      <w:r>
        <w:rPr>
          <w:rStyle w:val="gnkrckgcgsb"/>
          <w:rFonts w:ascii="Lucida Console" w:hAnsi="Lucida Console"/>
          <w:color w:val="000000"/>
        </w:rPr>
        <w:tab/>
        <w:t xml:space="preserve">µ = </w:t>
      </w:r>
      <m:oMath>
        <m:acc>
          <m:accPr>
            <m:chr m:val="̅"/>
            <m:ctrlPr>
              <w:rPr>
                <w:rFonts w:ascii="Cambria Math" w:hAnsi="Cambria Math"/>
                <w:i/>
                <w:color w:val="000000"/>
              </w:rPr>
            </m:ctrlPr>
          </m:accPr>
          <m:e>
            <m:r>
              <w:rPr>
                <w:rStyle w:val="gnkrckgcgsb"/>
                <w:rFonts w:ascii="Cambria Math" w:hAnsi="Cambria Math"/>
                <w:color w:val="000000"/>
              </w:rPr>
              <m:t>X</m:t>
            </m:r>
          </m:e>
        </m:acc>
      </m:oMath>
      <w:r>
        <w:rPr>
          <w:rStyle w:val="gnkrckgcgsb"/>
          <w:rFonts w:ascii="Lucida Console" w:hAnsi="Lucida Console"/>
          <w:color w:val="000000"/>
        </w:rPr>
        <w:t xml:space="preserve">± Z </w:t>
      </w:r>
      <m:oMath>
        <m:f>
          <m:fPr>
            <m:ctrlPr>
              <w:rPr>
                <w:rFonts w:ascii="Cambria Math" w:hAnsi="Cambria Math"/>
                <w:i/>
                <w:color w:val="000000"/>
              </w:rPr>
            </m:ctrlPr>
          </m:fPr>
          <m:num>
            <m:r>
              <w:rPr>
                <w:rStyle w:val="gnkrckgcgsb"/>
                <w:rFonts w:ascii="Cambria Math" w:hAnsi="Cambria Math"/>
                <w:color w:val="000000"/>
              </w:rPr>
              <m:t>s</m:t>
            </m:r>
          </m:num>
          <m:den>
            <m:rad>
              <m:radPr>
                <m:degHide m:val="1"/>
                <m:ctrlPr>
                  <w:rPr>
                    <w:rFonts w:ascii="Cambria Math" w:hAnsi="Cambria Math"/>
                    <w:i/>
                    <w:color w:val="000000"/>
                  </w:rPr>
                </m:ctrlPr>
              </m:radPr>
              <m:deg/>
              <m:e>
                <m:r>
                  <w:rPr>
                    <w:rStyle w:val="gnkrckgcgsb"/>
                    <w:rFonts w:ascii="Cambria Math" w:hAnsi="Cambria Math"/>
                    <w:color w:val="000000"/>
                  </w:rPr>
                  <m:t>n</m:t>
                </m:r>
              </m:e>
            </m:rad>
          </m:den>
        </m:f>
      </m:oMath>
    </w:p>
    <w:p w14:paraId="4377FA7F" w14:textId="77777777" w:rsidR="006F4EE6" w:rsidRPr="006F4EE6" w:rsidRDefault="006F4EE6" w:rsidP="006F4EE6">
      <w:pPr>
        <w:pStyle w:val="HTMLPreformatted"/>
        <w:shd w:val="clear" w:color="auto" w:fill="FFFFFF"/>
        <w:wordWrap w:val="0"/>
        <w:spacing w:line="225" w:lineRule="atLeast"/>
        <w:ind w:left="1080"/>
        <w:rPr>
          <w:color w:val="000000" w:themeColor="text1"/>
        </w:rPr>
      </w:pPr>
      <w:r>
        <w:rPr>
          <w:rFonts w:ascii="Lucida Console" w:hAnsi="Lucida Console"/>
          <w:color w:val="000000"/>
        </w:rPr>
        <w:tab/>
      </w:r>
      <w:r w:rsidRPr="006F4EE6">
        <w:rPr>
          <w:rFonts w:ascii="Lucida Console" w:hAnsi="Lucida Console"/>
          <w:color w:val="000000" w:themeColor="text1"/>
        </w:rPr>
        <w:t xml:space="preserve">50 = 55+ </w:t>
      </w:r>
      <w:r w:rsidRPr="006F4EE6">
        <w:rPr>
          <w:rStyle w:val="gnkrckgcgsb"/>
          <w:rFonts w:ascii="Lucida Console" w:hAnsi="Lucida Console"/>
          <w:color w:val="000000" w:themeColor="text1"/>
        </w:rPr>
        <w:t>1.959964*</w:t>
      </w:r>
      <m:oMath>
        <m:f>
          <m:fPr>
            <m:ctrlPr>
              <w:rPr>
                <w:rFonts w:ascii="Cambria Math" w:hAnsi="Cambria Math"/>
                <w:i/>
                <w:color w:val="000000" w:themeColor="text1"/>
              </w:rPr>
            </m:ctrlPr>
          </m:fPr>
          <m:num>
            <m:r>
              <w:rPr>
                <w:rStyle w:val="gnkrckgcgsb"/>
                <w:rFonts w:ascii="Cambria Math" w:hAnsi="Cambria Math"/>
                <w:color w:val="000000" w:themeColor="text1"/>
              </w:rPr>
              <m:t>40</m:t>
            </m:r>
          </m:num>
          <m:den>
            <m:rad>
              <m:radPr>
                <m:degHide m:val="1"/>
                <m:ctrlPr>
                  <w:rPr>
                    <w:rFonts w:ascii="Cambria Math" w:hAnsi="Cambria Math"/>
                    <w:i/>
                    <w:color w:val="000000" w:themeColor="text1"/>
                  </w:rPr>
                </m:ctrlPr>
              </m:radPr>
              <m:deg/>
              <m:e>
                <m:r>
                  <w:rPr>
                    <w:rStyle w:val="gnkrckgcgsb"/>
                    <w:rFonts w:ascii="Cambria Math" w:hAnsi="Cambria Math"/>
                    <w:color w:val="000000" w:themeColor="text1"/>
                  </w:rPr>
                  <m:t>n</m:t>
                </m:r>
              </m:e>
            </m:rad>
          </m:den>
        </m:f>
      </m:oMath>
    </w:p>
    <w:p w14:paraId="6CD1B46C" w14:textId="77777777" w:rsidR="006F4EE6" w:rsidRPr="006F4EE6" w:rsidRDefault="006F4EE6" w:rsidP="006F4EE6">
      <w:pPr>
        <w:pStyle w:val="ListParagraph"/>
        <w:autoSpaceDE w:val="0"/>
        <w:autoSpaceDN w:val="0"/>
        <w:adjustRightInd w:val="0"/>
        <w:spacing w:after="0"/>
        <w:ind w:left="1080"/>
        <w:rPr>
          <w:rFonts w:cs="BookAntiqua"/>
          <w:color w:val="000000" w:themeColor="text1"/>
        </w:rPr>
      </w:pPr>
      <w:r w:rsidRPr="006F4EE6">
        <w:rPr>
          <w:rFonts w:cs="BookAntiqua"/>
          <w:color w:val="000000" w:themeColor="text1"/>
        </w:rPr>
        <w:t xml:space="preserve">   </w:t>
      </w:r>
      <w:r w:rsidRPr="006F4EE6">
        <w:rPr>
          <w:rFonts w:cs="BookAntiqua"/>
          <w:color w:val="000000" w:themeColor="text1"/>
        </w:rPr>
        <w:tab/>
        <w:t>-5=78.4/</w:t>
      </w:r>
      <m:oMath>
        <m:rad>
          <m:radPr>
            <m:degHide m:val="1"/>
            <m:ctrlPr>
              <w:rPr>
                <w:rFonts w:ascii="Cambria Math" w:hAnsi="Cambria Math" w:cs="BookAntiqua"/>
                <w:i/>
                <w:color w:val="000000" w:themeColor="text1"/>
              </w:rPr>
            </m:ctrlPr>
          </m:radPr>
          <m:deg/>
          <m:e>
            <m:r>
              <w:rPr>
                <w:rFonts w:ascii="Cambria Math" w:hAnsi="Cambria Math" w:cs="BookAntiqua"/>
                <w:color w:val="000000" w:themeColor="text1"/>
              </w:rPr>
              <m:t>n</m:t>
            </m:r>
          </m:e>
        </m:rad>
      </m:oMath>
    </w:p>
    <w:p w14:paraId="44038EB7" w14:textId="77777777" w:rsidR="006F4EE6" w:rsidRPr="006F4EE6" w:rsidRDefault="006F4EE6" w:rsidP="006F4EE6">
      <w:pPr>
        <w:pStyle w:val="ListParagraph"/>
        <w:autoSpaceDE w:val="0"/>
        <w:autoSpaceDN w:val="0"/>
        <w:adjustRightInd w:val="0"/>
        <w:spacing w:after="0"/>
        <w:ind w:left="1080"/>
        <w:rPr>
          <w:rFonts w:cs="BookAntiqua"/>
          <w:color w:val="000000" w:themeColor="text1"/>
        </w:rPr>
      </w:pPr>
      <w:r w:rsidRPr="006F4EE6">
        <w:rPr>
          <w:rFonts w:cs="BookAntiqua"/>
          <w:color w:val="000000" w:themeColor="text1"/>
        </w:rPr>
        <w:tab/>
      </w:r>
      <m:oMath>
        <m:rad>
          <m:radPr>
            <m:degHide m:val="1"/>
            <m:ctrlPr>
              <w:rPr>
                <w:rFonts w:ascii="Cambria Math" w:hAnsi="Cambria Math" w:cs="BookAntiqua"/>
                <w:i/>
                <w:color w:val="000000" w:themeColor="text1"/>
              </w:rPr>
            </m:ctrlPr>
          </m:radPr>
          <m:deg/>
          <m:e>
            <m:r>
              <w:rPr>
                <w:rFonts w:ascii="Cambria Math" w:hAnsi="Cambria Math" w:cs="BookAntiqua"/>
                <w:color w:val="000000" w:themeColor="text1"/>
              </w:rPr>
              <m:t>n</m:t>
            </m:r>
          </m:e>
        </m:rad>
      </m:oMath>
      <w:r w:rsidRPr="006F4EE6">
        <w:rPr>
          <w:rFonts w:cs="BookAntiqua"/>
          <w:color w:val="000000" w:themeColor="text1"/>
        </w:rPr>
        <w:t xml:space="preserve"> = 78.4/-5 = 245</w:t>
      </w:r>
    </w:p>
    <w:p w14:paraId="2D19544D" w14:textId="77777777" w:rsidR="006F4EE6" w:rsidRPr="00160A95" w:rsidRDefault="006F4EE6" w:rsidP="006F4EE6">
      <w:pPr>
        <w:autoSpaceDE w:val="0"/>
        <w:autoSpaceDN w:val="0"/>
        <w:adjustRightInd w:val="0"/>
        <w:spacing w:after="0"/>
        <w:ind w:left="720"/>
        <w:rPr>
          <w:rFonts w:cs="BookAntiqua"/>
        </w:rPr>
      </w:pPr>
    </w:p>
    <w:p w14:paraId="0F35BD6D" w14:textId="77777777" w:rsidR="004C7586" w:rsidRDefault="004C7586" w:rsidP="00160A95">
      <w:pPr>
        <w:autoSpaceDE w:val="0"/>
        <w:autoSpaceDN w:val="0"/>
        <w:adjustRightInd w:val="0"/>
        <w:spacing w:after="0"/>
        <w:rPr>
          <w:rFonts w:cs="BookAntiqua"/>
        </w:rPr>
      </w:pPr>
    </w:p>
    <w:p w14:paraId="1BB0C75B" w14:textId="77777777" w:rsidR="00160A95" w:rsidRPr="00160A95" w:rsidRDefault="00160A95" w:rsidP="00160A95">
      <w:pPr>
        <w:autoSpaceDE w:val="0"/>
        <w:autoSpaceDN w:val="0"/>
        <w:adjustRightInd w:val="0"/>
        <w:spacing w:after="0"/>
        <w:rPr>
          <w:rFonts w:cs="BookAntiqua"/>
        </w:rPr>
      </w:pPr>
    </w:p>
    <w:p w14:paraId="67DCAF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852DDBE" w14:textId="77777777" w:rsidR="004C7586" w:rsidRPr="00160A95" w:rsidRDefault="004C7586" w:rsidP="00160A95">
      <w:pPr>
        <w:autoSpaceDE w:val="0"/>
        <w:autoSpaceDN w:val="0"/>
        <w:adjustRightInd w:val="0"/>
        <w:spacing w:after="0"/>
        <w:ind w:left="720"/>
        <w:rPr>
          <w:rFonts w:cs="BookAntiqua"/>
        </w:rPr>
      </w:pPr>
    </w:p>
    <w:p w14:paraId="3E11878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18A420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012FE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3A807F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0467C34" w14:textId="20433B4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E452D31" w14:textId="25A1C14F" w:rsidR="006F4EE6" w:rsidRDefault="006F4EE6" w:rsidP="006F4EE6">
      <w:pPr>
        <w:autoSpaceDE w:val="0"/>
        <w:autoSpaceDN w:val="0"/>
        <w:adjustRightInd w:val="0"/>
        <w:spacing w:after="0"/>
        <w:ind w:left="1080"/>
        <w:rPr>
          <w:rFonts w:cs="BookAntiqua"/>
          <w:b/>
          <w:bCs/>
        </w:rPr>
      </w:pPr>
      <w:r>
        <w:rPr>
          <w:rFonts w:cs="BookAntiqua"/>
          <w:b/>
          <w:bCs/>
        </w:rPr>
        <w:t>ANS = OPTION D.</w:t>
      </w:r>
    </w:p>
    <w:p w14:paraId="4981C080" w14:textId="3EA3AAD3" w:rsidR="006F4EE6" w:rsidRPr="006F4EE6" w:rsidRDefault="006F4EE6" w:rsidP="006F4EE6">
      <w:pPr>
        <w:autoSpaceDE w:val="0"/>
        <w:autoSpaceDN w:val="0"/>
        <w:adjustRightInd w:val="0"/>
        <w:spacing w:after="0"/>
        <w:ind w:left="1080"/>
        <w:rPr>
          <w:rFonts w:cs="BookAntiqua"/>
          <w:b/>
          <w:bCs/>
        </w:rPr>
      </w:pPr>
      <w:r>
        <w:rPr>
          <w:rFonts w:cs="BookAntiqua"/>
          <w:b/>
          <w:bCs/>
        </w:rPr>
        <w:tab/>
        <w:t xml:space="preserve">     THE AVERAGE OF THE MEAN ACROSS SEVERAL SAMPLES WILL BE 720.</w:t>
      </w:r>
    </w:p>
    <w:sectPr w:rsidR="006F4EE6" w:rsidRPr="006F4EE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E11B02"/>
    <w:multiLevelType w:val="hybridMultilevel"/>
    <w:tmpl w:val="639A78D2"/>
    <w:lvl w:ilvl="0" w:tplc="B2BE93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71CF3"/>
    <w:rsid w:val="006F4EE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BDBE"/>
  <w15:docId w15:val="{2088601C-897B-44F4-BEF1-53CF9BB4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6F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F4EE6"/>
    <w:rPr>
      <w:rFonts w:ascii="Courier New" w:eastAsia="Times New Roman" w:hAnsi="Courier New" w:cs="Courier New"/>
      <w:sz w:val="20"/>
      <w:szCs w:val="20"/>
      <w:lang w:val="en-IN" w:eastAsia="en-IN"/>
    </w:rPr>
  </w:style>
  <w:style w:type="character" w:customStyle="1" w:styleId="gnkrckgcmsb">
    <w:name w:val="gnkrckgcmsb"/>
    <w:basedOn w:val="DefaultParagraphFont"/>
    <w:rsid w:val="006F4EE6"/>
  </w:style>
  <w:style w:type="character" w:customStyle="1" w:styleId="gnkrckgcmrb">
    <w:name w:val="gnkrckgcmrb"/>
    <w:basedOn w:val="DefaultParagraphFont"/>
    <w:rsid w:val="006F4EE6"/>
  </w:style>
  <w:style w:type="character" w:customStyle="1" w:styleId="gnkrckgcgsb">
    <w:name w:val="gnkrckgcgsb"/>
    <w:basedOn w:val="DefaultParagraphFont"/>
    <w:rsid w:val="006F4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44739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3321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Aishwarya Mate</cp:lastModifiedBy>
  <cp:revision>5</cp:revision>
  <dcterms:created xsi:type="dcterms:W3CDTF">2013-09-23T10:20:00Z</dcterms:created>
  <dcterms:modified xsi:type="dcterms:W3CDTF">2020-09-16T12:00:00Z</dcterms:modified>
</cp:coreProperties>
</file>