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321EB" w14:textId="7C7305A0" w:rsidR="00FB017C" w:rsidRPr="00606832" w:rsidRDefault="00FB017C" w:rsidP="00FB017C">
      <w:pPr>
        <w:jc w:val="both"/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</w:pPr>
      <w:r w:rsidRPr="00606832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 xml:space="preserve">Recreate a </w:t>
      </w:r>
      <w:r w:rsidRPr="00606832">
        <w:rPr>
          <w:rFonts w:ascii="Segoe UI" w:hAnsi="Segoe UI" w:cs="Segoe UI"/>
          <w:b/>
          <w:bCs/>
          <w:color w:val="484848"/>
          <w:sz w:val="27"/>
          <w:szCs w:val="27"/>
          <w:u w:val="single"/>
        </w:rPr>
        <w:t>painting</w:t>
      </w:r>
      <w:r w:rsidRPr="00606832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 xml:space="preserve"> using Bootstrap's grid</w:t>
      </w:r>
    </w:p>
    <w:p w14:paraId="4789054B" w14:textId="47BEF436" w:rsidR="00FB017C" w:rsidRDefault="00FB017C" w:rsidP="00FB017C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project you will practice using the fundamentals of Bootstrap grid by piecing together a famous painting, namely Piet Mondrian’s </w:t>
      </w:r>
      <w:r>
        <w:rPr>
          <w:rStyle w:val="Vurgu"/>
          <w:rFonts w:ascii="Segoe UI" w:hAnsi="Segoe UI" w:cs="Segoe UI"/>
          <w:color w:val="484848"/>
          <w:sz w:val="27"/>
          <w:szCs w:val="27"/>
        </w:rPr>
        <w:t>Composition II in Red, Blue, and Yellow</w:t>
      </w:r>
      <w:r w:rsidR="00752C24">
        <w:rPr>
          <w:rFonts w:ascii="Segoe UI" w:hAnsi="Segoe UI" w:cs="Segoe UI"/>
          <w:color w:val="484848"/>
          <w:sz w:val="27"/>
          <w:szCs w:val="27"/>
        </w:rPr>
        <w:t>.</w:t>
      </w:r>
    </w:p>
    <w:p w14:paraId="157D5A49" w14:textId="77777777" w:rsidR="00FB017C" w:rsidRDefault="00FB017C" w:rsidP="00FB017C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 </w:t>
      </w:r>
      <w:r>
        <w:rPr>
          <w:rStyle w:val="Gl"/>
          <w:rFonts w:ascii="Segoe UI" w:hAnsi="Segoe UI" w:cs="Segoe UI"/>
          <w:color w:val="484848"/>
          <w:sz w:val="27"/>
          <w:szCs w:val="27"/>
        </w:rPr>
        <w:t>index.html</w:t>
      </w:r>
      <w:r>
        <w:rPr>
          <w:rFonts w:ascii="Segoe UI" w:hAnsi="Segoe UI" w:cs="Segoe UI"/>
          <w:color w:val="484848"/>
          <w:sz w:val="27"/>
          <w:szCs w:val="27"/>
        </w:rPr>
        <w:t> is a container with columns that represent various pieces in </w:t>
      </w:r>
      <w:r>
        <w:rPr>
          <w:rStyle w:val="Vurgu"/>
          <w:rFonts w:ascii="Segoe UI" w:hAnsi="Segoe UI" w:cs="Segoe UI"/>
          <w:color w:val="484848"/>
          <w:sz w:val="27"/>
          <w:szCs w:val="27"/>
        </w:rPr>
        <w:t>Composition II</w:t>
      </w:r>
      <w:r>
        <w:rPr>
          <w:rFonts w:ascii="Segoe UI" w:hAnsi="Segoe UI" w:cs="Segoe UI"/>
          <w:color w:val="484848"/>
          <w:sz w:val="27"/>
          <w:szCs w:val="27"/>
        </w:rPr>
        <w:t>. You can tell which piece is what by the element’s </w:t>
      </w:r>
      <w:r>
        <w:rPr>
          <w:rStyle w:val="HTMLKodu"/>
          <w:rFonts w:ascii="Consolas" w:hAnsi="Consolas"/>
          <w:color w:val="15141F"/>
          <w:shd w:val="clear" w:color="auto" w:fill="EAE9ED"/>
        </w:rPr>
        <w:t>id</w:t>
      </w:r>
      <w:r>
        <w:rPr>
          <w:rFonts w:ascii="Segoe UI" w:hAnsi="Segoe UI" w:cs="Segoe UI"/>
          <w:color w:val="484848"/>
          <w:sz w:val="27"/>
          <w:szCs w:val="27"/>
        </w:rPr>
        <w:t> and the comment inside the column and with the labeled painting below:</w:t>
      </w:r>
    </w:p>
    <w:p w14:paraId="04FD6AAE" w14:textId="18AF6F1F" w:rsidR="00FB017C" w:rsidRDefault="00FB017C" w:rsidP="00FB017C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noProof/>
          <w:color w:val="484848"/>
          <w:sz w:val="27"/>
          <w:szCs w:val="27"/>
        </w:rPr>
        <w:drawing>
          <wp:inline distT="0" distB="0" distL="0" distR="0" wp14:anchorId="2BACD5CF" wp14:editId="6F162CBB">
            <wp:extent cx="5391150" cy="4541520"/>
            <wp:effectExtent l="0" t="0" r="0" b="0"/>
            <wp:docPr id="1" name="Resim 1" descr="Screen shot of Piet Mondrian's Composition II in Red, Blue, and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of Piet Mondrian's Composition II in Red, Blue, and Yel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46" cy="455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2459E" w14:textId="77777777" w:rsidR="00FB017C" w:rsidRDefault="00FB017C" w:rsidP="00FB017C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The column’s height and colors, and the container’s height and width, are </w:t>
      </w:r>
      <w:r w:rsidRPr="00606832">
        <w:rPr>
          <w:rFonts w:ascii="Segoe UI" w:hAnsi="Segoe UI" w:cs="Segoe UI"/>
          <w:b/>
          <w:bCs/>
          <w:color w:val="484848"/>
          <w:sz w:val="27"/>
          <w:szCs w:val="27"/>
        </w:rPr>
        <w:t>already included</w:t>
      </w:r>
      <w:r>
        <w:rPr>
          <w:rFonts w:ascii="Segoe UI" w:hAnsi="Segoe UI" w:cs="Segoe UI"/>
          <w:color w:val="484848"/>
          <w:sz w:val="27"/>
          <w:szCs w:val="27"/>
        </w:rPr>
        <w:t xml:space="preserve"> in </w:t>
      </w:r>
      <w:r>
        <w:rPr>
          <w:rStyle w:val="Gl"/>
          <w:rFonts w:ascii="Segoe UI" w:hAnsi="Segoe UI" w:cs="Segoe UI"/>
          <w:color w:val="484848"/>
          <w:sz w:val="27"/>
          <w:szCs w:val="27"/>
        </w:rPr>
        <w:t>style.css</w:t>
      </w:r>
      <w:r>
        <w:rPr>
          <w:rFonts w:ascii="Segoe UI" w:hAnsi="Segoe UI" w:cs="Segoe UI"/>
          <w:color w:val="484848"/>
          <w:sz w:val="27"/>
          <w:szCs w:val="27"/>
        </w:rPr>
        <w:t>. Your goal is to recreate the painting by:</w:t>
      </w:r>
    </w:p>
    <w:p w14:paraId="51657EE9" w14:textId="77777777" w:rsidR="00FB017C" w:rsidRDefault="00FB017C" w:rsidP="00FB017C">
      <w:pPr>
        <w:pStyle w:val="li1kqbjwbwa3ze6v0bvxq9rx"/>
        <w:numPr>
          <w:ilvl w:val="0"/>
          <w:numId w:val="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using the existing container.</w:t>
      </w:r>
    </w:p>
    <w:p w14:paraId="3DC2998B" w14:textId="77777777" w:rsidR="00FB017C" w:rsidRDefault="00FB017C" w:rsidP="00FB017C">
      <w:pPr>
        <w:pStyle w:val="li1kqbjwbwa3ze6v0bvxq9rx"/>
        <w:numPr>
          <w:ilvl w:val="0"/>
          <w:numId w:val="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unscrambling the order of the provided columns.</w:t>
      </w:r>
    </w:p>
    <w:p w14:paraId="6D894EB9" w14:textId="77777777" w:rsidR="00FB017C" w:rsidRDefault="00FB017C" w:rsidP="00FB017C">
      <w:pPr>
        <w:pStyle w:val="li1kqbjwbwa3ze6v0bvxq9rx"/>
        <w:numPr>
          <w:ilvl w:val="0"/>
          <w:numId w:val="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adjusting the widths of the provided columns.</w:t>
      </w:r>
    </w:p>
    <w:p w14:paraId="479DF842" w14:textId="77777777" w:rsidR="00FB017C" w:rsidRDefault="00FB017C" w:rsidP="00FB017C">
      <w:pPr>
        <w:pStyle w:val="li1kqbjwbwa3ze6v0bvxq9rx"/>
        <w:numPr>
          <w:ilvl w:val="0"/>
          <w:numId w:val="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adding new rows and additional columns.</w:t>
      </w:r>
    </w:p>
    <w:p w14:paraId="1249C8EE" w14:textId="77777777" w:rsidR="00FB017C" w:rsidRDefault="00FB017C" w:rsidP="00FB017C">
      <w:pPr>
        <w:pStyle w:val="li1kqbjwbwa3ze6v0bvxq9rx"/>
        <w:numPr>
          <w:ilvl w:val="0"/>
          <w:numId w:val="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nesting row(s) inside columns.</w:t>
      </w:r>
    </w:p>
    <w:p w14:paraId="33AE1AD8" w14:textId="20EDFA5A" w:rsidR="00FB017C" w:rsidRDefault="00FB017C" w:rsidP="00FB017C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There will not be step-by-step instructions provided, however, if you get stuck ask for help along the way. Good luck and have fun!</w:t>
      </w:r>
    </w:p>
    <w:p w14:paraId="09BEA199" w14:textId="77777777" w:rsidR="00FB017C" w:rsidRDefault="00FB017C" w:rsidP="00FB017C">
      <w:pPr>
        <w:jc w:val="both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01212FA5" w14:textId="18838CD6" w:rsidR="00FB017C" w:rsidRDefault="00FB017C" w:rsidP="00FB017C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712D71F4" w14:textId="77777777" w:rsidR="00FB017C" w:rsidRDefault="00FB017C" w:rsidP="00FB017C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about the ordering?</w:t>
      </w:r>
    </w:p>
    <w:p w14:paraId="4833FA8A" w14:textId="77777777" w:rsidR="00752C24" w:rsidRDefault="00752C24" w:rsidP="00752C24">
      <w:pPr>
        <w:jc w:val="both"/>
        <w:rPr>
          <w:rFonts w:ascii="Segoe UI" w:hAnsi="Segoe UI" w:cs="Segoe UI"/>
          <w:b/>
          <w:bCs/>
          <w:i/>
          <w:iCs/>
          <w:color w:val="484848"/>
          <w:sz w:val="27"/>
          <w:szCs w:val="27"/>
          <w:u w:val="single"/>
        </w:rPr>
      </w:pPr>
    </w:p>
    <w:p w14:paraId="6114BD99" w14:textId="5EAA5962" w:rsidR="00752C24" w:rsidRPr="00FB017C" w:rsidRDefault="00752C24" w:rsidP="00752C24">
      <w:pPr>
        <w:jc w:val="both"/>
        <w:rPr>
          <w:rFonts w:ascii="Segoe UI" w:hAnsi="Segoe UI" w:cs="Segoe UI"/>
          <w:b/>
          <w:bCs/>
          <w:i/>
          <w:iCs/>
          <w:color w:val="484848"/>
          <w:sz w:val="27"/>
          <w:szCs w:val="27"/>
          <w:u w:val="single"/>
        </w:rPr>
      </w:pPr>
      <w:r w:rsidRPr="00FB017C">
        <w:rPr>
          <w:rFonts w:ascii="Segoe UI" w:hAnsi="Segoe UI" w:cs="Segoe UI"/>
          <w:b/>
          <w:bCs/>
          <w:i/>
          <w:iCs/>
          <w:color w:val="484848"/>
          <w:sz w:val="27"/>
          <w:szCs w:val="27"/>
          <w:u w:val="single"/>
        </w:rPr>
        <w:t>Hint</w:t>
      </w:r>
    </w:p>
    <w:p w14:paraId="41AF8B4C" w14:textId="3A958E32" w:rsidR="00FB017C" w:rsidRDefault="00752C24" w:rsidP="00FB017C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6"/>
          <w:szCs w:val="26"/>
        </w:rPr>
        <w:t>The initial ordering of the columns is all scrambled!</w:t>
      </w:r>
    </w:p>
    <w:p w14:paraId="524C92D8" w14:textId="77777777" w:rsidR="00752C24" w:rsidRDefault="00752C24" w:rsidP="00FB017C">
      <w:pPr>
        <w:jc w:val="both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0E1C969B" w14:textId="73BA6F4B" w:rsidR="00FB017C" w:rsidRDefault="00FB017C" w:rsidP="00FB017C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79CA6A95" w14:textId="77777777" w:rsidR="00FB017C" w:rsidRDefault="00FB017C" w:rsidP="00FB017C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Thinking about the layout?</w:t>
      </w:r>
    </w:p>
    <w:p w14:paraId="6BFD6A00" w14:textId="77777777" w:rsidR="00FB017C" w:rsidRDefault="00FB017C" w:rsidP="00FB017C">
      <w:pPr>
        <w:jc w:val="both"/>
        <w:rPr>
          <w:rFonts w:ascii="Segoe UI" w:hAnsi="Segoe UI" w:cs="Segoe UI"/>
          <w:color w:val="484848"/>
          <w:sz w:val="27"/>
          <w:szCs w:val="27"/>
        </w:rPr>
      </w:pPr>
    </w:p>
    <w:p w14:paraId="6567D1C2" w14:textId="067FB2DD" w:rsidR="00FB017C" w:rsidRPr="00FB017C" w:rsidRDefault="00FB017C" w:rsidP="00FB017C">
      <w:pPr>
        <w:jc w:val="both"/>
        <w:rPr>
          <w:rFonts w:ascii="Segoe UI" w:hAnsi="Segoe UI" w:cs="Segoe UI"/>
          <w:b/>
          <w:bCs/>
          <w:i/>
          <w:iCs/>
          <w:color w:val="484848"/>
          <w:sz w:val="27"/>
          <w:szCs w:val="27"/>
          <w:u w:val="single"/>
        </w:rPr>
      </w:pPr>
      <w:r w:rsidRPr="00FB017C">
        <w:rPr>
          <w:rFonts w:ascii="Segoe UI" w:hAnsi="Segoe UI" w:cs="Segoe UI"/>
          <w:b/>
          <w:bCs/>
          <w:i/>
          <w:iCs/>
          <w:color w:val="484848"/>
          <w:sz w:val="27"/>
          <w:szCs w:val="27"/>
          <w:u w:val="single"/>
        </w:rPr>
        <w:t>Hint</w:t>
      </w:r>
    </w:p>
    <w:p w14:paraId="5286A7F7" w14:textId="3091655F" w:rsidR="00FB017C" w:rsidRPr="00606832" w:rsidRDefault="00FB017C" w:rsidP="00606832">
      <w:pPr>
        <w:pStyle w:val="p1qg33igem5pagn4kpmirjw"/>
        <w:spacing w:before="0" w:beforeAutospacing="0"/>
        <w:jc w:val="both"/>
        <w:rPr>
          <w:rStyle w:val="fcn-tasknumber"/>
          <w:rFonts w:ascii="Segoe UI" w:hAnsi="Segoe UI" w:cs="Segoe UI"/>
          <w:i/>
          <w:iCs/>
          <w:color w:val="484848"/>
          <w:sz w:val="27"/>
          <w:szCs w:val="27"/>
        </w:rPr>
      </w:pPr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You can think of the layout in a few different ways. One way is to separate the painting into two rows.</w:t>
      </w:r>
    </w:p>
    <w:p w14:paraId="441FC2F0" w14:textId="73D87829" w:rsidR="00FB017C" w:rsidRDefault="00FB017C" w:rsidP="00FB017C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11864962" w14:textId="77777777" w:rsidR="00FB017C" w:rsidRDefault="00FB017C" w:rsidP="00FB017C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More complex layouts?</w:t>
      </w:r>
    </w:p>
    <w:p w14:paraId="67B9E00F" w14:textId="5CF084E7" w:rsidR="00FB017C" w:rsidRPr="00FB017C" w:rsidRDefault="00FB017C" w:rsidP="00FB017C">
      <w:pPr>
        <w:jc w:val="both"/>
        <w:rPr>
          <w:rFonts w:ascii="Segoe UI" w:hAnsi="Segoe UI" w:cs="Segoe UI"/>
          <w:b/>
          <w:bCs/>
          <w:i/>
          <w:iCs/>
          <w:color w:val="484848"/>
          <w:sz w:val="27"/>
          <w:szCs w:val="27"/>
          <w:u w:val="single"/>
        </w:rPr>
      </w:pPr>
      <w:r w:rsidRPr="00FB017C">
        <w:rPr>
          <w:rFonts w:ascii="Segoe UI" w:hAnsi="Segoe UI" w:cs="Segoe UI"/>
          <w:b/>
          <w:bCs/>
          <w:i/>
          <w:iCs/>
          <w:color w:val="484848"/>
          <w:sz w:val="27"/>
          <w:szCs w:val="27"/>
          <w:u w:val="single"/>
        </w:rPr>
        <w:t>Hint</w:t>
      </w:r>
    </w:p>
    <w:p w14:paraId="60D586C6" w14:textId="77777777" w:rsidR="00FB017C" w:rsidRPr="00FB017C" w:rsidRDefault="00FB017C" w:rsidP="00FB017C">
      <w:pPr>
        <w:pStyle w:val="p1qg33igem5pagn4kpmirjw"/>
        <w:spacing w:before="0" w:beforeAutospacing="0"/>
        <w:jc w:val="both"/>
        <w:rPr>
          <w:rFonts w:ascii="Segoe UI" w:hAnsi="Segoe UI" w:cs="Segoe UI"/>
          <w:i/>
          <w:iCs/>
          <w:color w:val="484848"/>
          <w:sz w:val="27"/>
          <w:szCs w:val="27"/>
        </w:rPr>
      </w:pPr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You can nest rows inside columns. Those nested rows can also have additional columns!</w:t>
      </w:r>
    </w:p>
    <w:p w14:paraId="2C06BCF9" w14:textId="77777777" w:rsidR="00FB017C" w:rsidRDefault="00FB017C" w:rsidP="00FB017C">
      <w:pPr>
        <w:pStyle w:val="Balk2"/>
        <w:spacing w:before="0"/>
        <w:jc w:val="both"/>
        <w:rPr>
          <w:rFonts w:ascii="Segoe UI" w:hAnsi="Segoe UI" w:cs="Segoe UI"/>
          <w:color w:val="19191A"/>
        </w:rPr>
      </w:pPr>
    </w:p>
    <w:p w14:paraId="5BB683E0" w14:textId="3C55E189" w:rsidR="00FB017C" w:rsidRDefault="00FB017C" w:rsidP="00FB017C">
      <w:pPr>
        <w:pStyle w:val="Balk2"/>
        <w:spacing w:before="0"/>
        <w:jc w:val="both"/>
        <w:rPr>
          <w:rFonts w:ascii="Segoe UI" w:hAnsi="Segoe UI" w:cs="Segoe UI"/>
          <w:color w:val="19191A"/>
          <w:sz w:val="36"/>
          <w:szCs w:val="36"/>
        </w:rPr>
      </w:pPr>
      <w:r>
        <w:rPr>
          <w:rFonts w:ascii="Segoe UI" w:hAnsi="Segoe UI" w:cs="Segoe UI"/>
          <w:color w:val="19191A"/>
        </w:rPr>
        <w:t>Extra</w:t>
      </w:r>
      <w:r w:rsidR="00752C24">
        <w:rPr>
          <w:rFonts w:ascii="Segoe UI" w:hAnsi="Segoe UI" w:cs="Segoe UI"/>
          <w:color w:val="19191A"/>
        </w:rPr>
        <w:t xml:space="preserve"> Work</w:t>
      </w:r>
      <w:bookmarkStart w:id="0" w:name="_GoBack"/>
      <w:bookmarkEnd w:id="0"/>
    </w:p>
    <w:p w14:paraId="03EE0B0F" w14:textId="77777777" w:rsidR="00FB017C" w:rsidRDefault="00FB017C" w:rsidP="00FB017C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5E2AFA64" w14:textId="77777777" w:rsidR="00FB017C" w:rsidRDefault="00FB017C" w:rsidP="00FB017C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want some additional challenges:</w:t>
      </w:r>
    </w:p>
    <w:p w14:paraId="31D4B428" w14:textId="77777777" w:rsidR="00FB017C" w:rsidRDefault="00FB017C" w:rsidP="00FB017C">
      <w:pPr>
        <w:pStyle w:val="li1kqbjwbwa3ze6v0bvxq9rx"/>
        <w:numPr>
          <w:ilvl w:val="0"/>
          <w:numId w:val="4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change up the painting layout entirely.</w:t>
      </w:r>
    </w:p>
    <w:p w14:paraId="4810369A" w14:textId="77777777" w:rsidR="00FB017C" w:rsidRDefault="00FB017C" w:rsidP="00FB017C">
      <w:pPr>
        <w:pStyle w:val="li1kqbjwbwa3ze6v0bvxq9rx"/>
        <w:numPr>
          <w:ilvl w:val="0"/>
          <w:numId w:val="4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render the painting differently based on screen size (use breakpoints).</w:t>
      </w:r>
    </w:p>
    <w:p w14:paraId="310B8425" w14:textId="77777777" w:rsidR="00FB017C" w:rsidRDefault="00FB017C" w:rsidP="00FB017C">
      <w:pPr>
        <w:pStyle w:val="li1kqbjwbwa3ze6v0bvxq9rx"/>
        <w:numPr>
          <w:ilvl w:val="0"/>
          <w:numId w:val="4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 different colors using Bootstrap.</w:t>
      </w:r>
    </w:p>
    <w:p w14:paraId="21D93CE3" w14:textId="77777777" w:rsidR="00FB017C" w:rsidRDefault="00FB017C" w:rsidP="00FB017C">
      <w:pPr>
        <w:pStyle w:val="li1kqbjwbwa3ze6v0bvxq9rx"/>
        <w:numPr>
          <w:ilvl w:val="0"/>
          <w:numId w:val="4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 some interactivity using Bootstrap.</w:t>
      </w:r>
    </w:p>
    <w:p w14:paraId="673E5EF7" w14:textId="77777777" w:rsidR="000243AD" w:rsidRPr="00FB017C" w:rsidRDefault="000243AD" w:rsidP="00FB017C">
      <w:pPr>
        <w:jc w:val="both"/>
      </w:pPr>
    </w:p>
    <w:sectPr w:rsidR="000243AD" w:rsidRPr="00FB017C" w:rsidSect="00613B64">
      <w:pgSz w:w="11906" w:h="16838"/>
      <w:pgMar w:top="1170" w:right="1196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1ED9"/>
    <w:multiLevelType w:val="multilevel"/>
    <w:tmpl w:val="59F2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2700B"/>
    <w:multiLevelType w:val="multilevel"/>
    <w:tmpl w:val="597E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65563"/>
    <w:multiLevelType w:val="multilevel"/>
    <w:tmpl w:val="077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510E1"/>
    <w:multiLevelType w:val="multilevel"/>
    <w:tmpl w:val="9C2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96"/>
    <w:rsid w:val="000243AD"/>
    <w:rsid w:val="00606832"/>
    <w:rsid w:val="00613B64"/>
    <w:rsid w:val="00752C24"/>
    <w:rsid w:val="00B60E63"/>
    <w:rsid w:val="00C05D06"/>
    <w:rsid w:val="00CD2396"/>
    <w:rsid w:val="00FB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1EDC"/>
  <w15:chartTrackingRefBased/>
  <w15:docId w15:val="{9719EF7F-4F3B-4906-984A-904B8311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B01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B6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60E6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B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i1kqbjwbwa3ze6v0bvxq9rx">
    <w:name w:val="li__1kqbjwbwa3ze6v0bvxq9rx"/>
    <w:basedOn w:val="Normal"/>
    <w:rsid w:val="00B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60E63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B60E63"/>
  </w:style>
  <w:style w:type="character" w:customStyle="1" w:styleId="fcn-tasknumber">
    <w:name w:val="fcn-task__number"/>
    <w:basedOn w:val="VarsaylanParagrafYazTipi"/>
    <w:rsid w:val="00B60E63"/>
  </w:style>
  <w:style w:type="character" w:styleId="HTMLKodu">
    <w:name w:val="HTML Code"/>
    <w:basedOn w:val="VarsaylanParagrafYazTipi"/>
    <w:uiPriority w:val="99"/>
    <w:semiHidden/>
    <w:unhideWhenUsed/>
    <w:rsid w:val="00B60E63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B01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FB017C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B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B017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FB017C"/>
  </w:style>
  <w:style w:type="character" w:customStyle="1" w:styleId="cm-attribute">
    <w:name w:val="cm-attribute"/>
    <w:basedOn w:val="VarsaylanParagrafYazTipi"/>
    <w:rsid w:val="00FB017C"/>
  </w:style>
  <w:style w:type="character" w:customStyle="1" w:styleId="cm-string">
    <w:name w:val="cm-string"/>
    <w:basedOn w:val="VarsaylanParagrafYazTipi"/>
    <w:rsid w:val="00FB017C"/>
  </w:style>
  <w:style w:type="character" w:customStyle="1" w:styleId="cm-comment">
    <w:name w:val="cm-comment"/>
    <w:basedOn w:val="VarsaylanParagrafYazTipi"/>
    <w:rsid w:val="00FB0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187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6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5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9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2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1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246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5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0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0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7</cp:revision>
  <dcterms:created xsi:type="dcterms:W3CDTF">2020-09-15T17:21:00Z</dcterms:created>
  <dcterms:modified xsi:type="dcterms:W3CDTF">2020-09-25T01:47:00Z</dcterms:modified>
</cp:coreProperties>
</file>