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5caibyasjdh" w:id="0"/>
      <w:bookmarkEnd w:id="0"/>
      <w:r w:rsidDel="00000000" w:rsidR="00000000" w:rsidRPr="00000000">
        <w:rPr>
          <w:rtl w:val="0"/>
        </w:rPr>
        <w:t xml:space="preserve">Success criteria in developing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What will success look like: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Program working without any errors(9/10)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Project finished and features align with the scope(10/10)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Project finished within the given budget (8/10)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Finishing the project on time (10/10)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Meeting Project Goals (10/10)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Delivering a Valuable Product(7/10)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Good management of the team(7/10)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Regular Monitoring, Reporting, and Feedback(9/10)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Software making it into the market(9/10)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Service up and running(10/10)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Great (2)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Acceptable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Unacceptable (0)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Service up and running with little to no setbacks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Program running but with bugs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Service not running at 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Project finished on estimated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Project finished a little 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Project not finished on time at 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Software making it to the big market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Software distributed slowly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Software not distributed at all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Project meeting all the scope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Project have met most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Project have not met most criteria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Project finished within the given budget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Project went 10% over budget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Project went more than 10% over budget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Regular monitoring and feedback have been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Some monitoring and feedback has been 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No monitoring and feedback on the project has been 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successful project will have a score of 12 to 9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 okay project will have a score of 8 to 6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 unsuccessful project will have a score of 5 or less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