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2600131591</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EDTA PERIPHERAL BLOOD</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 ESHAAL AMIR (SDL2604160091)</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16-Apr-2026 05:48 PM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Female/2 Years 9 Months 15 Days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18-Apr-2026 06:45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15-May-2026 09:04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center"/>
      </w:pPr>
      <w:r>
        <w:rPr>
          <w:rFonts w:ascii="Cambria" w:hAnsi="Cambria"/>
          <w:b/>
          <w:i w:val="0"/>
          <w:color w:val="008080"/>
          <w:sz w:val="28"/>
        </w:rPr>
        <w:t>TEST NAME</w:t>
      </w:r>
    </w:p>
    <w:p>
      <w:pPr>
        <w:spacing w:before="292" w:after="80" w:line="276" w:lineRule="auto"/>
        <w:jc w:val="left"/>
      </w:pPr>
      <w:r>
        <w:rPr>
          <w:rFonts w:ascii="Cambria" w:hAnsi="Cambria"/>
          <w:color w:val="000000"/>
          <w:sz w:val="20"/>
        </w:rPr>
        <w:t>Clinical Indication:</w:t>
      </w:r>
    </w:p>
    <w:p>
      <w:pPr>
        <w:spacing w:before="73" w:after="80" w:line="276" w:lineRule="auto"/>
        <w:jc w:val="left"/>
      </w:pPr>
      <w:r>
        <w:rPr>
          <w:rFonts w:ascii="Cambria" w:hAnsi="Cambria"/>
          <w:color w:val="000000"/>
          <w:sz w:val="20"/>
        </w:rPr>
        <w:t>Eshaal Amir presented with meningitis, developmental history was sitting at 6 month, walking at 18 month, speech single word started with meaning, poor eye contact, poor socialization, sleep very disturbed, hyperactive, no seizures. MRI brain - normal.</w:t>
      </w:r>
    </w:p>
    <w:p>
      <w:pPr>
        <w:spacing w:before="209" w:after="80" w:line="276" w:lineRule="auto"/>
        <w:jc w:val="left"/>
      </w:pPr>
      <w:r>
        <w:rPr>
          <w:rFonts w:ascii="Cambria" w:hAnsi="Cambria"/>
          <w:color w:val="000000"/>
          <w:sz w:val="20"/>
        </w:rPr>
        <w:t>Sample Description: Sample quality is optimum for the test.</w:t>
      </w:r>
    </w:p>
    <w:p>
      <w:pPr>
        <w:keepNext/>
        <w:shd w:val="clear" w:color="auto" w:fill="d97706"/>
        <w:spacing w:before="160" w:after="160"/>
        <w:jc w:val="center"/>
      </w:pPr>
      <w:r>
        <w:rPr>
          <w:rFonts w:ascii="Cambria" w:hAnsi="Cambria"/>
          <w:b/>
          <w:color w:val="FFFFFF"/>
          <w:sz w:val="26"/>
        </w:rPr>
        <w:t>Variant of Uncertain Significance identified in relation to phenotype</w:t>
      </w:r>
    </w:p>
    <w:p>
      <w:pPr>
        <w:keepNext/>
        <w:spacing w:before="360" w:after="60"/>
        <w:jc w:val="left"/>
      </w:pPr>
      <w:r>
        <w:rPr>
          <w:rFonts w:ascii="Cambria" w:hAnsi="Cambria"/>
          <w:b/>
          <w:i w:val="0"/>
          <w:color w:val="008080"/>
          <w:sz w:val="20"/>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729"/>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1296"/>
            <w:shd w:val="clear" w:color="auto" w:fill="008080"/>
            <w:tcMar>
              <w:top w:w="60" w:type="dxa"/>
              <w:bottom w:w="60" w:type="dxa"/>
              <w:start w:w="80" w:type="dxa"/>
              <w:end w:w="80" w:type="dxa"/>
            </w:tcMar>
          </w:tcPr>
          <w:p>
            <w:pPr>
              <w:jc w:val="center"/>
            </w:pPr>
            <w:r>
              <w:rPr>
                <w:rFonts w:ascii="Cambria" w:hAnsi="Cambria"/>
                <w:b/>
                <w:color w:val="FFFFFF"/>
                <w:sz w:val="20"/>
              </w:rPr>
              <w:t>Location</w:t>
            </w:r>
          </w:p>
        </w:tc>
        <w:tc>
          <w:tcPr>
            <w:tcW w:type="dxa" w:w="1729"/>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1944"/>
            <w:shd w:val="clear" w:color="auto" w:fill="008080"/>
            <w:tcMar>
              <w:top w:w="60" w:type="dxa"/>
              <w:bottom w:w="60" w:type="dxa"/>
              <w:start w:w="80" w:type="dxa"/>
              <w:end w:w="80" w:type="dxa"/>
            </w:tcMar>
          </w:tcPr>
          <w:p>
            <w:pPr>
              <w:jc w:val="center"/>
            </w:pPr>
            <w:r>
              <w:rPr>
                <w:rFonts w:ascii="Cambria" w:hAnsi="Cambria"/>
                <w:b/>
                <w:color w:val="FFFFFF"/>
                <w:sz w:val="20"/>
              </w:rPr>
              <w:t>Zygosity/</w:t>
              <w:br/>
              <w:t>Inheritance</w:t>
            </w:r>
          </w:p>
        </w:tc>
        <w:tc>
          <w:tcPr>
            <w:tcW w:type="dxa" w:w="1779"/>
            <w:shd w:val="clear" w:color="auto" w:fill="008080"/>
            <w:tcMar>
              <w:top w:w="60" w:type="dxa"/>
              <w:bottom w:w="60" w:type="dxa"/>
              <w:start w:w="80" w:type="dxa"/>
              <w:end w:w="80" w:type="dxa"/>
            </w:tcMar>
          </w:tcPr>
          <w:p>
            <w:pPr>
              <w:jc w:val="center"/>
            </w:pPr>
            <w:r>
              <w:rPr>
                <w:rFonts w:ascii="Cambria" w:hAnsi="Cambria"/>
                <w:b/>
                <w:color w:val="FFFFFF"/>
                <w:sz w:val="20"/>
              </w:rPr>
              <w:t>Phenotype</w:t>
            </w:r>
          </w:p>
        </w:tc>
        <w:tc>
          <w:tcPr>
            <w:tcW w:type="dxa" w:w="1990"/>
            <w:shd w:val="clear" w:color="auto" w:fill="008080"/>
            <w:tcMar>
              <w:top w:w="60" w:type="dxa"/>
              <w:bottom w:w="60" w:type="dxa"/>
              <w:start w:w="80" w:type="dxa"/>
              <w:end w:w="80" w:type="dxa"/>
            </w:tcMar>
          </w:tcPr>
          <w:p>
            <w:pPr>
              <w:jc w:val="center"/>
            </w:pPr>
            <w:r>
              <w:rPr>
                <w:rFonts w:ascii="Cambria" w:hAnsi="Cambria"/>
                <w:b/>
                <w:color w:val="FFFFFF"/>
                <w:sz w:val="20"/>
              </w:rPr>
              <w:t>Clinical</w:t>
              <w:br/>
              <w:t>Significance</w:t>
            </w:r>
          </w:p>
        </w:tc>
      </w:tr>
      <w:tr>
        <w:trPr>
          <w:cantSplit w:val="true"/>
        </w:trPr>
        <w:tc>
          <w:tcPr>
            <w:tcW w:type="dxa" w:w="1729"/>
            <w:shd w:val="clear" w:color="auto" w:fill="daedf3"/>
            <w:tcMar>
              <w:top w:w="60" w:type="dxa"/>
              <w:bottom w:w="60" w:type="dxa"/>
              <w:start w:w="80" w:type="dxa"/>
              <w:end w:w="80" w:type="dxa"/>
            </w:tcMar>
          </w:tcPr>
          <w:p>
            <w:pPr>
              <w:jc w:val="left"/>
            </w:pPr>
            <w:r>
              <w:rPr>
                <w:rFonts w:ascii="Cambria" w:hAnsi="Cambria"/>
                <w:b/>
                <w:i/>
                <w:color w:val="242729"/>
                <w:sz w:val="20"/>
              </w:rPr>
              <w:t>EHMT1 (+)</w:t>
              <w:br/>
              <w:t>NM 024757.5</w:t>
              <w:br/>
              <w:t>_</w:t>
            </w:r>
          </w:p>
        </w:tc>
        <w:tc>
          <w:tcPr>
            <w:tcW w:type="dxa" w:w="1296"/>
            <w:shd w:val="clear" w:color="auto" w:fill="daedf3"/>
            <w:tcMar>
              <w:top w:w="60" w:type="dxa"/>
              <w:bottom w:w="60" w:type="dxa"/>
              <w:start w:w="80" w:type="dxa"/>
              <w:end w:w="80" w:type="dxa"/>
            </w:tcMar>
          </w:tcPr>
          <w:p>
            <w:pPr>
              <w:jc w:val="left"/>
            </w:pPr>
            <w:r>
              <w:rPr>
                <w:rFonts w:ascii="Cambria" w:hAnsi="Cambria"/>
                <w:b w:val="0"/>
                <w:i w:val="0"/>
                <w:color w:val="000000"/>
                <w:sz w:val="20"/>
              </w:rPr>
              <w:t>Exon 7</w:t>
            </w:r>
          </w:p>
        </w:tc>
        <w:tc>
          <w:tcPr>
            <w:tcW w:type="dxa" w:w="1729"/>
            <w:shd w:val="clear" w:color="auto" w:fill="daedf3"/>
            <w:tcMar>
              <w:top w:w="60" w:type="dxa"/>
              <w:bottom w:w="60" w:type="dxa"/>
              <w:start w:w="80" w:type="dxa"/>
              <w:end w:w="80" w:type="dxa"/>
            </w:tcMar>
          </w:tcPr>
          <w:p>
            <w:pPr>
              <w:jc w:val="left"/>
            </w:pPr>
            <w:r>
              <w:rPr>
                <w:rFonts w:ascii="Cambria" w:hAnsi="Cambria"/>
                <w:b w:val="0"/>
                <w:i w:val="0"/>
                <w:color w:val="000000"/>
                <w:sz w:val="20"/>
              </w:rPr>
              <w:t>c.1204G&gt;T</w:t>
              <w:br/>
              <w:t>(p.Val402Leu)</w:t>
            </w:r>
          </w:p>
        </w:tc>
        <w:tc>
          <w:tcPr>
            <w:tcW w:type="dxa" w:w="1944"/>
            <w:shd w:val="clear" w:color="auto" w:fill="daedf3"/>
            <w:tcMar>
              <w:top w:w="60" w:type="dxa"/>
              <w:bottom w:w="60" w:type="dxa"/>
              <w:start w:w="80" w:type="dxa"/>
              <w:end w:w="80" w:type="dxa"/>
            </w:tcMar>
          </w:tcPr>
          <w:p>
            <w:pPr>
              <w:jc w:val="left"/>
            </w:pPr>
            <w:r>
              <w:rPr>
                <w:rFonts w:ascii="Cambria" w:hAnsi="Cambria"/>
                <w:b w:val="0"/>
                <w:i w:val="0"/>
                <w:color w:val="000000"/>
                <w:sz w:val="20"/>
              </w:rPr>
              <w:t>Heterozygous</w:t>
              <w:br/>
              <w:t>/Autosomal</w:t>
              <w:br/>
              <w:t>Dominant</w:t>
            </w:r>
          </w:p>
        </w:tc>
        <w:tc>
          <w:tcPr>
            <w:tcW w:type="dxa" w:w="1779"/>
            <w:shd w:val="clear" w:color="auto" w:fill="daedf3"/>
            <w:tcMar>
              <w:top w:w="60" w:type="dxa"/>
              <w:bottom w:w="60" w:type="dxa"/>
              <w:start w:w="80" w:type="dxa"/>
              <w:end w:w="80" w:type="dxa"/>
            </w:tcMar>
          </w:tcPr>
          <w:p>
            <w:pPr>
              <w:jc w:val="left"/>
            </w:pPr>
            <w:r>
              <w:rPr>
                <w:rFonts w:ascii="Cambria" w:hAnsi="Cambria"/>
                <w:b w:val="0"/>
                <w:i w:val="0"/>
                <w:color w:val="000000"/>
                <w:sz w:val="20"/>
              </w:rPr>
              <w:t>Kleefstra syndrome 1</w:t>
            </w:r>
          </w:p>
        </w:tc>
        <w:tc>
          <w:tcPr>
            <w:tcW w:type="dxa" w:w="1990"/>
            <w:shd w:val="clear" w:color="auto" w:fill="daedf3"/>
            <w:tcMar>
              <w:top w:w="60" w:type="dxa"/>
              <w:bottom w:w="60" w:type="dxa"/>
              <w:start w:w="80" w:type="dxa"/>
              <w:end w:w="80" w:type="dxa"/>
            </w:tcMar>
          </w:tcPr>
          <w:p>
            <w:pPr>
              <w:jc w:val="right"/>
            </w:pPr>
            <w:r>
              <w:rPr>
                <w:rFonts w:ascii="Cambria" w:hAnsi="Cambria"/>
                <w:b w:val="0"/>
                <w:i/>
                <w:color w:val="FF0000"/>
                <w:sz w:val="20"/>
              </w:rPr>
              <w:t>Uncertain</w:t>
              <w:br/>
              <w:t>significance#</w:t>
              <w:br/>
              <w:t>(PM2, BP4)</w:t>
            </w:r>
          </w:p>
        </w:tc>
      </w:tr>
      <w:tr>
        <w:trPr>
          <w:cantSplit w:val="true"/>
        </w:trPr>
        <w:tc>
          <w:tcPr>
            <w:tcW w:type="dxa" w:w="1729"/>
            <w:shd w:val="clear" w:color="auto" w:fill="daedf3"/>
            <w:tcMar>
              <w:top w:w="60" w:type="dxa"/>
              <w:bottom w:w="60" w:type="dxa"/>
              <w:start w:w="80" w:type="dxa"/>
              <w:end w:w="80" w:type="dxa"/>
            </w:tcMar>
          </w:tcPr>
          <w:p>
            <w:pPr>
              <w:jc w:val="left"/>
            </w:pPr>
            <w:r>
              <w:rPr>
                <w:rFonts w:ascii="Cambria" w:hAnsi="Cambria"/>
                <w:b/>
                <w:i/>
                <w:color w:val="242729"/>
                <w:sz w:val="20"/>
              </w:rPr>
              <w:t>KCNC3 (-)</w:t>
              <w:br/>
              <w:t>NM 004977.3</w:t>
              <w:br/>
              <w:t>_</w:t>
            </w:r>
          </w:p>
        </w:tc>
        <w:tc>
          <w:tcPr>
            <w:tcW w:type="dxa" w:w="1296"/>
            <w:shd w:val="clear" w:color="auto" w:fill="daedf3"/>
            <w:tcMar>
              <w:top w:w="60" w:type="dxa"/>
              <w:bottom w:w="60" w:type="dxa"/>
              <w:start w:w="80" w:type="dxa"/>
              <w:end w:w="80" w:type="dxa"/>
            </w:tcMar>
          </w:tcPr>
          <w:p>
            <w:pPr>
              <w:jc w:val="left"/>
            </w:pPr>
            <w:r>
              <w:rPr>
                <w:rFonts w:ascii="Cambria" w:hAnsi="Cambria"/>
                <w:b w:val="0"/>
                <w:i w:val="0"/>
                <w:color w:val="000000"/>
                <w:sz w:val="20"/>
              </w:rPr>
              <w:t>Exon 2</w:t>
            </w:r>
          </w:p>
        </w:tc>
        <w:tc>
          <w:tcPr>
            <w:tcW w:type="dxa" w:w="1729"/>
            <w:shd w:val="clear" w:color="auto" w:fill="daedf3"/>
            <w:tcMar>
              <w:top w:w="60" w:type="dxa"/>
              <w:bottom w:w="60" w:type="dxa"/>
              <w:start w:w="80" w:type="dxa"/>
              <w:end w:w="80" w:type="dxa"/>
            </w:tcMar>
          </w:tcPr>
          <w:p>
            <w:pPr>
              <w:jc w:val="left"/>
            </w:pPr>
            <w:r>
              <w:rPr>
                <w:rFonts w:ascii="Cambria" w:hAnsi="Cambria"/>
                <w:b w:val="0"/>
                <w:i w:val="0"/>
                <w:color w:val="000000"/>
                <w:sz w:val="20"/>
              </w:rPr>
              <w:t>c.1760C&gt;G</w:t>
              <w:br/>
              <w:t>(p.Pro587Arg)</w:t>
            </w:r>
          </w:p>
        </w:tc>
        <w:tc>
          <w:tcPr>
            <w:tcW w:type="dxa" w:w="1944"/>
            <w:shd w:val="clear" w:color="auto" w:fill="daedf3"/>
            <w:tcMar>
              <w:top w:w="60" w:type="dxa"/>
              <w:bottom w:w="60" w:type="dxa"/>
              <w:start w:w="80" w:type="dxa"/>
              <w:end w:w="80" w:type="dxa"/>
            </w:tcMar>
          </w:tcPr>
          <w:p>
            <w:pPr>
              <w:jc w:val="left"/>
            </w:pPr>
            <w:r>
              <w:rPr>
                <w:rFonts w:ascii="Cambria" w:hAnsi="Cambria"/>
                <w:b w:val="0"/>
                <w:i w:val="0"/>
                <w:color w:val="000000"/>
                <w:sz w:val="20"/>
              </w:rPr>
              <w:t>Heterozygous</w:t>
              <w:br/>
              <w:t>/Autosomal</w:t>
              <w:br/>
              <w:t>Dominant</w:t>
            </w:r>
          </w:p>
        </w:tc>
        <w:tc>
          <w:tcPr>
            <w:tcW w:type="dxa" w:w="1779"/>
            <w:shd w:val="clear" w:color="auto" w:fill="daedf3"/>
            <w:tcMar>
              <w:top w:w="60" w:type="dxa"/>
              <w:bottom w:w="60" w:type="dxa"/>
              <w:start w:w="80" w:type="dxa"/>
              <w:end w:w="80" w:type="dxa"/>
            </w:tcMar>
          </w:tcPr>
          <w:p>
            <w:pPr>
              <w:jc w:val="left"/>
            </w:pPr>
            <w:r>
              <w:rPr>
                <w:rFonts w:ascii="Cambria" w:hAnsi="Cambria"/>
                <w:b w:val="0"/>
                <w:i w:val="0"/>
                <w:color w:val="000000"/>
                <w:sz w:val="20"/>
              </w:rPr>
              <w:t>Spinocerebellar ataxia</w:t>
              <w:br/>
              <w:t>13</w:t>
            </w:r>
          </w:p>
        </w:tc>
        <w:tc>
          <w:tcPr>
            <w:tcW w:type="dxa" w:w="1990"/>
            <w:shd w:val="clear" w:color="auto" w:fill="daedf3"/>
            <w:tcMar>
              <w:top w:w="60" w:type="dxa"/>
              <w:bottom w:w="60" w:type="dxa"/>
              <w:start w:w="80" w:type="dxa"/>
              <w:end w:w="80" w:type="dxa"/>
            </w:tcMar>
          </w:tcPr>
          <w:p>
            <w:pPr>
              <w:jc w:val="right"/>
            </w:pPr>
            <w:r>
              <w:rPr>
                <w:rFonts w:ascii="Cambria" w:hAnsi="Cambria"/>
                <w:b w:val="0"/>
                <w:i/>
                <w:color w:val="FF0000"/>
                <w:sz w:val="20"/>
              </w:rPr>
              <w:t>Uncertain</w:t>
              <w:br/>
              <w:t>significance#</w:t>
              <w:br/>
              <w:t>(PM2, BP6)</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American College of Medical Genetics # Due to lack of clinical evidence for this variant, it is classified as variant of uncertain significance.</w:t>
      </w:r>
    </w:p>
    <w:p>
      <w:pPr>
        <w:spacing w:before="234" w:after="80" w:line="276" w:lineRule="auto"/>
        <w:jc w:val="left"/>
      </w:pPr>
      <w:r>
        <w:rPr>
          <w:rFonts w:ascii="Cambria" w:hAnsi="Cambria"/>
          <w:color w:val="000000"/>
          <w:sz w:val="20"/>
        </w:rPr>
        <w:t>Variant Interpretation &amp; Clinical correlation:</w:t>
      </w:r>
    </w:p>
    <w:p>
      <w:pPr>
        <w:spacing w:before="0" w:after="219"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EHMT1</w:t>
            </w:r>
          </w:p>
        </w:tc>
        <w:tc>
          <w:tcPr>
            <w:tcW w:type="dxa" w:w="3168"/>
            <w:tcMar>
              <w:top w:w="20" w:type="dxa"/>
              <w:bottom w:w="20" w:type="dxa"/>
              <w:start w:w="40" w:type="dxa"/>
              <w:end w:w="40" w:type="dxa"/>
            </w:tcMar>
          </w:tcPr>
          <w:p>
            <w:r>
              <w:rPr>
                <w:rFonts w:ascii="Cambria" w:hAnsi="Cambria"/>
                <w:color w:val="000000"/>
                <w:sz w:val="20"/>
              </w:rPr>
              <w:t>c.1204G&gt;T;</w:t>
            </w:r>
          </w:p>
        </w:tc>
        <w:tc>
          <w:tcPr>
            <w:tcW w:type="dxa" w:w="1440"/>
            <w:tcMar>
              <w:top w:w="20" w:type="dxa"/>
              <w:bottom w:w="20" w:type="dxa"/>
              <w:start w:w="40" w:type="dxa"/>
              <w:end w:w="40" w:type="dxa"/>
            </w:tcMar>
          </w:tcPr>
          <w:p>
            <w:r>
              <w:rPr>
                <w:rFonts w:ascii="Cambria" w:hAnsi="Cambria"/>
                <w:b/>
                <w:color w:val="1F497D"/>
                <w:sz w:val="20"/>
              </w:rPr>
              <w:t>chr9</w:t>
            </w:r>
          </w:p>
        </w:tc>
        <w:tc>
          <w:tcPr>
            <w:tcW w:type="dxa" w:w="3168"/>
            <w:tcMar>
              <w:top w:w="20" w:type="dxa"/>
              <w:bottom w:w="20" w:type="dxa"/>
              <w:start w:w="40" w:type="dxa"/>
              <w:end w:w="40" w:type="dxa"/>
            </w:tcMar>
          </w:tcPr>
          <w:p>
            <w:r>
              <w:rPr>
                <w:rFonts w:ascii="Cambria" w:hAnsi="Cambria"/>
                <w:color w:val="000000"/>
                <w:sz w:val="20"/>
              </w:rPr>
              <w:t>g.137752364G&gt;T). A missense variant</w:t>
            </w:r>
          </w:p>
        </w:tc>
      </w:tr>
      <w:tr>
        <w:trPr>
          <w:cantSplit w:val="true"/>
        </w:trPr>
        <w:tc>
          <w:tcPr>
            <w:tcW w:type="dxa" w:w="1440"/>
            <w:tcMar>
              <w:top w:w="20" w:type="dxa"/>
              <w:bottom w:w="20" w:type="dxa"/>
              <w:start w:w="40" w:type="dxa"/>
              <w:end w:w="40" w:type="dxa"/>
            </w:tcMar>
          </w:tcPr>
          <w:p>
            <w:r>
              <w:rPr>
                <w:rFonts w:ascii="Cambria" w:hAnsi="Cambria"/>
                <w:b/>
                <w:color w:val="1F497D"/>
                <w:sz w:val="20"/>
              </w:rPr>
              <w:t>In silico predictions</w:t>
            </w:r>
          </w:p>
        </w:tc>
        <w:tc>
          <w:tcPr>
            <w:tcW w:type="dxa" w:w="3168"/>
            <w:tcMar>
              <w:top w:w="20" w:type="dxa"/>
              <w:bottom w:w="20" w:type="dxa"/>
              <w:start w:w="40" w:type="dxa"/>
              <w:end w:w="40" w:type="dxa"/>
            </w:tcMar>
          </w:tcPr>
          <w:p>
            <w:r>
              <w:rPr>
                <w:rFonts w:ascii="Cambria" w:hAnsi="Cambria"/>
                <w:color w:val="000000"/>
                <w:sz w:val="20"/>
              </w:rPr>
              <w:t>Combined   Annotation   Dependent   Depletion   (CADD)   Score   is uncertain.   Population   frequency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93"/>
          <w:headerReference w:type="even" r:id="rId94"/>
          <w:footerReference w:type="first" r:id="rId95"/>
          <w:footerReference w:type="even" r:id="rId96"/>
          <w:pgSz w:w="11906" w:h="16838"/>
          <w:pgMar w:top="1200" w:right="720" w:bottom="800" w:left="720" w:header="720" w:footer="720" w:gutter="0"/>
          <w:cols w:space="720"/>
          <w:docGrid w:linePitch="360"/>
        </w:sectPr>
      </w:pPr>
    </w:p>
    <w:p>
      <w:pPr>
        <w:spacing w:before="360" w:after="120"/>
        <w:jc w:val="center"/>
      </w:pPr>
      <w:r>
        <w:drawing>
          <wp:inline xmlns:a="http://schemas.openxmlformats.org/drawingml/2006/main" xmlns:pic="http://schemas.openxmlformats.org/drawingml/2006/picture">
            <wp:extent cx="5486400" cy="3889369"/>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3889369"/>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5486400" cy="3856776"/>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3856776"/>
                    </a:xfrm>
                    <a:prstGeom prst="rect"/>
                  </pic:spPr>
                </pic:pic>
              </a:graphicData>
            </a:graphic>
          </wp:inline>
        </w:drawing>
      </w:r>
    </w:p>
    <w:p>
      <w:pPr>
        <w:spacing w:before="360" w:after="80" w:line="276" w:lineRule="auto"/>
        <w:jc w:val="left"/>
      </w:pPr>
      <w:r>
        <w:rPr>
          <w:rFonts w:ascii="Cambria" w:hAnsi="Cambria"/>
          <w:color w:val="0D0D0D"/>
          <w:sz w:val="20"/>
        </w:rPr>
        <w:t>Based on above evidence, this variant (EHMT1:c.1204G&gt;T) is classified as  Uncertain significance  variant.</w:t>
      </w:r>
    </w:p>
    <w:p>
      <w:pPr>
        <w:spacing w:before="240" w:after="80" w:line="276" w:lineRule="auto"/>
        <w:jc w:val="left"/>
      </w:pPr>
      <w:r>
        <w:rPr>
          <w:rFonts w:ascii="Cambria" w:hAnsi="Cambria"/>
          <w:color w:val="000000"/>
          <w:sz w:val="20"/>
        </w:rPr>
        <w:t>EHMT1 Gene Phenotype Description : Kleefstra syndrome-1 (KLEFS1) is caused by heterozygous mutation in the EHMT1 gene (607001), which is located within the region of the chromosome 9q34.3 deletion syndrome. Submicroscopic subtelomeric deletions of chromosome 9q are associated with a recognizable intellectual developmental syndrome. Common features in patients with 9q subtelomeric deletion syndrome are severely impaired intellectual development, hypotonia, brachy(micro)cephaly, epileptic seizures, flat face with hypertelorism, synophrys, anteverted nares, everted lower lip, carp mouth with macroglossia, and heart defects (Harada et al., 2004; Iwakoshi et al., 2004; Stewart et al., 2004; Neas et al., 2005).</w:t>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KCNC3</w:t>
            </w:r>
          </w:p>
        </w:tc>
        <w:tc>
          <w:tcPr>
            <w:tcW w:type="dxa" w:w="3168"/>
            <w:tcMar>
              <w:top w:w="20" w:type="dxa"/>
              <w:bottom w:w="20" w:type="dxa"/>
              <w:start w:w="40" w:type="dxa"/>
              <w:end w:w="40" w:type="dxa"/>
            </w:tcMar>
          </w:tcPr>
          <w:p>
            <w:r>
              <w:rPr>
                <w:rFonts w:ascii="Cambria" w:hAnsi="Cambria"/>
                <w:color w:val="000000"/>
                <w:sz w:val="20"/>
              </w:rPr>
              <w:t>c.1760C&gt;G;</w:t>
            </w:r>
          </w:p>
        </w:tc>
        <w:tc>
          <w:tcPr>
            <w:tcW w:type="dxa" w:w="1440"/>
            <w:tcMar>
              <w:top w:w="20" w:type="dxa"/>
              <w:bottom w:w="20" w:type="dxa"/>
              <w:start w:w="40" w:type="dxa"/>
              <w:end w:w="40" w:type="dxa"/>
            </w:tcMar>
          </w:tcPr>
          <w:p>
            <w:r>
              <w:rPr>
                <w:rFonts w:ascii="Cambria" w:hAnsi="Cambria"/>
                <w:b/>
                <w:color w:val="1F497D"/>
                <w:sz w:val="20"/>
              </w:rPr>
              <w:t>chr19</w:t>
            </w:r>
          </w:p>
        </w:tc>
        <w:tc>
          <w:tcPr>
            <w:tcW w:type="dxa" w:w="3168"/>
            <w:tcMar>
              <w:top w:w="20" w:type="dxa"/>
              <w:bottom w:w="20" w:type="dxa"/>
              <w:start w:w="40" w:type="dxa"/>
              <w:end w:w="40" w:type="dxa"/>
            </w:tcMar>
          </w:tcPr>
          <w:p>
            <w:r>
              <w:rPr>
                <w:rFonts w:ascii="Cambria" w:hAnsi="Cambria"/>
                <w:color w:val="000000"/>
                <w:sz w:val="20"/>
              </w:rPr>
              <w:t>g.50323193G&gt;C). A missense variant</w:t>
            </w:r>
          </w:p>
        </w:tc>
      </w:tr>
    </w:tbl>
    <w:p>
      <w:pPr>
        <w:spacing w:before="0" w:after="80" w:line="20" w:lineRule="exact"/>
      </w:pPr>
      <w:r>
        <w:rPr>
          <w:sz w:val="2"/>
        </w:rPr>
      </w:r>
    </w:p>
    <w:p>
      <w:pPr>
        <w:spacing w:before="36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5"/>
          <w:footerReference w:type="default" r:id="rId16"/>
          <w:pgSz w:w="11906" w:h="16838"/>
          <w:pgMar w:top="1200" w:right="720" w:bottom="800" w:left="720" w:header="720" w:footer="720" w:gutter="0"/>
          <w:cols w:space="720"/>
          <w:docGrid w:linePitch="360"/>
        </w:sectPr>
      </w:pPr>
    </w:p>
    <w:p>
      <w:pPr>
        <w:spacing w:before="360" w:after="120"/>
        <w:jc w:val="center"/>
      </w:pPr>
      <w:r>
        <w:drawing>
          <wp:inline xmlns:a="http://schemas.openxmlformats.org/drawingml/2006/main" xmlns:pic="http://schemas.openxmlformats.org/drawingml/2006/picture">
            <wp:extent cx="5486400" cy="3874026"/>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3874026"/>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5486400" cy="3824184"/>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3824184"/>
                    </a:xfrm>
                    <a:prstGeom prst="rect"/>
                  </pic:spPr>
                </pic:pic>
              </a:graphicData>
            </a:graphic>
          </wp:inline>
        </w:drawing>
      </w:r>
    </w:p>
    <w:p>
      <w:pPr>
        <w:spacing w:before="360" w:after="80" w:line="276" w:lineRule="auto"/>
        <w:jc w:val="left"/>
      </w:pPr>
      <w:r>
        <w:rPr>
          <w:rFonts w:ascii="Cambria" w:hAnsi="Cambria"/>
          <w:color w:val="0D0D0D"/>
          <w:sz w:val="20"/>
        </w:rPr>
        <w:t>Based on above evidence, this variant (KCNC3:c.1760C&gt;G) is classified as  Uncertain significance  variant.</w:t>
      </w:r>
    </w:p>
    <w:p>
      <w:pPr>
        <w:spacing w:before="240" w:after="80" w:line="276" w:lineRule="auto"/>
        <w:jc w:val="left"/>
      </w:pPr>
      <w:r>
        <w:rPr>
          <w:rFonts w:ascii="Cambria" w:hAnsi="Cambria"/>
          <w:color w:val="000000"/>
          <w:sz w:val="20"/>
        </w:rPr>
        <w:t>KCNC3 Gene Phenotype Description : Spinocerebellar ataxia-13 (SCA13) is caused by heterozygous mutation in the KCNC3 gene (176264) on chromosome 19q13. Spinocerebellar ataxia-13 (SCA13) is an autosomal dominant disorder characterized by slowly progressive gait and limb ataxia and dysarthria. Age at onset ranges from childhood to adulthood. Other features, including intellectual impairment, oculomotor disturbances, and pyramidal signs, are variable (Herman-Bert et al., 2000; Subramony et al., 2013).</w:t>
      </w:r>
    </w:p>
    <w:p>
      <w:pPr>
        <w:spacing w:before="250" w:after="80" w:line="276" w:lineRule="auto"/>
        <w:jc w:val="left"/>
      </w:pPr>
      <w:r>
        <w:rPr>
          <w:rFonts w:ascii="Cambria" w:hAnsi="Cambria"/>
          <w:color w:val="000000"/>
          <w:sz w:val="20"/>
        </w:rPr>
        <w:t>Case Specific Recommendations: 1. Segregation analysis of the variant by Sanger /Exome sequencing is recommended.</w:t>
      </w:r>
    </w:p>
    <w:p>
      <w:pPr>
        <w:spacing w:before="255" w:after="80" w:line="276" w:lineRule="auto"/>
        <w:jc w:val="left"/>
      </w:pPr>
      <w:r>
        <w:rPr>
          <w:rFonts w:ascii="Cambria" w:hAnsi="Cambria"/>
          <w:color w:val="000000"/>
          <w:sz w:val="20"/>
        </w:rPr>
        <w:t>Recommendations  Genetic counseling is advised for interpretation on the consequences of the variant(s).  We recommend confirming the presence of these variants by Sanger /Exome Sequencing.  Segregation analysis of the variant by Sanger /Exome sequencing is recommended.  The significance/classification of the variants might change based on parental and family members genetic testing.  For questions about this report, or for assistance in locating nearby genetic counseling services, please contact the Laboratory:  contact@Laboratory.com .  If results obtained do not match the clinical findings, additional testing should be considered as per referring clinician's recommendation.</w:t>
      </w:r>
    </w:p>
    <w:p>
      <w:pPr>
        <w:spacing w:before="254" w:after="80" w:line="276" w:lineRule="auto"/>
        <w:jc w:val="left"/>
      </w:pPr>
      <w:r>
        <w:rPr>
          <w:rFonts w:ascii="Cambria" w:hAnsi="Cambria"/>
          <w:color w:val="000000"/>
          <w:sz w:val="20"/>
        </w:rPr>
        <w:t>Methodology: Page 3 of 38</w:t>
      </w:r>
    </w:p>
    <w:p>
      <w:pPr>
        <w:spacing w:before="0"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9"/>
          <w:footerReference w:type="default" r:id="rId20"/>
          <w:pgSz w:w="11906" w:h="16838"/>
          <w:pgMar w:top="1200" w:right="720" w:bottom="800" w:left="720" w:header="720" w:footer="720" w:gutter="0"/>
          <w:cols w:space="720"/>
          <w:docGrid w:linePitch="360"/>
        </w:sectPr>
      </w:pPr>
    </w:p>
    <w:p>
      <w:pPr>
        <w:pStyle w:val="ListBullet"/>
        <w:spacing w:before="360" w:after="80" w:line="276" w:lineRule="auto"/>
        <w:jc w:val="left"/>
      </w:pPr>
      <w:r>
        <w:rPr>
          <w:rFonts w:ascii="Cambria" w:hAnsi="Cambria"/>
          <w:color w:val="000000"/>
          <w:sz w:val="20"/>
        </w:rPr>
        <w:t>Next Generation Sequencing: DNA extracted from Blood, Saliva, Amniotic fluid, CVS or any other standard source is used for targeted capture-based Library preparation. Targeted capture provides an efficient and sensitive means for sequencing specific genomic regions in a high-throughput manner. The libraries were sequenced to mean &gt;85-100x coverage on Illumina Novaseq X sequencing platform with Paired End 2x150 chemistry.  We follow the Illumina DRAGEN Bio-IT Platform for identification of variants in the sample. The sequences obtained are assembled and aligned to reference sequences based on NCBI RefSeq transcripts and human genome build (GRCh38).  This assay (Whole exome sequencing) covers 20321 genes including 37 mitochondria genes.  Haplotype caller has been used to identify variants which are relevant to the clinical indication.  In addition to SNVs and small Indels, copy number variants (CNVs) are detected from targeted sequence data using the commercially available algorithm. This algorithm detects rare CNVs based on comparison of the read-depths of the test data with the matched aggregate reference dataset.  Clinically relevant mutations were annotated using published variants in literature, Commercial datasets and a set of diseases databases. Common variants are filtered based on allele frequency in 1000Genome, ExAC, gnomAD, dbSNP &amp; Laboratory's internal database.  Non-synonymous variants effect is calculated using multiple algorithms such as PolyPhen-2, SIFT, MutationTaster2.  Based on annotations data, ACMG rules-based classification performed for classification of variants identified through next generation sequencing study.</w:t>
      </w:r>
    </w:p>
    <w:p>
      <w:pPr>
        <w:spacing w:before="276" w:after="80" w:line="276" w:lineRule="auto"/>
        <w:jc w:val="left"/>
      </w:pPr>
      <w:r>
        <w:rPr>
          <w:rFonts w:ascii="Cambria" w:hAnsi="Cambria"/>
          <w:color w:val="000000"/>
          <w:sz w:val="20"/>
        </w:rPr>
        <w:t>Limitations/Disclaimer:  It should be noted that this test does not sequence all bases in a human genome, not all variants have been identified or interpreted, and this report is limited only to variants with evidence for causing or contributing to disease/clinical details provided to SN Gene Lab Pvt Ltd.  Testing has been performed assuming that the sample received belongs to the above named individual and any stated relationships between individuals are accepted as true.  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The results should be interpreted in the context of the patient’s medical evaluation, family history and racial/ethnic background. Please note that variant classification and/or interpretation may change over time if more information available. Re-interpretation of multi gene next generation sequencing data is recommended on an annual basis and may be requested by a medical provider.  The sensitivity of this assay to detect large deletions/duplications of more than 10 bp or copy number variations (CNV) is 70-75%. The CNVs detected with this assay have to be confirmed by alternate method such as MLPA &amp; Microarray.  Due to inherent technology limitations, coverage is not uniform across all regions. Hence pathogenic variants present in areas of insufficient coverage as well as those variants which currently do not co-relate with the provided phenotype may not be analyzed/ reported. Additionally, it may not be possible to fully resolve certain details about variants, such as mosaicism, phasing, or mapping ambiguity.  Triplet repeat expansions, translocations, large deletion or duplications and chromosomal rearrangements events are</w:t>
      </w:r>
    </w:p>
    <w:p>
      <w:pPr>
        <w:spacing w:before="243" w:after="120"/>
        <w:jc w:val="center"/>
      </w:pPr>
      <w:r>
        <w:drawing>
          <wp:inline xmlns:a="http://schemas.openxmlformats.org/drawingml/2006/main" xmlns:pic="http://schemas.openxmlformats.org/drawingml/2006/picture">
            <wp:extent cx="1536700" cy="6731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3"/>
          <w:footerReference w:type="default" r:id="rId24"/>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currently not reliably detected by next generation sequencing.  This assay is not meant to interrogate most promoter regions, deep intronic regions, or other regulatory elements, other gene rearrangements like inversion or translocation and does not detect single or multi-exon deletions or duplications.  Incidental or secondary findings (if any) that meet the ACMG guidelines can be given upon request.  Genes with pseudogenes, paralog genes and genes with low complexity may have decreased sensitivity and specificity of variant detection and interpretation due to inability of the data and analysis tools to unambiguously determine the origin of the sequence data in such regions.  Sequence and copy number variants are reported according to the Human Genome Variation Society (HGVS).  The transcript used for clinical reporting generally represents the canonical transcript, which is usually the longest coding transcript with strong/multiple supporting evidence. However, clinically relevant variants annotated in alternate complete coding transcripts could also be reported.</w:t>
      </w:r>
    </w:p>
    <w:p>
      <w:pPr>
        <w:spacing w:before="0" w:after="24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2487"/>
            <w:shd w:val="clear" w:color="auto" w:fill="008080"/>
            <w:tcMar>
              <w:top w:w="60" w:type="dxa"/>
              <w:bottom w:w="60" w:type="dxa"/>
              <w:start w:w="80" w:type="dxa"/>
              <w:end w:w="80" w:type="dxa"/>
            </w:tcMar>
          </w:tcPr>
          <w:p>
            <w:pPr>
              <w:jc w:val="center"/>
            </w:pPr>
            <w:r>
              <w:rPr>
                <w:rFonts w:ascii="Cambria" w:hAnsi="Cambria"/>
                <w:b w:val="0"/>
                <w:color w:val="FFFFFF"/>
                <w:sz w:val="20"/>
              </w:rPr>
              <w:t>*Variant classification as per ACMG guidelines:</w:t>
            </w:r>
          </w:p>
        </w:tc>
        <w:tc>
          <w:tcPr>
            <w:tcW w:type="dxa" w:w="797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Variant</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change in a gene. This could be disease causing (pathogenic) or not disease causing (benign).</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Benign</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variant which is known not to be responsible for disease has been detected. Generally, no</w:t>
              <w:br/>
              <w:t>further action is warranted on such variants when detected.</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Likely Benign</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variant which is very unlikely to contribute to the development of disease however, the</w:t>
              <w:br/>
              <w:t>scientific evidence is currently insufficient to prove this conclusively. Additional evidence is</w:t>
              <w:br/>
              <w:t>expected to confirm this assertion of Pathogenicity.</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Pathogenic</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disease-causing variation in a gene which can explain the patient's symptoms has been detected.</w:t>
              <w:br/>
              <w:t>This usually means that a suspected disorder for which testing had been requested has been</w:t>
              <w:br/>
              <w:t>confirmed.</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Likely Pathogenic</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variant which is very likely to contribute to the development of disease however, the scientific</w:t>
              <w:br/>
              <w:t>evidence is currently insufficient to prove this conclusively. Additional evidence is expected to</w:t>
              <w:br/>
              <w:t>confirm this assertion of pathogenicity.</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Variant of</w:t>
              <w:br/>
              <w:t>Uncertain</w:t>
              <w:br/>
              <w:t>Significance</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variant has been detected, but it is difficult to classify it as either pathogenic (disease causing) or</w:t>
              <w:br/>
              <w:t>benign (non-disease causing) based on current available scientific evidence. Further testing of the</w:t>
              <w:br/>
              <w:t>patient or family members as recommended by your clinician may be needed. It is probable that</w:t>
              <w:br/>
              <w:t>their significance can be assessed only with time, subject to availability of scientific evidence.</w:t>
            </w:r>
          </w:p>
        </w:tc>
      </w:tr>
    </w:tbl>
    <w:p>
      <w:pPr>
        <w:spacing w:before="0" w:after="120" w:line="20" w:lineRule="exact"/>
      </w:pPr>
      <w:r>
        <w:rPr>
          <w:sz w:val="2"/>
        </w:rPr>
      </w:r>
    </w:p>
    <w:p>
      <w:pPr>
        <w:keepNext/>
        <w:spacing w:before="241" w:after="60"/>
        <w:jc w:val="left"/>
      </w:pPr>
      <w:r>
        <w:rPr>
          <w:rFonts w:ascii="Cambria" w:hAnsi="Cambria"/>
          <w:b/>
          <w:i/>
          <w:color w:val="008080"/>
          <w:sz w:val="20"/>
        </w:rPr>
        <w:t>References :</w:t>
      </w:r>
    </w:p>
    <w:p>
      <w:pPr>
        <w:spacing w:before="360" w:after="120"/>
        <w:jc w:val="center"/>
      </w:pPr>
      <w:r>
        <w:drawing>
          <wp:inline xmlns:a="http://schemas.openxmlformats.org/drawingml/2006/main" xmlns:pic="http://schemas.openxmlformats.org/drawingml/2006/picture">
            <wp:extent cx="1536700" cy="67310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5"/>
          <w:footerReference w:type="default" r:id="rId26"/>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1. Richards S, Aziz N, Bale S, et al. Standards and guidelines for the interpretation of sequence variants: a joint consensus recommendation of the American College of Medical Genetics and Genomics and the Association for Molecular Pathology, Genetics in Medicine, 2015 May;17(5):405-24</w:t>
      </w:r>
    </w:p>
    <w:p>
      <w:pPr>
        <w:spacing w:before="160" w:after="80" w:line="276" w:lineRule="auto"/>
        <w:jc w:val="left"/>
      </w:pPr>
      <w:r>
        <w:rPr>
          <w:rFonts w:ascii="Cambria" w:hAnsi="Cambria"/>
          <w:color w:val="000000"/>
          <w:sz w:val="20"/>
        </w:rPr>
        <w:t>2. Kalia S.S. et al., Recommendations for reporting of secondary findings in clinical exome and genome sequencing, 2016 update(ACMG SF v2.0): a policy statement of the American College of Medical Genetics and Genomics. Genet Med., 19(2):249-255, 2017.</w:t>
      </w:r>
    </w:p>
    <w:p>
      <w:pPr>
        <w:spacing w:before="160" w:after="80" w:line="276" w:lineRule="auto"/>
        <w:jc w:val="left"/>
      </w:pPr>
      <w:r>
        <w:rPr>
          <w:rFonts w:ascii="Cambria" w:hAnsi="Cambria"/>
          <w:color w:val="000000"/>
          <w:sz w:val="20"/>
        </w:rPr>
        <w:t>3. Meyer, L.R., et al., The UCSC Genome Browser database: extensions and updates 2013. Nucleic Acids Res, 2013. 41(D1): p.D64-9.</w:t>
      </w:r>
    </w:p>
    <w:p>
      <w:pPr>
        <w:spacing w:before="160" w:after="80" w:line="276" w:lineRule="auto"/>
        <w:jc w:val="left"/>
      </w:pPr>
      <w:r>
        <w:rPr>
          <w:rFonts w:ascii="Cambria" w:hAnsi="Cambria"/>
          <w:color w:val="000000"/>
          <w:sz w:val="20"/>
        </w:rPr>
        <w:t>4. McKenna, A., et al., The Genome Analysis Toolkit: a MapReduce framework for analyzing next-generation DNA sequencing data. Genome Res, 2010. 20(9): p. 1297-303</w:t>
      </w:r>
    </w:p>
    <w:p>
      <w:pPr>
        <w:spacing w:before="235" w:after="80" w:line="276" w:lineRule="auto"/>
        <w:jc w:val="left"/>
      </w:pPr>
      <w:r>
        <w:rPr>
          <w:rFonts w:ascii="Cambria" w:hAnsi="Cambria"/>
          <w:color w:val="000000"/>
          <w:sz w:val="20"/>
        </w:rPr>
        <w:t>5. 1000 Genomes Project Consortium et al., A global reference for human genetic variation. Nature, 526(7571): 68-74, 2015.</w:t>
      </w:r>
    </w:p>
    <w:p>
      <w:pPr>
        <w:spacing w:before="160" w:after="80" w:line="276" w:lineRule="auto"/>
        <w:jc w:val="left"/>
      </w:pPr>
      <w:r>
        <w:rPr>
          <w:rFonts w:ascii="Cambria" w:hAnsi="Cambria"/>
          <w:color w:val="000000"/>
          <w:sz w:val="20"/>
        </w:rPr>
        <w:t>6. Lek M. et al., Analysis of protein-coding genetic variation in 60,706 humans. Nature, 536(7616):285-91, 2016.</w:t>
      </w:r>
    </w:p>
    <w:p>
      <w:pPr>
        <w:spacing w:before="160" w:after="80" w:line="276" w:lineRule="auto"/>
        <w:jc w:val="left"/>
      </w:pPr>
      <w:r>
        <w:rPr>
          <w:rFonts w:ascii="Cambria" w:hAnsi="Cambria"/>
          <w:color w:val="000000"/>
          <w:sz w:val="20"/>
        </w:rPr>
        <w:t>7. McLaren, W., et al., Deriving the consequences of genomic variants with the Ensembl API and SNP Effect Predictor. Bioinformatics, 2010. 26(16): p. 2069-70.</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7233"/>
            <w:shd w:val="clear" w:color="auto" w:fill="008080"/>
            <w:tcMar>
              <w:top w:w="60" w:type="dxa"/>
              <w:bottom w:w="60" w:type="dxa"/>
              <w:start w:w="80" w:type="dxa"/>
              <w:end w:w="80" w:type="dxa"/>
            </w:tcMar>
          </w:tcPr>
          <w:p>
            <w:pPr>
              <w:jc w:val="center"/>
            </w:pPr>
            <w:r>
              <w:rPr>
                <w:rFonts w:ascii="Cambria" w:hAnsi="Cambria"/>
                <w:b/>
                <w:color w:val="FFFFFF"/>
                <w:sz w:val="20"/>
              </w:rPr>
              <w:t>Title</w:t>
            </w:r>
          </w:p>
        </w:tc>
        <w:tc>
          <w:tcPr>
            <w:tcW w:type="dxa" w:w="3232"/>
            <w:shd w:val="clear" w:color="auto" w:fill="008080"/>
            <w:tcMar>
              <w:top w:w="60" w:type="dxa"/>
              <w:bottom w:w="60" w:type="dxa"/>
              <w:start w:w="80" w:type="dxa"/>
              <w:end w:w="80" w:type="dxa"/>
            </w:tcMar>
          </w:tcPr>
          <w:p>
            <w:pPr>
              <w:jc w:val="center"/>
            </w:pPr>
            <w:r>
              <w:rPr>
                <w:rFonts w:ascii="Cambria" w:hAnsi="Cambria"/>
                <w:b/>
                <w:color w:val="FFFFFF"/>
                <w:sz w:val="20"/>
              </w:rPr>
              <w:t>Data</w:t>
            </w:r>
          </w:p>
        </w:tc>
      </w:tr>
      <w:tr>
        <w:trPr>
          <w:cantSplit w:val="true"/>
        </w:trPr>
        <w:tc>
          <w:tcPr>
            <w:tcW w:type="dxa" w:w="7233"/>
            <w:tcMar>
              <w:top w:w="60" w:type="dxa"/>
              <w:bottom w:w="60" w:type="dxa"/>
              <w:start w:w="80" w:type="dxa"/>
              <w:end w:w="80" w:type="dxa"/>
            </w:tcMar>
          </w:tcPr>
          <w:p>
            <w:pPr>
              <w:jc w:val="left"/>
            </w:pPr>
            <w:r>
              <w:rPr>
                <w:rFonts w:ascii="Cambria" w:hAnsi="Cambria"/>
                <w:b w:val="0"/>
                <w:i w:val="0"/>
                <w:color w:val="000000"/>
                <w:sz w:val="20"/>
              </w:rPr>
              <w:t>Total data generated (Gb)</w:t>
            </w:r>
          </w:p>
        </w:tc>
        <w:tc>
          <w:tcPr>
            <w:tcW w:type="dxa" w:w="3232"/>
            <w:tcMar>
              <w:top w:w="60" w:type="dxa"/>
              <w:bottom w:w="60" w:type="dxa"/>
              <w:start w:w="80" w:type="dxa"/>
              <w:end w:w="80" w:type="dxa"/>
            </w:tcMar>
          </w:tcPr>
          <w:p>
            <w:pPr>
              <w:jc w:val="right"/>
            </w:pPr>
            <w:r>
              <w:rPr>
                <w:rFonts w:ascii="Cambria" w:hAnsi="Cambria"/>
                <w:b w:val="0"/>
                <w:i w:val="0"/>
                <w:color w:val="000000"/>
                <w:sz w:val="20"/>
              </w:rPr>
              <w:t>11.26</w:t>
            </w:r>
          </w:p>
        </w:tc>
      </w:tr>
      <w:tr>
        <w:trPr>
          <w:cantSplit w:val="true"/>
        </w:trPr>
        <w:tc>
          <w:tcPr>
            <w:tcW w:type="dxa" w:w="7233"/>
            <w:shd w:val="clear" w:color="auto" w:fill="f8fafc"/>
            <w:tcMar>
              <w:top w:w="60" w:type="dxa"/>
              <w:bottom w:w="60" w:type="dxa"/>
              <w:start w:w="80" w:type="dxa"/>
              <w:end w:w="80" w:type="dxa"/>
            </w:tcMar>
          </w:tcPr>
          <w:p>
            <w:pPr>
              <w:jc w:val="left"/>
            </w:pPr>
            <w:r>
              <w:rPr>
                <w:rFonts w:ascii="Cambria" w:hAnsi="Cambria"/>
                <w:b w:val="0"/>
                <w:i w:val="0"/>
                <w:color w:val="000000"/>
                <w:sz w:val="20"/>
              </w:rPr>
              <w:t>Total Reads (%)</w:t>
            </w:r>
          </w:p>
        </w:tc>
        <w:tc>
          <w:tcPr>
            <w:tcW w:type="dxa" w:w="3232"/>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7233"/>
            <w:tcMar>
              <w:top w:w="60" w:type="dxa"/>
              <w:bottom w:w="60" w:type="dxa"/>
              <w:start w:w="80" w:type="dxa"/>
              <w:end w:w="80" w:type="dxa"/>
            </w:tcMar>
          </w:tcPr>
          <w:p>
            <w:pPr>
              <w:jc w:val="left"/>
            </w:pPr>
            <w:r>
              <w:rPr>
                <w:rFonts w:ascii="Cambria" w:hAnsi="Cambria"/>
                <w:b w:val="0"/>
                <w:i w:val="0"/>
                <w:color w:val="000000"/>
                <w:sz w:val="20"/>
              </w:rPr>
              <w:t>Total reads aligned (%)</w:t>
            </w:r>
          </w:p>
        </w:tc>
        <w:tc>
          <w:tcPr>
            <w:tcW w:type="dxa" w:w="3232"/>
            <w:tcMar>
              <w:top w:w="60" w:type="dxa"/>
              <w:bottom w:w="60" w:type="dxa"/>
              <w:start w:w="80" w:type="dxa"/>
              <w:end w:w="80" w:type="dxa"/>
            </w:tcMar>
          </w:tcPr>
          <w:p>
            <w:pPr>
              <w:jc w:val="right"/>
            </w:pPr>
            <w:r>
              <w:rPr>
                <w:rFonts w:ascii="Cambria" w:hAnsi="Cambria"/>
                <w:b w:val="0"/>
                <w:i w:val="0"/>
                <w:color w:val="000000"/>
                <w:sz w:val="20"/>
              </w:rPr>
              <w:t>99.15</w:t>
            </w:r>
          </w:p>
        </w:tc>
      </w:tr>
      <w:tr>
        <w:trPr>
          <w:cantSplit w:val="true"/>
        </w:trPr>
        <w:tc>
          <w:tcPr>
            <w:tcW w:type="dxa" w:w="7233"/>
            <w:shd w:val="clear" w:color="auto" w:fill="f8fafc"/>
            <w:tcMar>
              <w:top w:w="60" w:type="dxa"/>
              <w:bottom w:w="60" w:type="dxa"/>
              <w:start w:w="80" w:type="dxa"/>
              <w:end w:w="80" w:type="dxa"/>
            </w:tcMar>
          </w:tcPr>
          <w:p>
            <w:pPr>
              <w:jc w:val="left"/>
            </w:pPr>
            <w:r>
              <w:rPr>
                <w:rFonts w:ascii="Cambria" w:hAnsi="Cambria"/>
                <w:b w:val="0"/>
                <w:i w:val="0"/>
                <w:color w:val="000000"/>
                <w:sz w:val="20"/>
              </w:rPr>
              <w:t>Data &gt;Q30 (%)</w:t>
            </w:r>
          </w:p>
        </w:tc>
        <w:tc>
          <w:tcPr>
            <w:tcW w:type="dxa" w:w="3232"/>
            <w:shd w:val="clear" w:color="auto" w:fill="f8fafc"/>
            <w:tcMar>
              <w:top w:w="60" w:type="dxa"/>
              <w:bottom w:w="60" w:type="dxa"/>
              <w:start w:w="80" w:type="dxa"/>
              <w:end w:w="80" w:type="dxa"/>
            </w:tcMar>
          </w:tcPr>
          <w:p>
            <w:pPr>
              <w:jc w:val="right"/>
            </w:pPr>
            <w:r>
              <w:rPr>
                <w:rFonts w:ascii="Cambria" w:hAnsi="Cambria"/>
                <w:b w:val="0"/>
                <w:i w:val="0"/>
                <w:color w:val="000000"/>
                <w:sz w:val="20"/>
              </w:rPr>
              <w:t>96.49</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Appendix 2</w:t>
            </w:r>
          </w:p>
        </w:tc>
        <w:tc>
          <w:tcPr>
            <w:tcW w:type="dxa" w:w="3168"/>
            <w:tcMar>
              <w:top w:w="20" w:type="dxa"/>
              <w:bottom w:w="20" w:type="dxa"/>
              <w:start w:w="40" w:type="dxa"/>
              <w:end w:w="40" w:type="dxa"/>
            </w:tcMar>
          </w:tcPr>
          <w:p>
            <w:r>
              <w:rPr>
                <w:rFonts w:ascii="Cambria" w:hAnsi="Cambria"/>
                <w:color w:val="000000"/>
                <w:sz w:val="20"/>
              </w:rPr>
              <w:t>COVERAGE SUMMARY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0" w:after="16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rPr>
          <w:tblHeader w:val="true"/>
          <w:cantSplit w:val="true"/>
        </w:trPr>
        <w:tc>
          <w:tcPr>
            <w:tcW w:type="dxa" w:w="2230"/>
            <w:shd w:val="clear" w:color="auto" w:fill="008080"/>
            <w:tcMar>
              <w:top w:w="60" w:type="dxa"/>
              <w:bottom w:w="60" w:type="dxa"/>
              <w:start w:w="80" w:type="dxa"/>
              <w:end w:w="80" w:type="dxa"/>
            </w:tcMar>
          </w:tcPr>
          <w:p>
            <w:pPr>
              <w:jc w:val="center"/>
            </w:pPr>
            <w:r>
              <w:rPr>
                <w:rFonts w:ascii="Cambria" w:hAnsi="Cambria"/>
                <w:b/>
                <w:color w:val="FFFFFF"/>
                <w:sz w:val="20"/>
              </w:rPr>
              <w:t>Mean Depth</w:t>
            </w:r>
          </w:p>
        </w:tc>
        <w:tc>
          <w:tcPr>
            <w:tcW w:type="dxa" w:w="4160"/>
            <w:shd w:val="clear" w:color="auto" w:fill="008080"/>
            <w:tcMar>
              <w:top w:w="60" w:type="dxa"/>
              <w:bottom w:w="60" w:type="dxa"/>
              <w:start w:w="80" w:type="dxa"/>
              <w:end w:w="80" w:type="dxa"/>
            </w:tcMar>
          </w:tcPr>
          <w:p>
            <w:pPr>
              <w:jc w:val="center"/>
            </w:pPr>
            <w:r>
              <w:rPr>
                <w:rFonts w:ascii="Cambria" w:hAnsi="Cambria"/>
                <w:b/>
                <w:color w:val="FFFFFF"/>
                <w:sz w:val="20"/>
              </w:rPr>
              <w:t>Percentage target base pairs covered</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4</w:t>
            </w:r>
          </w:p>
        </w:tc>
      </w:tr>
      <w:tr>
        <w:trPr>
          <w:cantSplit w:val="true"/>
        </w:trPr>
        <w:tc>
          <w:tcPr>
            <w:tcW w:type="dxa" w:w="2230"/>
            <w:tcMar>
              <w:top w:w="60" w:type="dxa"/>
              <w:bottom w:w="60" w:type="dxa"/>
              <w:start w:w="80" w:type="dxa"/>
              <w:end w:w="80" w:type="dxa"/>
            </w:tcMar>
          </w:tcPr>
          <w:p>
            <w:pPr>
              <w:jc w:val="left"/>
            </w:pPr>
            <w:r>
              <w:rPr>
                <w:rFonts w:ascii="Cambria" w:hAnsi="Cambria"/>
                <w:b w:val="0"/>
                <w:i w:val="0"/>
                <w:color w:val="000000"/>
                <w:sz w:val="20"/>
              </w:rPr>
              <w:t>113.67x</w:t>
            </w:r>
          </w:p>
        </w:tc>
        <w:tc>
          <w:tcPr>
            <w:tcW w:type="dxa" w:w="4160"/>
            <w:tcMar>
              <w:top w:w="60" w:type="dxa"/>
              <w:bottom w:w="60" w:type="dxa"/>
              <w:start w:w="80" w:type="dxa"/>
              <w:end w:w="80" w:type="dxa"/>
            </w:tcMar>
          </w:tcPr>
          <w:p>
            <w:pPr>
              <w:jc w:val="left"/>
            </w:pPr>
            <w:r>
              <w:rPr>
                <w:rFonts w:ascii="Cambria" w:hAnsi="Cambria"/>
                <w:b w:val="0"/>
                <w:i w:val="0"/>
                <w:color w:val="000000"/>
                <w:sz w:val="20"/>
              </w:rPr>
              <w:t>1x</w:t>
            </w:r>
          </w:p>
        </w:tc>
        <w:tc>
          <w:tcPr>
            <w:tcW w:type="dxa" w:w="2038"/>
            <w:tcMar>
              <w:top w:w="60" w:type="dxa"/>
              <w:bottom w:w="60" w:type="dxa"/>
              <w:start w:w="80" w:type="dxa"/>
              <w:end w:w="80" w:type="dxa"/>
            </w:tcMar>
          </w:tcPr>
          <w:p>
            <w:pPr>
              <w:jc w:val="left"/>
            </w:pPr>
            <w:r>
              <w:rPr>
                <w:rFonts w:ascii="Cambria" w:hAnsi="Cambria"/>
                <w:b w:val="0"/>
                <w:i w:val="0"/>
                <w:color w:val="000000"/>
                <w:sz w:val="20"/>
              </w:rPr>
              <w:t>5x</w:t>
            </w:r>
          </w:p>
        </w:tc>
        <w:tc>
          <w:tcPr>
            <w:tcW w:type="dxa" w:w="2038"/>
            <w:tcMar>
              <w:top w:w="60" w:type="dxa"/>
              <w:bottom w:w="60" w:type="dxa"/>
              <w:start w:w="80" w:type="dxa"/>
              <w:end w:w="80" w:type="dxa"/>
            </w:tcMar>
          </w:tcPr>
          <w:p>
            <w:pPr>
              <w:jc w:val="right"/>
            </w:pPr>
            <w:r>
              <w:rPr>
                <w:rFonts w:ascii="Cambria" w:hAnsi="Cambria"/>
                <w:b w:val="0"/>
                <w:i w:val="0"/>
                <w:color w:val="000000"/>
                <w:sz w:val="20"/>
              </w:rPr>
              <w:t>20x</w:t>
            </w:r>
          </w:p>
        </w:tc>
      </w:tr>
      <w:tr>
        <w:trPr>
          <w:cantSplit w:val="true"/>
        </w:trPr>
        <w:tc>
          <w:tcPr>
            <w:tcW w:type="dxa" w:w="2230"/>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4160"/>
            <w:shd w:val="clear" w:color="auto" w:fill="f8fafc"/>
            <w:tcMar>
              <w:top w:w="60" w:type="dxa"/>
              <w:bottom w:w="60" w:type="dxa"/>
              <w:start w:w="80" w:type="dxa"/>
              <w:end w:w="80" w:type="dxa"/>
            </w:tcMar>
          </w:tcPr>
          <w:p>
            <w:pPr>
              <w:jc w:val="left"/>
            </w:pPr>
            <w:r>
              <w:rPr>
                <w:rFonts w:ascii="Cambria" w:hAnsi="Cambria"/>
                <w:b w:val="0"/>
                <w:i w:val="0"/>
                <w:color w:val="000000"/>
                <w:sz w:val="20"/>
              </w:rPr>
              <w:t>98.75%</w:t>
            </w:r>
          </w:p>
        </w:tc>
        <w:tc>
          <w:tcPr>
            <w:tcW w:type="dxa" w:w="2038"/>
            <w:shd w:val="clear" w:color="auto" w:fill="f8fafc"/>
            <w:tcMar>
              <w:top w:w="60" w:type="dxa"/>
              <w:bottom w:w="60" w:type="dxa"/>
              <w:start w:w="80" w:type="dxa"/>
              <w:end w:w="80" w:type="dxa"/>
            </w:tcMar>
          </w:tcPr>
          <w:p>
            <w:pPr>
              <w:jc w:val="left"/>
            </w:pPr>
            <w:r>
              <w:rPr>
                <w:rFonts w:ascii="Cambria" w:hAnsi="Cambria"/>
                <w:b w:val="0"/>
                <w:i w:val="0"/>
                <w:color w:val="000000"/>
                <w:sz w:val="20"/>
              </w:rPr>
              <w:t>98.31%</w:t>
            </w:r>
          </w:p>
        </w:tc>
        <w:tc>
          <w:tcPr>
            <w:tcW w:type="dxa" w:w="2038"/>
            <w:shd w:val="clear" w:color="auto" w:fill="f8fafc"/>
            <w:tcMar>
              <w:top w:w="60" w:type="dxa"/>
              <w:bottom w:w="60" w:type="dxa"/>
              <w:start w:w="80" w:type="dxa"/>
              <w:end w:w="80" w:type="dxa"/>
            </w:tcMar>
          </w:tcPr>
          <w:p>
            <w:pPr>
              <w:jc w:val="right"/>
            </w:pPr>
            <w:r>
              <w:rPr>
                <w:rFonts w:ascii="Cambria" w:hAnsi="Cambria"/>
                <w:b w:val="0"/>
                <w:i w:val="0"/>
                <w:color w:val="000000"/>
                <w:sz w:val="20"/>
              </w:rPr>
              <w:t>97.93%</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06"/>
            <w:shd w:val="clear" w:color="auto" w:fill="008080"/>
            <w:tcMar>
              <w:top w:w="60" w:type="dxa"/>
              <w:bottom w:w="60" w:type="dxa"/>
              <w:start w:w="80" w:type="dxa"/>
              <w:end w:w="80" w:type="dxa"/>
            </w:tcMar>
          </w:tcPr>
          <w:p>
            <w:pPr>
              <w:jc w:val="center"/>
            </w:pPr>
            <w:r>
              <w:rPr>
                <w:rFonts w:ascii="Cambria" w:hAnsi="Cambria"/>
                <w:b/>
                <w:color w:val="FFFFFF"/>
                <w:sz w:val="20"/>
              </w:rPr>
              <w:t>Gene</w:t>
            </w:r>
          </w:p>
        </w:tc>
        <w:tc>
          <w:tcPr>
            <w:tcW w:type="dxa" w:w="1884"/>
            <w:shd w:val="clear" w:color="auto" w:fill="008080"/>
            <w:tcMar>
              <w:top w:w="60" w:type="dxa"/>
              <w:bottom w:w="60" w:type="dxa"/>
              <w:start w:w="80" w:type="dxa"/>
              <w:end w:w="80" w:type="dxa"/>
            </w:tcMar>
          </w:tcPr>
          <w:p>
            <w:pPr>
              <w:jc w:val="center"/>
            </w:pPr>
            <w:r>
              <w:rPr>
                <w:rFonts w:ascii="Cambria" w:hAnsi="Cambria"/>
                <w:b/>
                <w:color w:val="FFFFFF"/>
                <w:sz w:val="20"/>
              </w:rPr>
              <w:t>Region covered</w:t>
            </w:r>
          </w:p>
        </w:tc>
        <w:tc>
          <w:tcPr>
            <w:tcW w:type="dxa" w:w="1623"/>
            <w:shd w:val="clear" w:color="auto" w:fill="008080"/>
            <w:tcMar>
              <w:top w:w="60" w:type="dxa"/>
              <w:bottom w:w="60" w:type="dxa"/>
              <w:start w:w="80" w:type="dxa"/>
              <w:end w:w="80" w:type="dxa"/>
            </w:tcMar>
          </w:tcPr>
          <w:p>
            <w:pPr>
              <w:jc w:val="center"/>
            </w:pPr>
            <w:r>
              <w:rPr>
                <w:rFonts w:ascii="Cambria" w:hAnsi="Cambria"/>
                <w:b/>
                <w:color w:val="FFFFFF"/>
                <w:sz w:val="20"/>
              </w:rPr>
              <w:t>Gene_2</w:t>
            </w:r>
          </w:p>
        </w:tc>
        <w:tc>
          <w:tcPr>
            <w:tcW w:type="dxa" w:w="2028"/>
            <w:shd w:val="clear" w:color="auto" w:fill="008080"/>
            <w:tcMar>
              <w:top w:w="60" w:type="dxa"/>
              <w:bottom w:w="60" w:type="dxa"/>
              <w:start w:w="80" w:type="dxa"/>
              <w:end w:w="80" w:type="dxa"/>
            </w:tcMar>
          </w:tcPr>
          <w:p>
            <w:pPr>
              <w:jc w:val="center"/>
            </w:pPr>
            <w:r>
              <w:rPr>
                <w:rFonts w:ascii="Cambria" w:hAnsi="Cambria"/>
                <w:b/>
                <w:color w:val="FFFFFF"/>
                <w:sz w:val="20"/>
              </w:rPr>
              <w:t>Region covered_2</w:t>
            </w:r>
          </w:p>
        </w:tc>
        <w:tc>
          <w:tcPr>
            <w:tcW w:type="dxa" w:w="1444"/>
            <w:shd w:val="clear" w:color="auto" w:fill="008080"/>
            <w:tcMar>
              <w:top w:w="60" w:type="dxa"/>
              <w:bottom w:w="60" w:type="dxa"/>
              <w:start w:w="80" w:type="dxa"/>
              <w:end w:w="80" w:type="dxa"/>
            </w:tcMar>
          </w:tcPr>
          <w:p>
            <w:pPr>
              <w:jc w:val="center"/>
            </w:pPr>
            <w:r>
              <w:rPr>
                <w:rFonts w:ascii="Cambria" w:hAnsi="Cambria"/>
                <w:b/>
                <w:color w:val="FFFFFF"/>
                <w:sz w:val="20"/>
              </w:rPr>
              <w:t>Gene_3</w:t>
            </w:r>
          </w:p>
        </w:tc>
        <w:tc>
          <w:tcPr>
            <w:tcW w:type="dxa" w:w="1981"/>
            <w:shd w:val="clear" w:color="auto" w:fill="008080"/>
            <w:tcMar>
              <w:top w:w="60" w:type="dxa"/>
              <w:bottom w:w="60" w:type="dxa"/>
              <w:start w:w="80" w:type="dxa"/>
              <w:end w:w="80" w:type="dxa"/>
            </w:tcMar>
          </w:tcPr>
          <w:p>
            <w:pPr>
              <w:jc w:val="center"/>
            </w:pPr>
            <w:r>
              <w:rPr>
                <w:rFonts w:ascii="Cambria" w:hAnsi="Cambria"/>
                <w:b/>
                <w:color w:val="FFFFFF"/>
                <w:sz w:val="20"/>
              </w:rPr>
              <w:t>Region covered_3</w:t>
            </w:r>
          </w:p>
        </w:tc>
      </w:tr>
      <w:tr>
        <w:trPr>
          <w:cantSplit w:val="true"/>
        </w:trPr>
        <w:tc>
          <w:tcPr>
            <w:tcW w:type="dxa" w:w="1506"/>
            <w:tcMar>
              <w:top w:w="60" w:type="dxa"/>
              <w:bottom w:w="60" w:type="dxa"/>
              <w:start w:w="80" w:type="dxa"/>
              <w:end w:w="80" w:type="dxa"/>
            </w:tcMar>
          </w:tcPr>
          <w:p>
            <w:pPr>
              <w:jc w:val="left"/>
            </w:pPr>
            <w:r>
              <w:rPr>
                <w:rFonts w:ascii="Cambria" w:hAnsi="Cambria"/>
                <w:b/>
                <w:i/>
                <w:color w:val="000000"/>
                <w:sz w:val="20"/>
              </w:rPr>
              <w:t>MT-ATP6</w:t>
            </w:r>
          </w:p>
        </w:tc>
        <w:tc>
          <w:tcPr>
            <w:tcW w:type="dxa" w:w="1884"/>
            <w:tcMar>
              <w:top w:w="60" w:type="dxa"/>
              <w:bottom w:w="60" w:type="dxa"/>
              <w:start w:w="80" w:type="dxa"/>
              <w:end w:w="80" w:type="dxa"/>
            </w:tcMar>
          </w:tcPr>
          <w:p>
            <w:pPr>
              <w:jc w:val="left"/>
            </w:pPr>
            <w:r>
              <w:rPr>
                <w:rFonts w:ascii="Cambria" w:hAnsi="Cambria"/>
                <w:b w:val="0"/>
                <w:i w:val="0"/>
                <w:color w:val="000000"/>
                <w:sz w:val="20"/>
              </w:rPr>
              <w:t>100.00%</w:t>
            </w:r>
          </w:p>
        </w:tc>
        <w:tc>
          <w:tcPr>
            <w:tcW w:type="dxa" w:w="1623"/>
            <w:tcMar>
              <w:top w:w="60" w:type="dxa"/>
              <w:bottom w:w="60" w:type="dxa"/>
              <w:start w:w="80" w:type="dxa"/>
              <w:end w:w="80" w:type="dxa"/>
            </w:tcMar>
          </w:tcPr>
          <w:p>
            <w:pPr>
              <w:jc w:val="left"/>
            </w:pPr>
            <w:r>
              <w:rPr>
                <w:rFonts w:ascii="Cambria" w:hAnsi="Cambria"/>
                <w:b/>
                <w:i/>
                <w:color w:val="000000"/>
                <w:sz w:val="20"/>
              </w:rPr>
              <w:t>MT-ND6</w:t>
            </w:r>
          </w:p>
        </w:tc>
        <w:tc>
          <w:tcPr>
            <w:tcW w:type="dxa" w:w="2028"/>
            <w:tcMar>
              <w:top w:w="60" w:type="dxa"/>
              <w:bottom w:w="60" w:type="dxa"/>
              <w:start w:w="80" w:type="dxa"/>
              <w:end w:w="80" w:type="dxa"/>
            </w:tcMar>
          </w:tcPr>
          <w:p>
            <w:pPr>
              <w:jc w:val="left"/>
            </w:pPr>
            <w:r>
              <w:rPr>
                <w:rFonts w:ascii="Cambria" w:hAnsi="Cambria"/>
                <w:b w:val="0"/>
                <w:i w:val="0"/>
                <w:color w:val="000000"/>
                <w:sz w:val="20"/>
              </w:rPr>
              <w:t>100.00%</w:t>
            </w:r>
          </w:p>
        </w:tc>
        <w:tc>
          <w:tcPr>
            <w:tcW w:type="dxa" w:w="1444"/>
            <w:tcMar>
              <w:top w:w="60" w:type="dxa"/>
              <w:bottom w:w="60" w:type="dxa"/>
              <w:start w:w="80" w:type="dxa"/>
              <w:end w:w="80" w:type="dxa"/>
            </w:tcMar>
          </w:tcPr>
          <w:p>
            <w:pPr>
              <w:jc w:val="left"/>
            </w:pPr>
            <w:r>
              <w:rPr>
                <w:rFonts w:ascii="Cambria" w:hAnsi="Cambria"/>
                <w:b/>
                <w:i/>
                <w:color w:val="000000"/>
                <w:sz w:val="20"/>
              </w:rPr>
              <w:t>MT-TL1</w:t>
            </w:r>
          </w:p>
        </w:tc>
        <w:tc>
          <w:tcPr>
            <w:tcW w:type="dxa" w:w="198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6"/>
            <w:shd w:val="clear" w:color="auto" w:fill="f8fafc"/>
            <w:tcMar>
              <w:top w:w="60" w:type="dxa"/>
              <w:bottom w:w="60" w:type="dxa"/>
              <w:start w:w="80" w:type="dxa"/>
              <w:end w:w="80" w:type="dxa"/>
            </w:tcMar>
          </w:tcPr>
          <w:p>
            <w:pPr>
              <w:jc w:val="left"/>
            </w:pPr>
            <w:r>
              <w:rPr>
                <w:rFonts w:ascii="Cambria" w:hAnsi="Cambria"/>
                <w:b/>
                <w:i/>
                <w:color w:val="000000"/>
                <w:sz w:val="20"/>
              </w:rPr>
              <w:t>MT-ATP8</w:t>
            </w:r>
          </w:p>
        </w:tc>
        <w:tc>
          <w:tcPr>
            <w:tcW w:type="dxa" w:w="188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3"/>
            <w:shd w:val="clear" w:color="auto" w:fill="f8fafc"/>
            <w:tcMar>
              <w:top w:w="60" w:type="dxa"/>
              <w:bottom w:w="60" w:type="dxa"/>
              <w:start w:w="80" w:type="dxa"/>
              <w:end w:w="80" w:type="dxa"/>
            </w:tcMar>
          </w:tcPr>
          <w:p>
            <w:pPr>
              <w:jc w:val="left"/>
            </w:pPr>
            <w:r>
              <w:rPr>
                <w:rFonts w:ascii="Cambria" w:hAnsi="Cambria"/>
                <w:b/>
                <w:i/>
                <w:color w:val="000000"/>
                <w:sz w:val="20"/>
              </w:rPr>
              <w:t>MT-RNR1</w:t>
            </w:r>
          </w:p>
        </w:tc>
        <w:tc>
          <w:tcPr>
            <w:tcW w:type="dxa" w:w="202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4"/>
            <w:shd w:val="clear" w:color="auto" w:fill="f8fafc"/>
            <w:tcMar>
              <w:top w:w="60" w:type="dxa"/>
              <w:bottom w:w="60" w:type="dxa"/>
              <w:start w:w="80" w:type="dxa"/>
              <w:end w:w="80" w:type="dxa"/>
            </w:tcMar>
          </w:tcPr>
          <w:p>
            <w:pPr>
              <w:jc w:val="left"/>
            </w:pPr>
            <w:r>
              <w:rPr>
                <w:rFonts w:ascii="Cambria" w:hAnsi="Cambria"/>
                <w:b/>
                <w:i/>
                <w:color w:val="000000"/>
                <w:sz w:val="20"/>
              </w:rPr>
              <w:t>MT-TL2</w:t>
            </w:r>
          </w:p>
        </w:tc>
        <w:tc>
          <w:tcPr>
            <w:tcW w:type="dxa" w:w="198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6"/>
            <w:tcMar>
              <w:top w:w="60" w:type="dxa"/>
              <w:bottom w:w="60" w:type="dxa"/>
              <w:start w:w="80" w:type="dxa"/>
              <w:end w:w="80" w:type="dxa"/>
            </w:tcMar>
          </w:tcPr>
          <w:p>
            <w:pPr>
              <w:jc w:val="left"/>
            </w:pPr>
            <w:r>
              <w:rPr>
                <w:rFonts w:ascii="Cambria" w:hAnsi="Cambria"/>
                <w:b/>
                <w:i/>
                <w:color w:val="000000"/>
                <w:sz w:val="20"/>
              </w:rPr>
              <w:t>MT-CO1</w:t>
            </w:r>
          </w:p>
        </w:tc>
        <w:tc>
          <w:tcPr>
            <w:tcW w:type="dxa" w:w="1884"/>
            <w:tcMar>
              <w:top w:w="60" w:type="dxa"/>
              <w:bottom w:w="60" w:type="dxa"/>
              <w:start w:w="80" w:type="dxa"/>
              <w:end w:w="80" w:type="dxa"/>
            </w:tcMar>
          </w:tcPr>
          <w:p>
            <w:pPr>
              <w:jc w:val="left"/>
            </w:pPr>
            <w:r>
              <w:rPr>
                <w:rFonts w:ascii="Cambria" w:hAnsi="Cambria"/>
                <w:b w:val="0"/>
                <w:i w:val="0"/>
                <w:color w:val="000000"/>
                <w:sz w:val="20"/>
              </w:rPr>
              <w:t>100.00%</w:t>
            </w:r>
          </w:p>
        </w:tc>
        <w:tc>
          <w:tcPr>
            <w:tcW w:type="dxa" w:w="1623"/>
            <w:tcMar>
              <w:top w:w="60" w:type="dxa"/>
              <w:bottom w:w="60" w:type="dxa"/>
              <w:start w:w="80" w:type="dxa"/>
              <w:end w:w="80" w:type="dxa"/>
            </w:tcMar>
          </w:tcPr>
          <w:p>
            <w:pPr>
              <w:jc w:val="left"/>
            </w:pPr>
            <w:r>
              <w:rPr>
                <w:rFonts w:ascii="Cambria" w:hAnsi="Cambria"/>
                <w:b/>
                <w:i/>
                <w:color w:val="000000"/>
                <w:sz w:val="20"/>
              </w:rPr>
              <w:t>MT-RNR2</w:t>
            </w:r>
          </w:p>
        </w:tc>
        <w:tc>
          <w:tcPr>
            <w:tcW w:type="dxa" w:w="2028"/>
            <w:tcMar>
              <w:top w:w="60" w:type="dxa"/>
              <w:bottom w:w="60" w:type="dxa"/>
              <w:start w:w="80" w:type="dxa"/>
              <w:end w:w="80" w:type="dxa"/>
            </w:tcMar>
          </w:tcPr>
          <w:p>
            <w:pPr>
              <w:jc w:val="left"/>
            </w:pPr>
            <w:r>
              <w:rPr>
                <w:rFonts w:ascii="Cambria" w:hAnsi="Cambria"/>
                <w:b w:val="0"/>
                <w:i w:val="0"/>
                <w:color w:val="000000"/>
                <w:sz w:val="20"/>
              </w:rPr>
              <w:t>100.00%</w:t>
            </w:r>
          </w:p>
        </w:tc>
        <w:tc>
          <w:tcPr>
            <w:tcW w:type="dxa" w:w="1444"/>
            <w:tcMar>
              <w:top w:w="60" w:type="dxa"/>
              <w:bottom w:w="60" w:type="dxa"/>
              <w:start w:w="80" w:type="dxa"/>
              <w:end w:w="80" w:type="dxa"/>
            </w:tcMar>
          </w:tcPr>
          <w:p>
            <w:pPr>
              <w:jc w:val="left"/>
            </w:pPr>
            <w:r>
              <w:rPr>
                <w:rFonts w:ascii="Cambria" w:hAnsi="Cambria"/>
                <w:b/>
                <w:i/>
                <w:color w:val="000000"/>
                <w:sz w:val="20"/>
              </w:rPr>
              <w:t>MT-TM</w:t>
            </w:r>
          </w:p>
        </w:tc>
        <w:tc>
          <w:tcPr>
            <w:tcW w:type="dxa" w:w="198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6"/>
            <w:shd w:val="clear" w:color="auto" w:fill="f8fafc"/>
            <w:tcMar>
              <w:top w:w="60" w:type="dxa"/>
              <w:bottom w:w="60" w:type="dxa"/>
              <w:start w:w="80" w:type="dxa"/>
              <w:end w:w="80" w:type="dxa"/>
            </w:tcMar>
          </w:tcPr>
          <w:p>
            <w:pPr>
              <w:jc w:val="left"/>
            </w:pPr>
            <w:r>
              <w:rPr>
                <w:rFonts w:ascii="Cambria" w:hAnsi="Cambria"/>
                <w:b/>
                <w:i/>
                <w:color w:val="000000"/>
                <w:sz w:val="20"/>
              </w:rPr>
              <w:t>MT-CO2</w:t>
            </w:r>
          </w:p>
        </w:tc>
        <w:tc>
          <w:tcPr>
            <w:tcW w:type="dxa" w:w="188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3"/>
            <w:shd w:val="clear" w:color="auto" w:fill="f8fafc"/>
            <w:tcMar>
              <w:top w:w="60" w:type="dxa"/>
              <w:bottom w:w="60" w:type="dxa"/>
              <w:start w:w="80" w:type="dxa"/>
              <w:end w:w="80" w:type="dxa"/>
            </w:tcMar>
          </w:tcPr>
          <w:p>
            <w:pPr>
              <w:jc w:val="left"/>
            </w:pPr>
            <w:r>
              <w:rPr>
                <w:rFonts w:ascii="Cambria" w:hAnsi="Cambria"/>
                <w:b/>
                <w:i/>
                <w:color w:val="000000"/>
                <w:sz w:val="20"/>
              </w:rPr>
              <w:t>MT-TA</w:t>
            </w:r>
          </w:p>
        </w:tc>
        <w:tc>
          <w:tcPr>
            <w:tcW w:type="dxa" w:w="202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4"/>
            <w:shd w:val="clear" w:color="auto" w:fill="f8fafc"/>
            <w:tcMar>
              <w:top w:w="60" w:type="dxa"/>
              <w:bottom w:w="60" w:type="dxa"/>
              <w:start w:w="80" w:type="dxa"/>
              <w:end w:w="80" w:type="dxa"/>
            </w:tcMar>
          </w:tcPr>
          <w:p>
            <w:pPr>
              <w:jc w:val="left"/>
            </w:pPr>
            <w:r>
              <w:rPr>
                <w:rFonts w:ascii="Cambria" w:hAnsi="Cambria"/>
                <w:b/>
                <w:i/>
                <w:color w:val="000000"/>
                <w:sz w:val="20"/>
              </w:rPr>
              <w:t>MT-TN</w:t>
            </w:r>
          </w:p>
        </w:tc>
        <w:tc>
          <w:tcPr>
            <w:tcW w:type="dxa" w:w="198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6"/>
            <w:tcMar>
              <w:top w:w="60" w:type="dxa"/>
              <w:bottom w:w="60" w:type="dxa"/>
              <w:start w:w="80" w:type="dxa"/>
              <w:end w:w="80" w:type="dxa"/>
            </w:tcMar>
          </w:tcPr>
          <w:p>
            <w:pPr>
              <w:jc w:val="left"/>
            </w:pPr>
            <w:r>
              <w:rPr>
                <w:rFonts w:ascii="Cambria" w:hAnsi="Cambria"/>
                <w:b/>
                <w:i/>
                <w:color w:val="000000"/>
                <w:sz w:val="20"/>
              </w:rPr>
              <w:t>MT-CO3</w:t>
            </w:r>
          </w:p>
        </w:tc>
        <w:tc>
          <w:tcPr>
            <w:tcW w:type="dxa" w:w="1884"/>
            <w:tcMar>
              <w:top w:w="60" w:type="dxa"/>
              <w:bottom w:w="60" w:type="dxa"/>
              <w:start w:w="80" w:type="dxa"/>
              <w:end w:w="80" w:type="dxa"/>
            </w:tcMar>
          </w:tcPr>
          <w:p>
            <w:pPr>
              <w:jc w:val="left"/>
            </w:pPr>
            <w:r>
              <w:rPr>
                <w:rFonts w:ascii="Cambria" w:hAnsi="Cambria"/>
                <w:b w:val="0"/>
                <w:i w:val="0"/>
                <w:color w:val="000000"/>
                <w:sz w:val="20"/>
              </w:rPr>
              <w:t>100.00%</w:t>
            </w:r>
          </w:p>
        </w:tc>
        <w:tc>
          <w:tcPr>
            <w:tcW w:type="dxa" w:w="1623"/>
            <w:tcMar>
              <w:top w:w="60" w:type="dxa"/>
              <w:bottom w:w="60" w:type="dxa"/>
              <w:start w:w="80" w:type="dxa"/>
              <w:end w:w="80" w:type="dxa"/>
            </w:tcMar>
          </w:tcPr>
          <w:p>
            <w:pPr>
              <w:jc w:val="left"/>
            </w:pPr>
            <w:r>
              <w:rPr>
                <w:rFonts w:ascii="Cambria" w:hAnsi="Cambria"/>
                <w:b/>
                <w:i/>
                <w:color w:val="000000"/>
                <w:sz w:val="20"/>
              </w:rPr>
              <w:t>MT-TC</w:t>
              <w:br/>
              <w:t>Pag</w:t>
            </w:r>
          </w:p>
        </w:tc>
        <w:tc>
          <w:tcPr>
            <w:tcW w:type="dxa" w:w="2028"/>
            <w:tcMar>
              <w:top w:w="60" w:type="dxa"/>
              <w:bottom w:w="60" w:type="dxa"/>
              <w:start w:w="80" w:type="dxa"/>
              <w:end w:w="80" w:type="dxa"/>
            </w:tcMar>
          </w:tcPr>
          <w:p>
            <w:pPr>
              <w:jc w:val="left"/>
            </w:pPr>
            <w:r>
              <w:rPr>
                <w:rFonts w:ascii="Cambria" w:hAnsi="Cambria"/>
                <w:b w:val="0"/>
                <w:i w:val="0"/>
                <w:color w:val="000000"/>
                <w:sz w:val="20"/>
              </w:rPr>
              <w:t>100.00%</w:t>
              <w:br/>
              <w:t>e 6 of 38</w:t>
            </w:r>
          </w:p>
        </w:tc>
        <w:tc>
          <w:tcPr>
            <w:tcW w:type="dxa" w:w="1444"/>
            <w:tcMar>
              <w:top w:w="60" w:type="dxa"/>
              <w:bottom w:w="60" w:type="dxa"/>
              <w:start w:w="80" w:type="dxa"/>
              <w:end w:w="80" w:type="dxa"/>
            </w:tcMar>
          </w:tcPr>
          <w:p>
            <w:pPr>
              <w:jc w:val="left"/>
            </w:pPr>
            <w:r>
              <w:rPr>
                <w:rFonts w:ascii="Cambria" w:hAnsi="Cambria"/>
                <w:b/>
                <w:i/>
                <w:color w:val="000000"/>
                <w:sz w:val="20"/>
              </w:rPr>
              <w:t>MT-TP</w:t>
            </w:r>
          </w:p>
        </w:tc>
        <w:tc>
          <w:tcPr>
            <w:tcW w:type="dxa" w:w="1981"/>
            <w:tcMar>
              <w:top w:w="60" w:type="dxa"/>
              <w:bottom w:w="60" w:type="dxa"/>
              <w:start w:w="80" w:type="dxa"/>
              <w:end w:w="80" w:type="dxa"/>
            </w:tcMar>
          </w:tcPr>
          <w:p>
            <w:pPr>
              <w:jc w:val="right"/>
            </w:pPr>
            <w:r>
              <w:rPr>
                <w:rFonts w:ascii="Cambria" w:hAnsi="Cambria"/>
                <w:b w:val="0"/>
                <w:i w:val="0"/>
                <w:color w:val="000000"/>
                <w:sz w:val="20"/>
              </w:rPr>
              <w:t>100.00%</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8" name="Picture 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7"/>
          <w:footerReference w:type="default" r:id="rId2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34"/>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3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469"/>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31"/>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469"/>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31"/>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34"/>
            <w:tcMar>
              <w:top w:w="60" w:type="dxa"/>
              <w:bottom w:w="60" w:type="dxa"/>
              <w:start w:w="80" w:type="dxa"/>
              <w:end w:w="80" w:type="dxa"/>
            </w:tcMar>
          </w:tcPr>
          <w:p>
            <w:pPr>
              <w:jc w:val="left"/>
            </w:pPr>
            <w:r>
              <w:rPr>
                <w:rFonts w:ascii="Cambria" w:hAnsi="Cambria"/>
                <w:b/>
                <w:i/>
                <w:color w:val="000000"/>
                <w:sz w:val="20"/>
              </w:rPr>
              <w:t>MT-CYB</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MT-TD</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MT-TQ</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MT-ND1</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MT-TE</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MT-TR</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34"/>
            <w:tcMar>
              <w:top w:w="60" w:type="dxa"/>
              <w:bottom w:w="60" w:type="dxa"/>
              <w:start w:w="80" w:type="dxa"/>
              <w:end w:w="80" w:type="dxa"/>
            </w:tcMar>
          </w:tcPr>
          <w:p>
            <w:pPr>
              <w:jc w:val="left"/>
            </w:pPr>
            <w:r>
              <w:rPr>
                <w:rFonts w:ascii="Cambria" w:hAnsi="Cambria"/>
                <w:b/>
                <w:i/>
                <w:color w:val="000000"/>
                <w:sz w:val="20"/>
              </w:rPr>
              <w:t>MT-ND2</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MT-TF</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MT-TS1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MT-ND3</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MT-TG</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MT-TS2</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34"/>
            <w:tcMar>
              <w:top w:w="60" w:type="dxa"/>
              <w:bottom w:w="60" w:type="dxa"/>
              <w:start w:w="80" w:type="dxa"/>
              <w:end w:w="80" w:type="dxa"/>
            </w:tcMar>
          </w:tcPr>
          <w:p>
            <w:pPr>
              <w:jc w:val="left"/>
            </w:pPr>
            <w:r>
              <w:rPr>
                <w:rFonts w:ascii="Cambria" w:hAnsi="Cambria"/>
                <w:b/>
                <w:i/>
                <w:color w:val="000000"/>
                <w:sz w:val="20"/>
              </w:rPr>
              <w:t>MT-ND4</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MT-TH</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MT-TT</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MT-ND4L</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MT-TI</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MT-TV</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34"/>
            <w:tcMar>
              <w:top w:w="60" w:type="dxa"/>
              <w:bottom w:w="60" w:type="dxa"/>
              <w:start w:w="80" w:type="dxa"/>
              <w:end w:w="80" w:type="dxa"/>
            </w:tcMar>
          </w:tcPr>
          <w:p>
            <w:pPr>
              <w:jc w:val="left"/>
            </w:pPr>
            <w:r>
              <w:rPr>
                <w:rFonts w:ascii="Cambria" w:hAnsi="Cambria"/>
                <w:b/>
                <w:i/>
                <w:color w:val="000000"/>
                <w:sz w:val="20"/>
              </w:rPr>
              <w:t>MT-ND5</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val="0"/>
                <w:i w:val="0"/>
                <w:color w:val="000000"/>
                <w:sz w:val="19"/>
              </w:rPr>
              <w:t>MT-TK</w:t>
            </w:r>
          </w:p>
        </w:tc>
        <w:tc>
          <w:tcPr>
            <w:tcW w:type="dxa" w:w="2031"/>
            <w:tcMar>
              <w:top w:w="60" w:type="dxa"/>
              <w:bottom w:w="60" w:type="dxa"/>
              <w:start w:w="80" w:type="dxa"/>
              <w:end w:w="80" w:type="dxa"/>
            </w:tcMar>
          </w:tcPr>
          <w:p>
            <w:pPr>
              <w:jc w:val="left"/>
            </w:pPr>
            <w:r>
              <w:rPr>
                <w:rFonts w:ascii="Cambria" w:hAnsi="Cambria"/>
                <w:b w:val="0"/>
                <w:i w:val="0"/>
                <w:color w:val="000000"/>
                <w:sz w:val="19"/>
              </w:rPr>
              <w:t>100.00%</w:t>
            </w:r>
          </w:p>
        </w:tc>
        <w:tc>
          <w:tcPr>
            <w:tcW w:type="dxa" w:w="1469"/>
            <w:tcMar>
              <w:top w:w="60" w:type="dxa"/>
              <w:bottom w:w="60" w:type="dxa"/>
              <w:start w:w="80" w:type="dxa"/>
              <w:end w:w="80" w:type="dxa"/>
            </w:tcMar>
          </w:tcPr>
          <w:p>
            <w:pPr>
              <w:jc w:val="left"/>
            </w:pPr>
            <w:r>
              <w:rPr>
                <w:rFonts w:ascii="Cambria" w:hAnsi="Cambria"/>
                <w:b w:val="0"/>
                <w:i w:val="0"/>
                <w:color w:val="000000"/>
                <w:sz w:val="19"/>
              </w:rPr>
              <w:t>MT-TW</w:t>
            </w:r>
          </w:p>
        </w:tc>
        <w:tc>
          <w:tcPr>
            <w:tcW w:type="dxa" w:w="2031"/>
            <w:tcMar>
              <w:top w:w="60" w:type="dxa"/>
              <w:bottom w:w="60" w:type="dxa"/>
              <w:start w:w="80" w:type="dxa"/>
              <w:end w:w="80" w:type="dxa"/>
            </w:tcMar>
          </w:tcPr>
          <w:p>
            <w:pPr>
              <w:jc w:val="right"/>
            </w:pPr>
            <w:r>
              <w:rPr>
                <w:rFonts w:ascii="Cambria" w:hAnsi="Cambria"/>
                <w:b w:val="0"/>
                <w:i w:val="0"/>
                <w:color w:val="000000"/>
                <w:sz w:val="19"/>
              </w:rPr>
              <w:t>100.00%</w:t>
            </w:r>
          </w:p>
        </w:tc>
      </w:tr>
      <w:tr>
        <w:trPr>
          <w:cantSplit w:val="true"/>
        </w:trPr>
        <w:tc>
          <w:tcPr>
            <w:tcW w:type="dxa" w:w="1534"/>
            <w:shd w:val="clear" w:color="auto" w:fill="f8fafc"/>
            <w:tcMar>
              <w:top w:w="60" w:type="dxa"/>
              <w:bottom w:w="60" w:type="dxa"/>
              <w:start w:w="80" w:type="dxa"/>
              <w:end w:w="80" w:type="dxa"/>
            </w:tcMar>
          </w:tcPr>
          <w:p>
            <w:pPr>
              <w:jc w:val="left"/>
            </w:pPr>
            <w:r>
              <w:rPr>
                <w:rFonts w:ascii="Cambria" w:hAnsi="Cambria"/>
                <w:b w:val="0"/>
                <w:i w:val="0"/>
                <w:color w:val="000000"/>
                <w:sz w:val="19"/>
              </w:rPr>
              <w:t>MT-TY</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469"/>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1469"/>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19"/>
              </w:rPr>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42"/>
            <w:shd w:val="clear" w:color="auto" w:fill="008080"/>
            <w:tcMar>
              <w:top w:w="60" w:type="dxa"/>
              <w:bottom w:w="60" w:type="dxa"/>
              <w:start w:w="80" w:type="dxa"/>
              <w:end w:w="80" w:type="dxa"/>
            </w:tcMar>
          </w:tcPr>
          <w:p>
            <w:pPr>
              <w:jc w:val="center"/>
            </w:pPr>
            <w:r>
              <w:rPr>
                <w:rFonts w:ascii="Cambria" w:hAnsi="Cambria"/>
                <w:b/>
                <w:color w:val="FFFFFF"/>
                <w:sz w:val="20"/>
              </w:rPr>
              <w:t>Gene</w:t>
            </w:r>
          </w:p>
        </w:tc>
        <w:tc>
          <w:tcPr>
            <w:tcW w:type="dxa" w:w="1851"/>
            <w:shd w:val="clear" w:color="auto" w:fill="008080"/>
            <w:tcMar>
              <w:top w:w="60" w:type="dxa"/>
              <w:bottom w:w="60" w:type="dxa"/>
              <w:start w:w="80" w:type="dxa"/>
              <w:end w:w="80" w:type="dxa"/>
            </w:tcMar>
          </w:tcPr>
          <w:p>
            <w:pPr>
              <w:jc w:val="center"/>
            </w:pPr>
            <w:r>
              <w:rPr>
                <w:rFonts w:ascii="Cambria" w:hAnsi="Cambria"/>
                <w:b/>
                <w:color w:val="FFFFFF"/>
                <w:sz w:val="20"/>
              </w:rPr>
              <w:t>Region covered</w:t>
            </w:r>
          </w:p>
        </w:tc>
        <w:tc>
          <w:tcPr>
            <w:tcW w:type="dxa" w:w="1598"/>
            <w:shd w:val="clear" w:color="auto" w:fill="008080"/>
            <w:tcMar>
              <w:top w:w="60" w:type="dxa"/>
              <w:bottom w:w="60" w:type="dxa"/>
              <w:start w:w="80" w:type="dxa"/>
              <w:end w:w="80" w:type="dxa"/>
            </w:tcMar>
          </w:tcPr>
          <w:p>
            <w:pPr>
              <w:jc w:val="center"/>
            </w:pPr>
            <w:r>
              <w:rPr>
                <w:rFonts w:ascii="Cambria" w:hAnsi="Cambria"/>
                <w:b/>
                <w:color w:val="FFFFFF"/>
                <w:sz w:val="20"/>
              </w:rPr>
              <w:t>Gene_2</w:t>
            </w:r>
          </w:p>
        </w:tc>
        <w:tc>
          <w:tcPr>
            <w:tcW w:type="dxa" w:w="1989"/>
            <w:shd w:val="clear" w:color="auto" w:fill="008080"/>
            <w:tcMar>
              <w:top w:w="60" w:type="dxa"/>
              <w:bottom w:w="60" w:type="dxa"/>
              <w:start w:w="80" w:type="dxa"/>
              <w:end w:w="80" w:type="dxa"/>
            </w:tcMar>
          </w:tcPr>
          <w:p>
            <w:pPr>
              <w:jc w:val="center"/>
            </w:pPr>
            <w:r>
              <w:rPr>
                <w:rFonts w:ascii="Cambria" w:hAnsi="Cambria"/>
                <w:b/>
                <w:color w:val="FFFFFF"/>
                <w:sz w:val="20"/>
              </w:rPr>
              <w:t>Region covered_2</w:t>
            </w:r>
          </w:p>
        </w:tc>
        <w:tc>
          <w:tcPr>
            <w:tcW w:type="dxa" w:w="1542"/>
            <w:shd w:val="clear" w:color="auto" w:fill="008080"/>
            <w:tcMar>
              <w:top w:w="60" w:type="dxa"/>
              <w:bottom w:w="60" w:type="dxa"/>
              <w:start w:w="80" w:type="dxa"/>
              <w:end w:w="80" w:type="dxa"/>
            </w:tcMar>
          </w:tcPr>
          <w:p>
            <w:pPr>
              <w:jc w:val="center"/>
            </w:pPr>
            <w:r>
              <w:rPr>
                <w:rFonts w:ascii="Cambria" w:hAnsi="Cambria"/>
                <w:b/>
                <w:color w:val="FFFFFF"/>
                <w:sz w:val="20"/>
              </w:rPr>
              <w:t>Gene_3</w:t>
            </w:r>
          </w:p>
        </w:tc>
        <w:tc>
          <w:tcPr>
            <w:tcW w:type="dxa" w:w="1944"/>
            <w:shd w:val="clear" w:color="auto" w:fill="008080"/>
            <w:tcMar>
              <w:top w:w="60" w:type="dxa"/>
              <w:bottom w:w="60" w:type="dxa"/>
              <w:start w:w="80" w:type="dxa"/>
              <w:end w:w="80" w:type="dxa"/>
            </w:tcMar>
          </w:tcPr>
          <w:p>
            <w:pPr>
              <w:jc w:val="center"/>
            </w:pPr>
            <w:r>
              <w:rPr>
                <w:rFonts w:ascii="Cambria" w:hAnsi="Cambria"/>
                <w:b/>
                <w:color w:val="FFFFFF"/>
                <w:sz w:val="20"/>
              </w:rPr>
              <w:t>Region covered_3</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AAAS</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AARS1</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AARS2</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AASS</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ABAT</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ABCA1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ABCA7</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ABCB6</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ABCB7</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ABCC6</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ABCC8</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ABCD1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ABCD3</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ABCD4</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ABHD12</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ABHD5</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ACACA</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ACAD8</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ACAD9</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ACADM</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ACADS</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ACADSB</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ACADVL</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ACAT1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ACE</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ACHE</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ACO2</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ACOX1</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ACSF3</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ACSL4</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ACTA1</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ACTA2</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ACTB</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ACTG1</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ACTG2</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ACTL6B</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ACTN4</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ACVRL1</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ACY1</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ADA</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ADAM10</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ADAM22</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ADAMTS10</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ADAMTSL2</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ADAR</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ADAT3</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ADCY5</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ADGRG1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ADGRG6</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ADGRV1</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ADK</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ADNP</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ADPRS</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ADSL</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AFF2</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AFF3</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AFG3L2</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AGA</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AGK</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AGL</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AGPS</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AGRN</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AGTPBP1</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AGXT</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AHCY</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AHDC1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AHI1</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AIFM1</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AIMP1</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AIMP2</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AK2</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AKT3</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ALAD</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ALAS2</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ALDH18A1</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ALDH2</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ALDH3A2</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ALDH4A1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ALDH5A1</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ALDH6A1</w:t>
            </w:r>
          </w:p>
        </w:tc>
        <w:tc>
          <w:tcPr>
            <w:tcW w:type="dxa" w:w="1989"/>
            <w:tcMar>
              <w:top w:w="60" w:type="dxa"/>
              <w:bottom w:w="60" w:type="dxa"/>
              <w:start w:w="80" w:type="dxa"/>
              <w:end w:w="80" w:type="dxa"/>
            </w:tcMar>
          </w:tcPr>
          <w:p>
            <w:pPr>
              <w:jc w:val="left"/>
            </w:pPr>
            <w:r>
              <w:rPr>
                <w:rFonts w:ascii="Cambria" w:hAnsi="Cambria"/>
                <w:b w:val="0"/>
                <w:i w:val="0"/>
                <w:color w:val="000000"/>
                <w:sz w:val="20"/>
              </w:rPr>
              <w:t>100.00%</w:t>
            </w:r>
          </w:p>
        </w:tc>
        <w:tc>
          <w:tcPr>
            <w:tcW w:type="dxa" w:w="1542"/>
            <w:tcMar>
              <w:top w:w="60" w:type="dxa"/>
              <w:bottom w:w="60" w:type="dxa"/>
              <w:start w:w="80" w:type="dxa"/>
              <w:end w:w="80" w:type="dxa"/>
            </w:tcMar>
          </w:tcPr>
          <w:p>
            <w:pPr>
              <w:jc w:val="left"/>
            </w:pPr>
            <w:r>
              <w:rPr>
                <w:rFonts w:ascii="Cambria" w:hAnsi="Cambria"/>
                <w:b/>
                <w:i/>
                <w:color w:val="000000"/>
                <w:sz w:val="20"/>
              </w:rPr>
              <w:t>ALDH7A1</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ALDOA</w:t>
            </w:r>
          </w:p>
        </w:tc>
        <w:tc>
          <w:tcPr>
            <w:tcW w:type="dxa" w:w="185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98"/>
            <w:shd w:val="clear" w:color="auto" w:fill="f8fafc"/>
            <w:tcMar>
              <w:top w:w="60" w:type="dxa"/>
              <w:bottom w:w="60" w:type="dxa"/>
              <w:start w:w="80" w:type="dxa"/>
              <w:end w:w="80" w:type="dxa"/>
            </w:tcMar>
          </w:tcPr>
          <w:p>
            <w:pPr>
              <w:jc w:val="left"/>
            </w:pPr>
            <w:r>
              <w:rPr>
                <w:rFonts w:ascii="Cambria" w:hAnsi="Cambria"/>
                <w:b/>
                <w:i/>
                <w:color w:val="000000"/>
                <w:sz w:val="20"/>
              </w:rPr>
              <w:t>ALDOB</w:t>
            </w:r>
          </w:p>
        </w:tc>
        <w:tc>
          <w:tcPr>
            <w:tcW w:type="dxa" w:w="198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2"/>
            <w:shd w:val="clear" w:color="auto" w:fill="f8fafc"/>
            <w:tcMar>
              <w:top w:w="60" w:type="dxa"/>
              <w:bottom w:w="60" w:type="dxa"/>
              <w:start w:w="80" w:type="dxa"/>
              <w:end w:w="80" w:type="dxa"/>
            </w:tcMar>
          </w:tcPr>
          <w:p>
            <w:pPr>
              <w:jc w:val="left"/>
            </w:pPr>
            <w:r>
              <w:rPr>
                <w:rFonts w:ascii="Cambria" w:hAnsi="Cambria"/>
                <w:b/>
                <w:i/>
                <w:color w:val="000000"/>
                <w:sz w:val="20"/>
              </w:rPr>
              <w:t>ALG1</w:t>
            </w:r>
          </w:p>
        </w:tc>
        <w:tc>
          <w:tcPr>
            <w:tcW w:type="dxa" w:w="194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2"/>
            <w:tcMar>
              <w:top w:w="60" w:type="dxa"/>
              <w:bottom w:w="60" w:type="dxa"/>
              <w:start w:w="80" w:type="dxa"/>
              <w:end w:w="80" w:type="dxa"/>
            </w:tcMar>
          </w:tcPr>
          <w:p>
            <w:pPr>
              <w:jc w:val="left"/>
            </w:pPr>
            <w:r>
              <w:rPr>
                <w:rFonts w:ascii="Cambria" w:hAnsi="Cambria"/>
                <w:b/>
                <w:i/>
                <w:color w:val="000000"/>
                <w:sz w:val="20"/>
              </w:rPr>
              <w:t>ALG11</w:t>
            </w:r>
          </w:p>
        </w:tc>
        <w:tc>
          <w:tcPr>
            <w:tcW w:type="dxa" w:w="1851"/>
            <w:tcMar>
              <w:top w:w="60" w:type="dxa"/>
              <w:bottom w:w="60" w:type="dxa"/>
              <w:start w:w="80" w:type="dxa"/>
              <w:end w:w="80" w:type="dxa"/>
            </w:tcMar>
          </w:tcPr>
          <w:p>
            <w:pPr>
              <w:jc w:val="left"/>
            </w:pPr>
            <w:r>
              <w:rPr>
                <w:rFonts w:ascii="Cambria" w:hAnsi="Cambria"/>
                <w:b w:val="0"/>
                <w:i w:val="0"/>
                <w:color w:val="000000"/>
                <w:sz w:val="20"/>
              </w:rPr>
              <w:t>100.00%</w:t>
            </w:r>
          </w:p>
        </w:tc>
        <w:tc>
          <w:tcPr>
            <w:tcW w:type="dxa" w:w="1598"/>
            <w:tcMar>
              <w:top w:w="60" w:type="dxa"/>
              <w:bottom w:w="60" w:type="dxa"/>
              <w:start w:w="80" w:type="dxa"/>
              <w:end w:w="80" w:type="dxa"/>
            </w:tcMar>
          </w:tcPr>
          <w:p>
            <w:pPr>
              <w:jc w:val="left"/>
            </w:pPr>
            <w:r>
              <w:rPr>
                <w:rFonts w:ascii="Cambria" w:hAnsi="Cambria"/>
                <w:b/>
                <w:i/>
                <w:color w:val="000000"/>
                <w:sz w:val="20"/>
              </w:rPr>
              <w:t>ALG12</w:t>
              <w:br/>
              <w:t>Pag</w:t>
            </w:r>
          </w:p>
        </w:tc>
        <w:tc>
          <w:tcPr>
            <w:tcW w:type="dxa" w:w="1989"/>
            <w:tcMar>
              <w:top w:w="60" w:type="dxa"/>
              <w:bottom w:w="60" w:type="dxa"/>
              <w:start w:w="80" w:type="dxa"/>
              <w:end w:w="80" w:type="dxa"/>
            </w:tcMar>
          </w:tcPr>
          <w:p>
            <w:pPr>
              <w:jc w:val="left"/>
            </w:pPr>
            <w:r>
              <w:rPr>
                <w:rFonts w:ascii="Cambria" w:hAnsi="Cambria"/>
                <w:b w:val="0"/>
                <w:i w:val="0"/>
                <w:color w:val="000000"/>
                <w:sz w:val="20"/>
              </w:rPr>
              <w:t>100.00%</w:t>
              <w:br/>
              <w:t>e 7 of 38</w:t>
            </w:r>
          </w:p>
        </w:tc>
        <w:tc>
          <w:tcPr>
            <w:tcW w:type="dxa" w:w="1542"/>
            <w:tcMar>
              <w:top w:w="60" w:type="dxa"/>
              <w:bottom w:w="60" w:type="dxa"/>
              <w:start w:w="80" w:type="dxa"/>
              <w:end w:w="80" w:type="dxa"/>
            </w:tcMar>
          </w:tcPr>
          <w:p>
            <w:pPr>
              <w:jc w:val="left"/>
            </w:pPr>
            <w:r>
              <w:rPr>
                <w:rFonts w:ascii="Cambria" w:hAnsi="Cambria"/>
                <w:b/>
                <w:i/>
                <w:color w:val="000000"/>
                <w:sz w:val="20"/>
              </w:rPr>
              <w:t>ALG13</w:t>
            </w:r>
          </w:p>
        </w:tc>
        <w:tc>
          <w:tcPr>
            <w:tcW w:type="dxa" w:w="1944"/>
            <w:tcMar>
              <w:top w:w="60" w:type="dxa"/>
              <w:bottom w:w="60" w:type="dxa"/>
              <w:start w:w="80" w:type="dxa"/>
              <w:end w:w="80" w:type="dxa"/>
            </w:tcMar>
          </w:tcPr>
          <w:p>
            <w:pPr>
              <w:jc w:val="right"/>
            </w:pPr>
            <w:r>
              <w:rPr>
                <w:rFonts w:ascii="Cambria" w:hAnsi="Cambria"/>
                <w:b w:val="0"/>
                <w:i w:val="0"/>
                <w:color w:val="000000"/>
                <w:sz w:val="20"/>
              </w:rPr>
              <w:t>100.00%</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1" name="Picture 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2" name="Picture 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9"/>
          <w:footerReference w:type="default" r:id="rId3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ALG14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ALG2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ALG3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ALG6</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ALG8</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ALG9</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ALPL</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ALS2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ALX1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ALX3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ALX4</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AMACR</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AMMECR1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AMPD1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AMPD2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AMT</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ANG</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ANK2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ANK3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ANKLE2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ANKRD11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ANO10</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ANO3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ANO5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ANTXR2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ANXA11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AP1S1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AP1S2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AP2M1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AP3B1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AP3B2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AP4B1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AP4E1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AP4M1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AP4S1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AP5Z1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APOE</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APP</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APTX</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ARFGEF2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ARG1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ARHGAP31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ARHGEF10</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ARHGEF6</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ARHGEF9</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ARID1A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ARID1B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ARID2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ARL13B</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ARL6</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ARL6IP1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ARSA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ARSB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ARSL</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ARV1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ARX</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ASAH1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ASCC1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ASCL1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ASH1L</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ASL</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ASNS</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ASPA</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ASPM</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ASS1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ASTN2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ASXL1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ASXL3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ATAD1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ATCAY</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ATIC</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ATL1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ATM</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ATN1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ATP13A2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ATP1A1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ATP1A2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ATP1A3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ATP2A1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ATP2A2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ATP2B3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ATP2B4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ATP5F1A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ATP5F1E</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ATP6AP1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ATP6AP2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ATP6V0A2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ATP6V1A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ATP7A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ATP7B</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ATP8A2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ATPAF2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ATR</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ATRX</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AUH</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AUTS2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B3GALNT2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B3GLCT</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B4GALNT1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B4GALT1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B4GAT1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B9D1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B9D2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BAG3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BBS1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BBS10</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BBS12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BBS2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BBS4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BBS5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BBS7</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BBS9</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BCAP31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BCKDHA</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BCKDHB</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BCKDK</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BCL11A</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BCOR</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BCS1L</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BDNF</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33" name="Picture 3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4" name="Picture 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5" name="Picture 3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6" name="Picture 3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1"/>
          <w:footerReference w:type="default" r:id="rId3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BEST1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BICD2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BIN1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BLOC1S1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BLOC1S3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BLOC1S6</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BOLA3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BRAF</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BRAT1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BRWD3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BSCL2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BSND</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BTD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BVES</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C12orf4</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C12orf57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C19orf12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C1QBP</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CA5A</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CA8</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CACNA1A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CACNA1B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CACNA1C</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CACNA1D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CACNA1E</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CACNA1F</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CACNA1G</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CACNA1H</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CACNA1S</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CACNA2D2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CACNB2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CACNB4</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CAD</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CAMK2A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CAMK2B</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CAMK2G</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CAMTA1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CAPN1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CAPN3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CARD11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CARS2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CASK</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CASQ1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CASR</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CAT</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CAV1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CAV3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CAVIN1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CBL</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CBS</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CC2D1A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CC2D2A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CCDC115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CCDC22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CCDC40</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CCDC78</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CCDC88A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CCDC88C</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CCM2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CCNF</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CCT5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CD320</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CD59</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CD96</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CDH11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CDH15</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CDK5RAP2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CDKL5</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CDON</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CEL</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CENPF</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CENPJ</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CEP135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CEP152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CEP164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CEP290</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CEP41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CEP63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CERS1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CERT1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CFAP418</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CFL2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CHAMP1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CHAT</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CHCHD10</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CHCHD2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CHD1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CHD2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CHD3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CHD7</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CHD8</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CHKB</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CHL1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CHMP1A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CHMP2B</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CHRNA1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CHRNA2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CHRNA4</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CHRNA7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CHRNB1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CHRNB2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CHRND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CHRNE</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CHRNG</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CHST14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CHSY1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CIB2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CIC</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CILK1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CISD2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CIT</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CLCN1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CLCN2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CLCN4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CLCNKA</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CLCNKB</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CLDN16</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CLDN19</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CLN3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37" name="Picture 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8" name="Picture 3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9" name="Picture 3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0" name="Picture 4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3"/>
          <w:footerReference w:type="default" r:id="rId3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93"/>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CLN5</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CLN6</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CLN8</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CLP1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CLPB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CLPP</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CLTC</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CNBP</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CNGB3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CNKSR2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CNNM2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CNPY3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CNTN4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CNTNAP1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CNTNAP2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COA5</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COA6</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COA7</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COA8</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COASY</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COG1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COG4</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COG5</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COG6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COG7</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COG8</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COL11A2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COL12A1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COL13A1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COL2A1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COL4A1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COL4A2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COL6A1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COL6A2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COL6A3</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COLGALT1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COLQ</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COMT</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COQ2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COQ4</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COQ6</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COQ7</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COQ8A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COQ8B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COQ9</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COX10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COX14</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COX15</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COX20</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COX4I2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COX6A1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COX6B1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COX7B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CP</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CPA6</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CPLX1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CPOX</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CPS1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CPT1A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CPT1C</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CPT2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CRADD</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CRBN</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CREBBP</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CRIPT</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CRLF1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CRPPA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CRYAB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CSF1R</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CSMD1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CSNK2B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CSPP1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CSRP3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CST3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CSTB</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CTC1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CTCF</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CTDP1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CTNNA2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CTNNA3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CTNNB1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CTNS</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CTSA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CTSC</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CTSD</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CTSF</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CTSK</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CUL3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CUL4B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CUL7</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CUX1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CUX2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CWF19L1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CX3CR1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CYB5A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CYB5R3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CYC1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CYCS</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CYFIP2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CYLD</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CYP11A1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CYP11B1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CYP11B2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CYP24A1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CYP27A1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CYP27B1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CYP2U1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CYP7B1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D2HGDH</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DAB1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DAG1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DARS1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DARS2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DBT</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DCAF17</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DCTN1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DCX</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DDC</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DDHD1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71"/>
            <w:shd w:val="clear" w:color="auto" w:fill="f8fafc"/>
            <w:tcMar>
              <w:top w:w="60" w:type="dxa"/>
              <w:bottom w:w="60" w:type="dxa"/>
              <w:start w:w="80" w:type="dxa"/>
              <w:end w:w="80" w:type="dxa"/>
            </w:tcMar>
          </w:tcPr>
          <w:p>
            <w:pPr>
              <w:jc w:val="left"/>
            </w:pPr>
            <w:r>
              <w:rPr>
                <w:rFonts w:ascii="Cambria" w:hAnsi="Cambria"/>
                <w:b w:val="0"/>
                <w:i w:val="0"/>
                <w:color w:val="000000"/>
                <w:sz w:val="19"/>
              </w:rPr>
              <w:t>DDHD2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41" name="Picture 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42" name="Picture 4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43" name="Picture 4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4" name="Picture 4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5"/>
          <w:footerReference w:type="default" r:id="rId3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05"/>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DDOST</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DDX3X</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DEAF1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DEGS1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DENND5A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DEPDC5</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DES</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DGUOK</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DHCR24</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DHCR7</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DHDDS</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DHFR</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DHH</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DHODH</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DHPS</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DHTKD1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DHX30</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DIABLO</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DIAPH1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DIAPH3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DIP2B</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DKC1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DLAT</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DLD</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DLG3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DLG4</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DLGAP2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DLL3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DLX3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DMD</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DMGDH</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DMPK</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DMXL2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DNA2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DNAJB2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DNAJB6</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DNAJC12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DNAJC13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DNAJC19</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DNAJC5</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DNAJC6</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DNM1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DNM1L</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DNM2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DNMT1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DNMT3A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DOCK3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DOCK6</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DOCK7</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DOCK8</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DOK7</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DOLK</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DPAGT1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DPF2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DPM1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DPM2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DPM3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DPP6</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DPYD</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DPYS</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DRD3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DST</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DSTYK</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DTNBP1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DVL3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DYM</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DYNC1H1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DYNC2H1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DYRK1A</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DYSF</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EARS2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EBF3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EBP</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ECEL1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ECHS1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EDC3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EDN3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EDNRB</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EEF1A2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EFHC1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EFTUD2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EGF</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EGR2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EHMT1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EIF2B1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EIF2B2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EIF2B3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EIF2B4</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EIF2B5</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EIF2S3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EIF3F</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EIF4G1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ELAC2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ELOVL4</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ELOVL5</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ELP1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ELP2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EMC10</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EMD</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EML1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EMX2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ENO3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ENTPD1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EP300</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EPB41L1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EPG5</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EPHX2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EPM2A</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EPRS1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ERBB4</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ERCC1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ERCC2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ERCC5</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ERCC6</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ERCC8</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ERLIN1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ERLIN2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ESCO2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ETFA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ETFB</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45" name="Picture 4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46" name="Picture 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47" name="Picture 4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8" name="Picture 4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7"/>
          <w:footerReference w:type="default" r:id="rId3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462"/>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17"/>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26"/>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1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26"/>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1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ETFDH</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ETHE1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EWSR1</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EXOC6B</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EXOSC3</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EXOSC8</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EXOSC9</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EXT1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EZH2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F2</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F5</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FA2H</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FADD</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FAH</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FAM126A</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FAN1</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FANCB</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FARS2</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FARSB</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FASTKD2</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FAT2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FBLN5</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FBN1</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FBN2</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FBXL4</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FBXO11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FBXO38</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FBXO7</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FDX2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FDXR</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FECH</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FEZF1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FGA</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FGD1</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FGD4</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FGF10</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FGF12</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FGF14</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FGFR2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FGFR3</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FH</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FHL1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FIG4</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FKBP10</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FKBP14</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FKRP</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FKTN</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FLAD1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FLNA</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FLNC</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FLVCR1</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FLVCR2</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FMN2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FOLR1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FOXC1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FOXG1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FOXL2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FOXP1</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FOXP2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FOXRED1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FRMD7</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FRMPD4</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FRRS1L</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FTL</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FTO</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FTSJ1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FUCA1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FUS</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FUT8</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FXN</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FXR1</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FXYD2</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G6PD</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GAA</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GABBR2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GABRA1</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GABRA2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GABRA5</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GABRB1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GABRB2</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GABRB3</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GABRD</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GABRE</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GABRG2</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GAD1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GALC</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GALNS</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GALT</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GAMT</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GAN</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GARS1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GATAD2B</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GATM</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GBA</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GBA2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GBE1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GCDH</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GCH1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GCK</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GCSH</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GDAP1</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GDI1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GDNF</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GFAP</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GFER</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GFM1</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GFM2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GFPT1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GIGYF2</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GJA1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GJB1</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GJB3</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GJC2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GK</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tcMar>
              <w:top w:w="60" w:type="dxa"/>
              <w:bottom w:w="60" w:type="dxa"/>
              <w:start w:w="80" w:type="dxa"/>
              <w:end w:w="80" w:type="dxa"/>
            </w:tcMar>
          </w:tcPr>
          <w:p>
            <w:pPr>
              <w:jc w:val="left"/>
            </w:pPr>
            <w:r>
              <w:rPr>
                <w:rFonts w:ascii="Cambria" w:hAnsi="Cambria"/>
                <w:b/>
                <w:i/>
                <w:color w:val="000000"/>
                <w:sz w:val="20"/>
              </w:rPr>
              <w:t>GLA</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GLB1</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GLDC</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2"/>
            <w:shd w:val="clear" w:color="auto" w:fill="f8fafc"/>
            <w:tcMar>
              <w:top w:w="60" w:type="dxa"/>
              <w:bottom w:w="60" w:type="dxa"/>
              <w:start w:w="80" w:type="dxa"/>
              <w:end w:w="80" w:type="dxa"/>
            </w:tcMar>
          </w:tcPr>
          <w:p>
            <w:pPr>
              <w:jc w:val="left"/>
            </w:pPr>
            <w:r>
              <w:rPr>
                <w:rFonts w:ascii="Cambria" w:hAnsi="Cambria"/>
                <w:b w:val="0"/>
                <w:i w:val="0"/>
                <w:color w:val="000000"/>
                <w:sz w:val="19"/>
              </w:rPr>
              <w:t>GLDN</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26"/>
            <w:shd w:val="clear" w:color="auto" w:fill="f8fafc"/>
            <w:tcMar>
              <w:top w:w="60" w:type="dxa"/>
              <w:bottom w:w="60" w:type="dxa"/>
              <w:start w:w="80" w:type="dxa"/>
              <w:end w:w="80" w:type="dxa"/>
            </w:tcMar>
          </w:tcPr>
          <w:p>
            <w:pPr>
              <w:jc w:val="left"/>
            </w:pPr>
            <w:r>
              <w:rPr>
                <w:rFonts w:ascii="Cambria" w:hAnsi="Cambria"/>
                <w:b w:val="0"/>
                <w:i w:val="0"/>
                <w:color w:val="000000"/>
                <w:sz w:val="19"/>
              </w:rPr>
              <w:t>GLE1</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26"/>
            <w:shd w:val="clear" w:color="auto" w:fill="f8fafc"/>
            <w:tcMar>
              <w:top w:w="60" w:type="dxa"/>
              <w:bottom w:w="60" w:type="dxa"/>
              <w:start w:w="80" w:type="dxa"/>
              <w:end w:w="80" w:type="dxa"/>
            </w:tcMar>
          </w:tcPr>
          <w:p>
            <w:pPr>
              <w:jc w:val="left"/>
            </w:pPr>
            <w:r>
              <w:rPr>
                <w:rFonts w:ascii="Cambria" w:hAnsi="Cambria"/>
                <w:b w:val="0"/>
                <w:i w:val="0"/>
                <w:color w:val="000000"/>
                <w:sz w:val="19"/>
              </w:rPr>
              <w:t>GLI2</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49" name="Picture 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0" name="Picture 5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51" name="Picture 5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52" name="Picture 5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9"/>
          <w:footerReference w:type="default" r:id="rId4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12"/>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497"/>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6"/>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GLI3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GLO1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GLRA1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GLRB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GLRX5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GLUD1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GLUL</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GLYCTK</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GM2A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GMPPA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GMPPB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GNAL</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GNAO1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GNAQ</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GNAS</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GNB1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GNB4</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GNB5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GNE</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GNPAT</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GNPTAB</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GNPTG</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GNS</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GOSR2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GOT2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GPAA1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GPC3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GPC4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GPC6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GPHN</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GPI</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GPT2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GPX1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GRHPR</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GRIA1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GRIA2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GRIA3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GRIA4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GRID2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GRIK2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GRIN1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GRIN2A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GRIN2B</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GRIN2D</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GRIP1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GRM1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GRN</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GSN</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GSR</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GSS</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GTPBP2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GTPBP3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GUF1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GUSB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GYG1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GYS1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HACE1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HADH</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HADHA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HADHB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HAMP</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HARS2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HAX1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HBB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HCCS</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HCFC1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HCN1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HDAC4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HDAC8</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HECW2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HEPACAM</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HERC2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HESX1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HEXA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HEXB</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HGSNAT</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HIBCH</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HIKESHI</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HINT1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HIVEP2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HK1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HLCS</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HMBS</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HMGCL</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HMGCS2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HNMT</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HNRNPA1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HNRNPA2B1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HNRNPDL</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HNRNPH2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HNRNPR</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HNRNPU</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HOGA1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HOXA1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HOXD10</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HPCA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HPD</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HPRT1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HPS1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HPS4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HPS5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HPS6</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HRAS</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HSD11B1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HSD17B10</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HSD17B4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HSD3B2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HSPA9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HSPB1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HSPB3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HSPB8</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HSPD1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HSPG2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HTRA1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tcMar>
              <w:top w:w="60" w:type="dxa"/>
              <w:bottom w:w="60" w:type="dxa"/>
              <w:start w:w="80" w:type="dxa"/>
              <w:end w:w="80" w:type="dxa"/>
            </w:tcMar>
          </w:tcPr>
          <w:p>
            <w:pPr>
              <w:jc w:val="left"/>
            </w:pPr>
            <w:r>
              <w:rPr>
                <w:rFonts w:ascii="Cambria" w:hAnsi="Cambria"/>
                <w:b/>
                <w:i/>
                <w:color w:val="000000"/>
                <w:sz w:val="20"/>
              </w:rPr>
              <w:t>HTRA2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HUWE1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HYAL1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12"/>
            <w:shd w:val="clear" w:color="auto" w:fill="f8fafc"/>
            <w:tcMar>
              <w:top w:w="60" w:type="dxa"/>
              <w:bottom w:w="60" w:type="dxa"/>
              <w:start w:w="80" w:type="dxa"/>
              <w:end w:w="80" w:type="dxa"/>
            </w:tcMar>
          </w:tcPr>
          <w:p>
            <w:pPr>
              <w:jc w:val="left"/>
            </w:pPr>
            <w:r>
              <w:rPr>
                <w:rFonts w:ascii="Cambria" w:hAnsi="Cambria"/>
                <w:b w:val="0"/>
                <w:i w:val="0"/>
                <w:color w:val="000000"/>
                <w:sz w:val="19"/>
              </w:rPr>
              <w:t>HYDIN</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497"/>
            <w:shd w:val="clear" w:color="auto" w:fill="f8fafc"/>
            <w:tcMar>
              <w:top w:w="60" w:type="dxa"/>
              <w:bottom w:w="60" w:type="dxa"/>
              <w:start w:w="80" w:type="dxa"/>
              <w:end w:w="80" w:type="dxa"/>
            </w:tcMar>
          </w:tcPr>
          <w:p>
            <w:pPr>
              <w:jc w:val="left"/>
            </w:pPr>
            <w:r>
              <w:rPr>
                <w:rFonts w:ascii="Cambria" w:hAnsi="Cambria"/>
                <w:b w:val="0"/>
                <w:i w:val="0"/>
                <w:color w:val="000000"/>
                <w:sz w:val="19"/>
              </w:rPr>
              <w:t>IARS2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6"/>
            <w:shd w:val="clear" w:color="auto" w:fill="f8fafc"/>
            <w:tcMar>
              <w:top w:w="60" w:type="dxa"/>
              <w:bottom w:w="60" w:type="dxa"/>
              <w:start w:w="80" w:type="dxa"/>
              <w:end w:w="80" w:type="dxa"/>
            </w:tcMar>
          </w:tcPr>
          <w:p>
            <w:pPr>
              <w:jc w:val="left"/>
            </w:pPr>
            <w:r>
              <w:rPr>
                <w:rFonts w:ascii="Cambria" w:hAnsi="Cambria"/>
                <w:b w:val="0"/>
                <w:i w:val="0"/>
                <w:color w:val="000000"/>
                <w:sz w:val="19"/>
              </w:rPr>
              <w:t>IBA57</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53" name="Picture 5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4" name="Picture 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55" name="Picture 5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56" name="Picture 5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1"/>
          <w:footerReference w:type="default" r:id="rId4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2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2"/>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64"/>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8"/>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443"/>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8"/>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IDH2</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IDH3B</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IDS</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IDUA</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IER3IP1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IFIH1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IFT140</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IFT172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IFT27</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IGBP1</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IGF1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IGF1R</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IGHMBP2</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IL1RAPL1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IMPA1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INF2</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INPP5E</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INVS</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IQSEC2</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IRF2BPL</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IRX5</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ISCA1</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ISCA2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ISCU</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ITGA7</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ITGB3</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ITM2B</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ITPA</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ITPR1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IVD</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JAG1</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JAM2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JAM3</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KANK1</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KANSL1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KARS1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KAT6A</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KAT6B</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KAT8</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KATNB1</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KBTBD13</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KCNA1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KCNA2</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KCNB1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KCNC1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KCNC3</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KCND3</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KCNE3</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KCNH1</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KCNJ1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KCNJ10</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KCNJ2</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KCNK18</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KCNK4</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KCNK9</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KCNMA1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KCNQ2</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KCNQ3</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KCNQ5</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KCNT1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KCNT2</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KCTD17</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KCTD3</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KCTD7</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KDM4B</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KDM5B</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KDM5C</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KDM6A</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BLTP1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KIDINS220</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KIF11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KIF14</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KIF1A</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KIF1B</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KIF1C</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KIF21A</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KIF2A</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KIF5A</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KIF5C</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KIF7</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KIFBP</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KIRREL3</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KLHL40</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KLHL41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KLHL7</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KMT2A</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KMT2B</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KMT2C</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KMT2D</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KMT2E</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KMT5B</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KNL1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KPTN</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KRAS</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KRIT1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KRT5</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KRT8</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KY</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L1CAM</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L2HGDH</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LAMA1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LAMA2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LAMB1</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LAMB2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LAMC3</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LAMP2</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LARGE1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LARS2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LAT</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LBR</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LDB3</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i/>
                <w:color w:val="000000"/>
                <w:sz w:val="20"/>
              </w:rPr>
              <w:t>LDHA</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4"/>
            <w:shd w:val="clear" w:color="auto" w:fill="f8fafc"/>
            <w:tcMar>
              <w:top w:w="60" w:type="dxa"/>
              <w:bottom w:w="60" w:type="dxa"/>
              <w:start w:w="80" w:type="dxa"/>
              <w:end w:w="80" w:type="dxa"/>
            </w:tcMar>
          </w:tcPr>
          <w:p>
            <w:pPr>
              <w:jc w:val="left"/>
            </w:pPr>
            <w:r>
              <w:rPr>
                <w:rFonts w:ascii="Cambria" w:hAnsi="Cambria"/>
                <w:b/>
                <w:i/>
                <w:color w:val="000000"/>
                <w:sz w:val="20"/>
              </w:rPr>
              <w:t>LEP</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43"/>
            <w:shd w:val="clear" w:color="auto" w:fill="f8fafc"/>
            <w:tcMar>
              <w:top w:w="60" w:type="dxa"/>
              <w:bottom w:w="60" w:type="dxa"/>
              <w:start w:w="80" w:type="dxa"/>
              <w:end w:w="80" w:type="dxa"/>
            </w:tcMar>
          </w:tcPr>
          <w:p>
            <w:pPr>
              <w:jc w:val="left"/>
            </w:pPr>
            <w:r>
              <w:rPr>
                <w:rFonts w:ascii="Cambria" w:hAnsi="Cambria"/>
                <w:b/>
                <w:i/>
                <w:color w:val="000000"/>
                <w:sz w:val="20"/>
              </w:rPr>
              <w:t>LGI1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tcMar>
              <w:top w:w="60" w:type="dxa"/>
              <w:bottom w:w="60" w:type="dxa"/>
              <w:start w:w="80" w:type="dxa"/>
              <w:end w:w="80" w:type="dxa"/>
            </w:tcMar>
          </w:tcPr>
          <w:p>
            <w:pPr>
              <w:jc w:val="left"/>
            </w:pPr>
            <w:r>
              <w:rPr>
                <w:rFonts w:ascii="Cambria" w:hAnsi="Cambria"/>
                <w:b/>
                <w:i/>
                <w:color w:val="000000"/>
                <w:sz w:val="20"/>
              </w:rPr>
              <w:t>LGI4</w:t>
            </w:r>
          </w:p>
        </w:tc>
        <w:tc>
          <w:tcPr>
            <w:tcW w:type="dxa" w:w="1882"/>
            <w:tcMar>
              <w:top w:w="60" w:type="dxa"/>
              <w:bottom w:w="60" w:type="dxa"/>
              <w:start w:w="80" w:type="dxa"/>
              <w:end w:w="80" w:type="dxa"/>
            </w:tcMar>
          </w:tcPr>
          <w:p>
            <w:pPr>
              <w:jc w:val="left"/>
            </w:pPr>
            <w:r>
              <w:rPr>
                <w:rFonts w:ascii="Cambria" w:hAnsi="Cambria"/>
                <w:b w:val="0"/>
                <w:i w:val="0"/>
                <w:color w:val="000000"/>
                <w:sz w:val="20"/>
              </w:rPr>
              <w:t>100.00%</w:t>
            </w:r>
          </w:p>
        </w:tc>
        <w:tc>
          <w:tcPr>
            <w:tcW w:type="dxa" w:w="1564"/>
            <w:tcMar>
              <w:top w:w="60" w:type="dxa"/>
              <w:bottom w:w="60" w:type="dxa"/>
              <w:start w:w="80" w:type="dxa"/>
              <w:end w:w="80" w:type="dxa"/>
            </w:tcMar>
          </w:tcPr>
          <w:p>
            <w:pPr>
              <w:jc w:val="left"/>
            </w:pPr>
            <w:r>
              <w:rPr>
                <w:rFonts w:ascii="Cambria" w:hAnsi="Cambria"/>
                <w:b/>
                <w:i/>
                <w:color w:val="000000"/>
                <w:sz w:val="20"/>
              </w:rPr>
              <w:t>LHX3</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443"/>
            <w:tcMar>
              <w:top w:w="60" w:type="dxa"/>
              <w:bottom w:w="60" w:type="dxa"/>
              <w:start w:w="80" w:type="dxa"/>
              <w:end w:w="80" w:type="dxa"/>
            </w:tcMar>
          </w:tcPr>
          <w:p>
            <w:pPr>
              <w:jc w:val="left"/>
            </w:pPr>
            <w:r>
              <w:rPr>
                <w:rFonts w:ascii="Cambria" w:hAnsi="Cambria"/>
                <w:b/>
                <w:i/>
                <w:color w:val="000000"/>
                <w:sz w:val="20"/>
              </w:rPr>
              <w:t>LHX4</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21"/>
            <w:shd w:val="clear" w:color="auto" w:fill="f8fafc"/>
            <w:tcMar>
              <w:top w:w="60" w:type="dxa"/>
              <w:bottom w:w="60" w:type="dxa"/>
              <w:start w:w="80" w:type="dxa"/>
              <w:end w:w="80" w:type="dxa"/>
            </w:tcMar>
          </w:tcPr>
          <w:p>
            <w:pPr>
              <w:jc w:val="left"/>
            </w:pPr>
            <w:r>
              <w:rPr>
                <w:rFonts w:ascii="Cambria" w:hAnsi="Cambria"/>
                <w:b w:val="0"/>
                <w:i w:val="0"/>
                <w:color w:val="000000"/>
                <w:sz w:val="19"/>
              </w:rPr>
              <w:t>LIAS</w:t>
            </w:r>
          </w:p>
        </w:tc>
        <w:tc>
          <w:tcPr>
            <w:tcW w:type="dxa" w:w="1882"/>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4"/>
            <w:shd w:val="clear" w:color="auto" w:fill="f8fafc"/>
            <w:tcMar>
              <w:top w:w="60" w:type="dxa"/>
              <w:bottom w:w="60" w:type="dxa"/>
              <w:start w:w="80" w:type="dxa"/>
              <w:end w:w="80" w:type="dxa"/>
            </w:tcMar>
          </w:tcPr>
          <w:p>
            <w:pPr>
              <w:jc w:val="left"/>
            </w:pPr>
            <w:r>
              <w:rPr>
                <w:rFonts w:ascii="Cambria" w:hAnsi="Cambria"/>
                <w:b w:val="0"/>
                <w:i w:val="0"/>
                <w:color w:val="000000"/>
                <w:sz w:val="19"/>
              </w:rPr>
              <w:t>LIMS2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443"/>
            <w:shd w:val="clear" w:color="auto" w:fill="f8fafc"/>
            <w:tcMar>
              <w:top w:w="60" w:type="dxa"/>
              <w:bottom w:w="60" w:type="dxa"/>
              <w:start w:w="80" w:type="dxa"/>
              <w:end w:w="80" w:type="dxa"/>
            </w:tcMar>
          </w:tcPr>
          <w:p>
            <w:pPr>
              <w:jc w:val="left"/>
            </w:pPr>
            <w:r>
              <w:rPr>
                <w:rFonts w:ascii="Cambria" w:hAnsi="Cambria"/>
                <w:b w:val="0"/>
                <w:i w:val="0"/>
                <w:color w:val="000000"/>
                <w:sz w:val="19"/>
              </w:rPr>
              <w:t>LINS1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57" name="Picture 5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8" name="Picture 5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59" name="Picture 5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0" name="Picture 6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3"/>
          <w:footerReference w:type="default" r:id="rId4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469"/>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3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34"/>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31"/>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469"/>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31"/>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LIPA</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LIPT1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LIPT2</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LITAF</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LMAN2L</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LMBRD1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LMNA</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LMNB1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LMOD3</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LMX1B</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LONP1</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LPIN1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LRBA</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LRP1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LRP10</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LRP2</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LRP4</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LRPPRC</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LRRK2</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LRSAM1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LYRM7</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LYST</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LZTFL1</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LZTR1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MACF1</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MAF</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MAG</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MAGEL2</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MAGI2</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MAGT1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MAMLD1</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MAN1B1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MAN2B1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MANBA</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MAOA</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MAP2K1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MAP2K2</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MAPT</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MARS1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MARS2</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MASP1</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MATR3</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MBD5</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MBOAT7</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MBTPS2</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MCCC1</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MCCC2</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MCEE</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MCM4</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MCM6</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MCOLN1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MCPH1</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MDH2</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MECP2</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MECR</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MED12</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MED13</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MED13L</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MED17</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MED23</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MED25</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MEF2C</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MEGF10</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MEIS2</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METTL23</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MFF</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MFN2</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MFRP</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MFSD2A</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MFSD8</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MGAT2</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MGME1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MIB1</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MICU1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MID1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MIPEP</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MITF</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MKKS</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MKS1</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MLC1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MLPH</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MLYCD</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MMAA</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MMAB</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MMACHC</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MMADHC</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MMUT</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MOCS1</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MOCS2</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MOGS</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MPC1</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MPDU1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MPDZ</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MPI</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MPV17</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MPZ</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MRE11</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MRPL3</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MRPL44</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MRPS16</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MRPS2</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MRPS22</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MRPS34</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MSMO1</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MSR1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MSRB3</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MSTO1</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MSX1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MSX2</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MTFMT</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MTHFD1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MTHFR</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34"/>
            <w:shd w:val="clear" w:color="auto" w:fill="f8fafc"/>
            <w:tcMar>
              <w:top w:w="60" w:type="dxa"/>
              <w:bottom w:w="60" w:type="dxa"/>
              <w:start w:w="80" w:type="dxa"/>
              <w:end w:w="80" w:type="dxa"/>
            </w:tcMar>
          </w:tcPr>
          <w:p>
            <w:pPr>
              <w:jc w:val="left"/>
            </w:pPr>
            <w:r>
              <w:rPr>
                <w:rFonts w:ascii="Cambria" w:hAnsi="Cambria"/>
                <w:b/>
                <w:i/>
                <w:color w:val="000000"/>
                <w:sz w:val="20"/>
              </w:rPr>
              <w:t>MTHFS</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9"/>
            <w:shd w:val="clear" w:color="auto" w:fill="f8fafc"/>
            <w:tcMar>
              <w:top w:w="60" w:type="dxa"/>
              <w:bottom w:w="60" w:type="dxa"/>
              <w:start w:w="80" w:type="dxa"/>
              <w:end w:w="80" w:type="dxa"/>
            </w:tcMar>
          </w:tcPr>
          <w:p>
            <w:pPr>
              <w:jc w:val="left"/>
            </w:pPr>
            <w:r>
              <w:rPr>
                <w:rFonts w:ascii="Cambria" w:hAnsi="Cambria"/>
                <w:b/>
                <w:i/>
                <w:color w:val="000000"/>
                <w:sz w:val="20"/>
              </w:rPr>
              <w:t>MTM1</w:t>
            </w:r>
          </w:p>
        </w:tc>
        <w:tc>
          <w:tcPr>
            <w:tcW w:type="dxa" w:w="2031"/>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tcMar>
              <w:top w:w="60" w:type="dxa"/>
              <w:bottom w:w="60" w:type="dxa"/>
              <w:start w:w="80" w:type="dxa"/>
              <w:end w:w="80" w:type="dxa"/>
            </w:tcMar>
          </w:tcPr>
          <w:p>
            <w:pPr>
              <w:jc w:val="left"/>
            </w:pPr>
            <w:r>
              <w:rPr>
                <w:rFonts w:ascii="Cambria" w:hAnsi="Cambria"/>
                <w:b/>
                <w:i/>
                <w:color w:val="000000"/>
                <w:sz w:val="20"/>
              </w:rPr>
              <w:t>MTMR14</w:t>
            </w:r>
          </w:p>
        </w:tc>
        <w:tc>
          <w:tcPr>
            <w:tcW w:type="dxa" w:w="1930"/>
            <w:tcMar>
              <w:top w:w="60" w:type="dxa"/>
              <w:bottom w:w="60" w:type="dxa"/>
              <w:start w:w="80" w:type="dxa"/>
              <w:end w:w="80" w:type="dxa"/>
            </w:tcMar>
          </w:tcPr>
          <w:p>
            <w:pPr>
              <w:jc w:val="left"/>
            </w:pPr>
            <w:r>
              <w:rPr>
                <w:rFonts w:ascii="Cambria" w:hAnsi="Cambria"/>
                <w:b w:val="0"/>
                <w:i w:val="0"/>
                <w:color w:val="000000"/>
                <w:sz w:val="20"/>
              </w:rPr>
              <w:t>100.00%</w:t>
            </w:r>
          </w:p>
        </w:tc>
        <w:tc>
          <w:tcPr>
            <w:tcW w:type="dxa" w:w="1534"/>
            <w:tcMar>
              <w:top w:w="60" w:type="dxa"/>
              <w:bottom w:w="60" w:type="dxa"/>
              <w:start w:w="80" w:type="dxa"/>
              <w:end w:w="80" w:type="dxa"/>
            </w:tcMar>
          </w:tcPr>
          <w:p>
            <w:pPr>
              <w:jc w:val="left"/>
            </w:pPr>
            <w:r>
              <w:rPr>
                <w:rFonts w:ascii="Cambria" w:hAnsi="Cambria"/>
                <w:b/>
                <w:i/>
                <w:color w:val="000000"/>
                <w:sz w:val="20"/>
              </w:rPr>
              <w:t>MTMR2</w:t>
            </w:r>
          </w:p>
        </w:tc>
        <w:tc>
          <w:tcPr>
            <w:tcW w:type="dxa" w:w="2031"/>
            <w:tcMar>
              <w:top w:w="60" w:type="dxa"/>
              <w:bottom w:w="60" w:type="dxa"/>
              <w:start w:w="80" w:type="dxa"/>
              <w:end w:w="80" w:type="dxa"/>
            </w:tcMar>
          </w:tcPr>
          <w:p>
            <w:pPr>
              <w:jc w:val="left"/>
            </w:pPr>
            <w:r>
              <w:rPr>
                <w:rFonts w:ascii="Cambria" w:hAnsi="Cambria"/>
                <w:b w:val="0"/>
                <w:i w:val="0"/>
                <w:color w:val="000000"/>
                <w:sz w:val="20"/>
              </w:rPr>
              <w:t>100.00%</w:t>
            </w:r>
          </w:p>
        </w:tc>
        <w:tc>
          <w:tcPr>
            <w:tcW w:type="dxa" w:w="1469"/>
            <w:tcMar>
              <w:top w:w="60" w:type="dxa"/>
              <w:bottom w:w="60" w:type="dxa"/>
              <w:start w:w="80" w:type="dxa"/>
              <w:end w:w="80" w:type="dxa"/>
            </w:tcMar>
          </w:tcPr>
          <w:p>
            <w:pPr>
              <w:jc w:val="left"/>
            </w:pPr>
            <w:r>
              <w:rPr>
                <w:rFonts w:ascii="Cambria" w:hAnsi="Cambria"/>
                <w:b/>
                <w:i/>
                <w:color w:val="000000"/>
                <w:sz w:val="20"/>
              </w:rPr>
              <w:t>MTO1</w:t>
            </w:r>
          </w:p>
        </w:tc>
        <w:tc>
          <w:tcPr>
            <w:tcW w:type="dxa" w:w="2031"/>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69"/>
            <w:shd w:val="clear" w:color="auto" w:fill="f8fafc"/>
            <w:tcMar>
              <w:top w:w="60" w:type="dxa"/>
              <w:bottom w:w="60" w:type="dxa"/>
              <w:start w:w="80" w:type="dxa"/>
              <w:end w:w="80" w:type="dxa"/>
            </w:tcMar>
          </w:tcPr>
          <w:p>
            <w:pPr>
              <w:jc w:val="left"/>
            </w:pPr>
            <w:r>
              <w:rPr>
                <w:rFonts w:ascii="Cambria" w:hAnsi="Cambria"/>
                <w:b w:val="0"/>
                <w:i w:val="0"/>
                <w:color w:val="000000"/>
                <w:sz w:val="19"/>
              </w:rPr>
              <w:t>MTOR</w:t>
            </w:r>
          </w:p>
        </w:tc>
        <w:tc>
          <w:tcPr>
            <w:tcW w:type="dxa" w:w="193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34"/>
            <w:shd w:val="clear" w:color="auto" w:fill="f8fafc"/>
            <w:tcMar>
              <w:top w:w="60" w:type="dxa"/>
              <w:bottom w:w="60" w:type="dxa"/>
              <w:start w:w="80" w:type="dxa"/>
              <w:end w:w="80" w:type="dxa"/>
            </w:tcMar>
          </w:tcPr>
          <w:p>
            <w:pPr>
              <w:jc w:val="left"/>
            </w:pPr>
            <w:r>
              <w:rPr>
                <w:rFonts w:ascii="Cambria" w:hAnsi="Cambria"/>
                <w:b w:val="0"/>
                <w:i w:val="0"/>
                <w:color w:val="000000"/>
                <w:sz w:val="19"/>
              </w:rPr>
              <w:t>MTPAP</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469"/>
            <w:shd w:val="clear" w:color="auto" w:fill="f8fafc"/>
            <w:tcMar>
              <w:top w:w="60" w:type="dxa"/>
              <w:bottom w:w="60" w:type="dxa"/>
              <w:start w:w="80" w:type="dxa"/>
              <w:end w:w="80" w:type="dxa"/>
            </w:tcMar>
          </w:tcPr>
          <w:p>
            <w:pPr>
              <w:jc w:val="left"/>
            </w:pPr>
            <w:r>
              <w:rPr>
                <w:rFonts w:ascii="Cambria" w:hAnsi="Cambria"/>
                <w:b w:val="0"/>
                <w:i w:val="0"/>
                <w:color w:val="000000"/>
                <w:sz w:val="19"/>
              </w:rPr>
              <w:t>MTR</w:t>
            </w:r>
          </w:p>
        </w:tc>
        <w:tc>
          <w:tcPr>
            <w:tcW w:type="dxa" w:w="203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61" name="Picture 6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2" name="Picture 6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63" name="Picture 6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4" name="Picture 6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5"/>
          <w:footerReference w:type="default" r:id="rId4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05"/>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MTRFR</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MTRR</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MTTP</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MUSK</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MYBPC1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MYBPC3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MYCN</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MYH2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MYH3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MYH7</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MYH8</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MYL1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MYL2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MYMK</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MYO18B</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MYO1E</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MYO5A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MYO9A</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MYO9B</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MYORG</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MYOT</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MYPN</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MYT1L</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NAA10</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NAA15</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NACC1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NADK2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NAGA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NAGLU</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NAGS</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NALCN</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NARS2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NAXD</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NAXE</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NBAS</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NBEA</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NCAPD3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NDE1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NDP</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NDRG1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NDST1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NDUFA10</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NDUFA11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NDUFA12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NDUFA6</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NDUFA9</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NDUFAF1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NDUFAF2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NDUFAF3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NDUFAF4</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NDUFAF5</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NDUFAF6</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NDUFB11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NDUFB3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NDUFB8</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NDUFB9</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NDUFS1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NDUFS2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NDUFS3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NDUFS4</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NDUFS6</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NDUFS7</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NDUFS8</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NDUFV1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NDUFV2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NEB</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NECAP1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NECTIN1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NEDD4L</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NEFH</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NEK1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NEK10</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NEU1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NEUROD2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NEXMIF</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NF1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NFE2L2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NFIA</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NFIB</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NFIX</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NFU1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NGF</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NGLY1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NHEJ1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NHLRC1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NHS</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NIPA1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NIPBL</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NKX6-2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NLGN3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NLGN4X</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NLRP12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NLRP3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NNT</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NOTCH1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NOTCH2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NOTCH3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NPC1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NPC2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NPHP1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NPHP3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NPR2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NPRL2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NPRL3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NR2F1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NR3C2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NRXN1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NSD1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NSD2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NSDHL</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NSMCE3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NSUN2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NT5C2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NTHL1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NTRK1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NTRK2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NUBPL</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NUP133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65" name="Picture 6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6" name="Picture 6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67" name="Picture 6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8" name="Picture 6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7"/>
          <w:footerReference w:type="default" r:id="rId4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93"/>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7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NUP62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NUS1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OAT</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OCLN</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OCRL</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ODAD4</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OFD1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OGDH</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OPA1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OPA3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OPHN1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OPTN</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ORC1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OSGEP</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OTC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OTUD6B</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OXCT1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P4HA2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P4HB</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P4HTM</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PACS1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PACS2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PAFAH1B1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PAH</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PAK1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PAK3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PAM16</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PANK2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PARK7</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PARS2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PAX3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PAX6</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PAX7</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PBX1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PC</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PCBD1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PCCA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PCCB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PCDH12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PCDH15</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PCDH19</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PCK2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PCNT</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PCYT2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PDCD1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PDCD10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PDE10A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PDE6D</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PDE8B</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PDGFB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PDGFRB</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PDHA1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PDHB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PDHX</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PDK3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PDP1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PDSS1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PDSS2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PDX1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PDYN</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PER2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PET100</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PEX1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PEX10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PEX11B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PEX12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PEX13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PEX14</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PEX16</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PEX19</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PEX2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PEX26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PEX3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PEX5</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PEX6</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PEX7</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PFKM</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PFN1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PGAM2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PGAP1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PGAP2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PGK1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PGM1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PHACTR1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PHF6</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PHF8</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PHGDH</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PHIP</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PHKA1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PHOX2B</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PHYH</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PIEZO2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PIGA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PIGB</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PIGC</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PIGG</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PIGH</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PIGL</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PIGN</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PIGO</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PIGP</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PIGQ</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PIGS</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PIGT</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PIGU</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PIGV</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PIGW</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PIK3CA</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PIK3R2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PIK3R5</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PINK1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PIP5K1C</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PITX1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PITX2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PKLR</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PLA2G6</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PLAA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PLCB1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71"/>
            <w:shd w:val="clear" w:color="auto" w:fill="f8fafc"/>
            <w:tcMar>
              <w:top w:w="60" w:type="dxa"/>
              <w:bottom w:w="60" w:type="dxa"/>
              <w:start w:w="80" w:type="dxa"/>
              <w:end w:w="80" w:type="dxa"/>
            </w:tcMar>
          </w:tcPr>
          <w:p>
            <w:pPr>
              <w:jc w:val="left"/>
            </w:pPr>
            <w:r>
              <w:rPr>
                <w:rFonts w:ascii="Cambria" w:hAnsi="Cambria"/>
                <w:b w:val="0"/>
                <w:i w:val="0"/>
                <w:color w:val="000000"/>
                <w:sz w:val="19"/>
              </w:rPr>
              <w:t>PLCG2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PLEC</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69" name="Picture 6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70" name="Picture 7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1" name="Picture 7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72" name="Picture 7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9"/>
          <w:footerReference w:type="default" r:id="rId5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PLEKHG2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PLEKHG5</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PLK1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PLK4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PLN</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PLOD2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PLP1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PLPBP</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PLXNB3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PMM2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PMP22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PMPCA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PMPCB</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PNKD</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PNKP</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PNPLA2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PNPLA6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PNPLA8</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PNPO</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PNPT1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POGLUT1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POGZ</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POLA1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POLG</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POLG2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POLR1C</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POLR1D</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POLR3A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POLR3B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POMGNT1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POMGNT2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POMK</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POMT1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POMT2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PON1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POP1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PORCN</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POT1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POU1F1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PPM1D</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PPOX</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PPP2CA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PPP2R1A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PPP2R5D</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PPP3CA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PPT1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PQBP1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PREPL</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PRF1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PRICKLE1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PRICKLE2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PRKAG2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PRKCA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PRKCG</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PRKN</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PRKRA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PRMT7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PRNP</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PRODH</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PROP1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PRPH</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PRPS1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PRRT2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PRRX1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PRSS12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PRX</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PSAP</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PSAT1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PSEN1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PSEN2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PSMD12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PSPH</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PTCH1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PTCHD1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PTEN</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PTF1A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PTPN11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PTPN23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PTPRC</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PTRH2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PTS</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PUM1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PURA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PUS1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PUS3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PXDN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PYCR1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PYCR2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PYGM</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PYROXD1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QARS1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QDPR</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QRICH1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RAB11A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RAB11B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RAB18</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RAB27A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RAB39B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RAB3GAP1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RAB3GAP2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RAB7A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RAC1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RAD21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RAD50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RAF1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RAI1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RALA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RALGAPA1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RAP1GDS1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RAPSN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RARS1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RARS2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RBBP8</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RBCK1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RBFOX1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RBM10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RBM8A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RDH11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REEP1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REEP2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73" name="Picture 7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74" name="Picture 7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5" name="Picture 7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76" name="Picture 7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1"/>
          <w:footerReference w:type="default" r:id="rId5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RELN</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RERE</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REST</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RET</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RETREG1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RFT1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RHOBTB2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RIMS1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RIN2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RMND1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RNASEH1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RNASEH2A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RNASEH2B</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RNASEH2C</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RNASET2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RNF113A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RNF13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RNF135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RNF168</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RNF170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RNF216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ROBO2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ROGDI</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ROR2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RORA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RORB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RPGRIP1L</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RPIA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RPL10</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RPL35A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RPS14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RPS6KA3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RRM2B</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RTN2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RTN4IP1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RTTN</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RUBCN</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RUSC2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RXYLT1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RYR1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SACS</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SALL1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SAMD9L</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SAMHD1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SARS2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SASH1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SASS6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SATB2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SBDS</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SBF1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SBF2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SC5D</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SCARB2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SCN10A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SCN1A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SCN1B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SCN2A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SCN3A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SCN4A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SCN8A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SCN9A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SCO1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SCO2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SCYL1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SDCCAG8</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SDHA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SDHAF1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SDHAF2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SDHB</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SDHD</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SEC23B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SECISBP2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SELENOI</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SELENON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SEMA5A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SEMA6B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SEPSECS</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SERAC1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SERPINI1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SET</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SETBP1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SETD1A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SETD2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SETD5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SETX</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SF3B1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SFXN4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SGCA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SGCB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SGCD</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SGCE</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SGCG</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SGSH</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SH3TC2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SHANK2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SHH</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SHOC2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SHROOM4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SIGMAR1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SIK1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SIL1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SIN3A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SIX3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SKI</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SLC12A3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SLC12A5</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SLC12A6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SLC13A3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SLC13A5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SLC16A1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SLC16A2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SLC17A5</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SLC18A3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SLC19A2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SLC19A3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SLC1A1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SLC1A2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SLC1A3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SLC1A4</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SLC20A2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77" name="Picture 7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78" name="Picture 7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9" name="Picture 7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0" name="Picture 8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3"/>
          <w:footerReference w:type="default" r:id="rId5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SLC22A5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SLC25A12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SLC25A13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SLC25A15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SLC25A19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SLC25A20</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SLC25A22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SLC25A26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SLC25A38</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SLC25A42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SLC25A46</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SLC27A4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SLC2A1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SLC2A10</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SLC30A10</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SLC33A1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SLC35A1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SLC35A2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SLC35A3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SLC35C1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SLC39A14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SLC39A8</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SLC3A1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SLC4A10</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SLC4A4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SLC52A2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SLC52A3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SLC5A7</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SLC6A1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SLC6A17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SLC6A19</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SLC6A3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SLC6A4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SLC6A5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SLC6A8</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SLC6A9</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SLC7A7</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SLC9A6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SLC9A9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SLCO1B3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SMAD4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SMARCA2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SMARCA4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SMARCB1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SMARCC2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SMARCE1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SMC1A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SMC3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SMCHD1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SMPD1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SMPD4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SMS</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SNAI2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SNAP25</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SNAP29</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SNCA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SNCB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SNIP1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SNTA1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SNX14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SNX27</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SOBP</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SOD1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SOD2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SON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SORL1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SOS1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SOX10</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SOX11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SOX2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SOX3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SOX5</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SPART</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SPAST</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SPATA5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SPEG</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SPG11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SPG21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SPG7</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SPR</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SPTAN1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SPTBN2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SPTBN4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SPTLC1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SPTLC2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SQSTM1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SRCAP</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SRD5A3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SSR4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ST3GAL3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ST3GAL5</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STAC3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STAG1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STAMBP</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STAR</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STAT1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STAT2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STIL</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STIM1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STRA6</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STRADA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STT3A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STUB1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STX1B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STXBP1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SUCLA2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SUCLG1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SUGCT</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SUMF1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SUN2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SUOX</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SURF1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SYN1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SYN2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SYNE1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SYNE2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SYNGAP1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81" name="Picture 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2" name="Picture 8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83" name="Picture 8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4" name="Picture 8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5"/>
          <w:footerReference w:type="default" r:id="rId5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SYNJ1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SYP</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SYT2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SZT2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TACO1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TAF1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TAF13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TAF15</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TAF2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TAF6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TAFAZZIN</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TANGO2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TAOK1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TARDBP</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TARS2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TBC1D20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TBC1D23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TBC1D24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TBCD</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TBCE</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TBCK</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TBK1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TBL1XR1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TBR1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TBX1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TBX3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TCAP</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TCF20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TCF4</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TCIRG1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TCOF1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TCTN1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TCTN2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TCTN3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TDP1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TDP2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TECPR2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TECR</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TECTA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TENM4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TET2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TFAP2A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TFAP2B</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TFG</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TFR2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TG</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TGFB1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TGFB3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TGIF1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TGM6</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TH</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THAP1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THRA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THRB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TIA1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TIMM50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TIMM8A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TIMMDC1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TINF2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TK2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TLK2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TMCO1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TMEM106B</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TMEM126A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TMEM126B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TMEM138</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TMEM165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TMEM199</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TMEM216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TMEM230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TMEM231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TMEM237</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TMEM240</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TMEM43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TMEM67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TMEM70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TMLHE</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TMTC3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TMX2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TNIK</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TNK2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TNNI2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TNNT1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TNNT3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TNPO3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TOE1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TOP3A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TOR1A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TOR1AIP1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TPI1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TPK1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TPM2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TPM3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TPO</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TPP1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TRAF3IP1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TRAF7</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TRAK1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TRAPPC11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TRAPPC4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TRAPPC9</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TREM2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TREX1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TRIM2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TRIM32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TRIM8</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TRIO</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TRIP12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TRIP4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TRIT1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TRMT10A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TRMT10C</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TRMT5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TRMU</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TRNT1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TRPC6</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TRPM1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TRPM6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TRPS1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TRPV4</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85" name="Picture 8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6" name="Picture 8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87" name="Picture 8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8" name="Picture 8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7"/>
          <w:footerReference w:type="default" r:id="rId5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05"/>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TRRAP</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TSC1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TSC2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TSEN15</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TSEN2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TSEN34</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TSEN54</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TSFM</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TSHB</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TSHR</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TSPAN7</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TTBK2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TTC19</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TTC21B</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TTC8</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TTI2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TTN</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TTPA</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TTR</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TUBA1A</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TUBA4A</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TUBA8</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TUBB2A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TUBB2B</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TUBB3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TUBB4A</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TUBG1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TUBGCP4</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TUBGCP6</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TUFM</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TUSC3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TWIST1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TWNK</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TYMP</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TYR</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TYROBP</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UBA1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UBA5</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UBAP1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UBE2A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UBE3A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UBE3B</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UBQLN2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UBR1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UBTF</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UCHL1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UFM1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UGP2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UMPS</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UNC80</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UNG</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UPB1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UPF3B</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UQCC2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UQCRB</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UQCRC2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UQCRQ</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UROC1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USH2A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USP8</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USP9X</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USP9Y</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VAMP1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VAMP2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VANGL1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VAPB</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VARS1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VARS2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VCP</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VDR</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VHL</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VIPAS39</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VLDLR</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VMA21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VPS11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VPS13A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VPS13B</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VPS13C</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VPS13D</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VPS33B</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VPS35</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VPS37A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VPS53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VRK1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WAC</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WARS2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WASF1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WASHC4</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WASHC5</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WDFY3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WDR26</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WDR37</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WDR45</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WDR45B</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WDR62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WDR73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WDR81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WFS1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WNK1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WNT1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WNT5A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WNT7A</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WWOX</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XK</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XPNPEP3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XPR1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YAP1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YARS1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YARS2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YWHAE</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YWHAG</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YY1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ZBTB16</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ZBTB18</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ZBTB20</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ZBTB24</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ZC3H14</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ZC4H2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ZDHHC9</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ZEB2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89" name="Picture 8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90" name="Picture 9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1" name="Picture 9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2" name="Picture 9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9"/>
          <w:footerReference w:type="default" r:id="rId6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6"/>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612"/>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497"/>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ZFYVE26</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ZFYVE27</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ZIC1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ZIC2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ZIC3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ZMYND11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ZNF142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ZNF292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ZNF335</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ZNF41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ZNF423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ZNF699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ZNF711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ZNF81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CPLANE1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LMNB2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NCDN</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IL6ST</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PIK3R1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OTX2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SNRPN</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CDH2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MED27</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FANCF</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ERCC4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MYF6</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RSPH1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PHKB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NEFL</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PHF21A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RIMS2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PLAGL1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MEG3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WIPI2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CENPT</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COLEC10</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FANCA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TCF12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TGFBR1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PIBF1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DHX37</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DDX6</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PIK3C2A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FAM20C</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RPS26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ODAD3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BRF1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SCYL2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TARS1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TONSL</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RPS15A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SYT1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DISP1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KATNIP</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USF3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OCA2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ZPR1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SLC44A1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ARNT2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SPEN</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RPL15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RTL1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SLC12A1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DNAAF11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FAM111A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TERT</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VAX1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NDN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LSM11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HPDL</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CDK19</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SMARCD1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DCPS</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GLIS3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CCDC65</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EMG1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TERC</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GTF2E2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FANCE</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SYNCRIP</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DBR1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SFTPC</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AGO2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RPS19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HACD1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TRIP13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SPTBN1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CHST3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TELO2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USP27X</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PLXND1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IARS1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CDK8</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BRCA1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POLR3GL</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IQCB1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SUPT16H</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DRC1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ATG5</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STAG2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MEGF8</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ZMIZ1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NKX2-5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PCK1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SEMA3E</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RPL5</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SCUBE3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UFD1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EN1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COL3A1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KCNAB2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PPP1R15B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PITRM1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NUP107</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tcMar>
              <w:top w:w="60" w:type="dxa"/>
              <w:bottom w:w="60" w:type="dxa"/>
              <w:start w:w="80" w:type="dxa"/>
              <w:end w:w="80" w:type="dxa"/>
            </w:tcMar>
          </w:tcPr>
          <w:p>
            <w:pPr>
              <w:jc w:val="left"/>
            </w:pPr>
            <w:r>
              <w:rPr>
                <w:rFonts w:ascii="Cambria" w:hAnsi="Cambria"/>
                <w:b/>
                <w:i/>
                <w:color w:val="000000"/>
                <w:sz w:val="20"/>
              </w:rPr>
              <w:t>DSE</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TANC2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497"/>
            <w:tcMar>
              <w:top w:w="60" w:type="dxa"/>
              <w:bottom w:w="60" w:type="dxa"/>
              <w:start w:w="80" w:type="dxa"/>
              <w:end w:w="80" w:type="dxa"/>
            </w:tcMar>
          </w:tcPr>
          <w:p>
            <w:pPr>
              <w:jc w:val="left"/>
            </w:pPr>
            <w:r>
              <w:rPr>
                <w:rFonts w:ascii="Cambria" w:hAnsi="Cambria"/>
                <w:b/>
                <w:i/>
                <w:color w:val="000000"/>
                <w:sz w:val="20"/>
              </w:rPr>
              <w:t>UBR7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6"/>
            <w:shd w:val="clear" w:color="auto" w:fill="f8fafc"/>
            <w:tcMar>
              <w:top w:w="60" w:type="dxa"/>
              <w:bottom w:w="60" w:type="dxa"/>
              <w:start w:w="80" w:type="dxa"/>
              <w:end w:w="80" w:type="dxa"/>
            </w:tcMar>
          </w:tcPr>
          <w:p>
            <w:pPr>
              <w:jc w:val="left"/>
            </w:pPr>
            <w:r>
              <w:rPr>
                <w:rFonts w:ascii="Cambria" w:hAnsi="Cambria"/>
                <w:b w:val="0"/>
                <w:i w:val="0"/>
                <w:color w:val="000000"/>
                <w:sz w:val="19"/>
              </w:rPr>
              <w:t>SRP54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612"/>
            <w:shd w:val="clear" w:color="auto" w:fill="f8fafc"/>
            <w:tcMar>
              <w:top w:w="60" w:type="dxa"/>
              <w:bottom w:w="60" w:type="dxa"/>
              <w:start w:w="80" w:type="dxa"/>
              <w:end w:w="80" w:type="dxa"/>
            </w:tcMar>
          </w:tcPr>
          <w:p>
            <w:pPr>
              <w:jc w:val="left"/>
            </w:pPr>
            <w:r>
              <w:rPr>
                <w:rFonts w:ascii="Cambria" w:hAnsi="Cambria"/>
                <w:b w:val="0"/>
                <w:i w:val="0"/>
                <w:color w:val="000000"/>
                <w:sz w:val="19"/>
              </w:rPr>
              <w:t>TNFRSF11B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497"/>
            <w:shd w:val="clear" w:color="auto" w:fill="f8fafc"/>
            <w:tcMar>
              <w:top w:w="60" w:type="dxa"/>
              <w:bottom w:w="60" w:type="dxa"/>
              <w:start w:w="80" w:type="dxa"/>
              <w:end w:w="80" w:type="dxa"/>
            </w:tcMar>
          </w:tcPr>
          <w:p>
            <w:pPr>
              <w:jc w:val="left"/>
            </w:pPr>
            <w:r>
              <w:rPr>
                <w:rFonts w:ascii="Cambria" w:hAnsi="Cambria"/>
                <w:b w:val="0"/>
                <w:i w:val="0"/>
                <w:color w:val="000000"/>
                <w:sz w:val="19"/>
              </w:rPr>
              <w:t>ZNF592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93" name="Picture 9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94" name="Picture 9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5" name="Picture 9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6" name="Picture 9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1"/>
          <w:footerReference w:type="default" r:id="rId6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USH1C</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HS2ST1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RSRC1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DLL1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GDF6</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TMEM107</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BPTF</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MRPS25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PGAP3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CNOT3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TUBB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HNRNPK</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SLC12A2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ERMARD</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DNAI2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RNU4ATAC</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SEC23A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HYLS1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TRAPPC12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PRUNE1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MED12L</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ARL3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POU4F1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ZMYM2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FUZ</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ARF1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ITGA2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RFWD3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FITM2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MDH1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DDX11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DLK1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MID2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CWC27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YIPF5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CDC6</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POLR3K</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TWIST2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ABCA2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ATXN3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ATAD3A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MPLKIP</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GALK1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FOXH1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BRPF1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PTCH2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DNAH1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TDGF1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DICER1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WDR35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BUB1B</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LARP7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CFAP300</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MYOD1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IYD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MKRN3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TASP1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HARS1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PRDM16</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HOXB1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KCNJ11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FZD4</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HOXA2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SLC45A1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FCSK</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CCDC174</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KYNU</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LNPK</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MICOS13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LRP5</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SIM1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PRR12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DNAAF4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KIAA0753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HMGA2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CLDN11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NTNG2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FARSA</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CEP120</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ZBTB11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NONO</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GRM7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CLTRN</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NODAL</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VPS41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LAGE3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SPOP</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PLOD3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PPP1CB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PIK3CD</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PTH1R</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NARS1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SATB1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BRCA2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TBX2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WDR11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NXN</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CDT1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GRHL3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BMP4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PLOD1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LCA5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TKT</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CNOT1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MCTP2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SRPX2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FBXW11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RNU12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CAMKMT</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VPS33A</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CFAP298</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PGM3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SARS1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RBPJ</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IGF2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DNAAF3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ARVCF</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FOXA2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SPEF2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FZD2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97" name="Picture 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98" name="Picture 9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9" name="Picture 9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0" name="Picture 10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3"/>
          <w:footerReference w:type="default" r:id="rId6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497"/>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612"/>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6"/>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GUCY2D</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DNAI1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BCAS3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FAR1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SAMD9</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RPS20</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PAX8</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NIN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PLCB4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GTF2H5</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B3GALT6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HS6ST2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ACD</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LAS1L</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COL27A1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CHN1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LRRK1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MVK</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FGFRL1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HTT</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ANK1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SPECC1L</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CCDC47</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BRIP1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AQP2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EXOC8</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SOX6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CBY1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RSPH4A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PLCB3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EFNB1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RPL11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FAM149B1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KDELR2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MINPP1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JMJD1C</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UFC1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HELLS</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LETM1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CCDC103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SPINK5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JAG2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CARS1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MYO5B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PPP1R21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VAC14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ATP5F1D</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DNAH11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TMEM218</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WDR4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NEMF</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AP1G1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JARID2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SLC9A1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CCDC28B</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SMG8</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RTEL1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CKAP2L</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MNX1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PCNA</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PNP</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UBB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CLCN7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RSPRY1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HAL</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ACOX2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FGFR1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GORAB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COL1A2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CRKL</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SLC18A2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RNU7-1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TBX4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B4GALT7</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POU3F3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SHANK3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KNSTRN</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RSPH9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FGF3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MMP13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TTC37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COPB2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MRPL12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IRF6</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BCORL1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DNAJB13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NPAP1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SYT14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NKX2-1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STS</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CADM3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DNAH5</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IL37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USP45</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PRKD1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NDUFA13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VPS4A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TENT5A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SPAG1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DNMT3B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TPP2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ITCH</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ANAPC1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BCL11B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TSPAN12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SLC26A4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PTDSS1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LRRC32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CDH23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ZNFX1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XRCC2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i/>
                <w:color w:val="000000"/>
                <w:sz w:val="20"/>
              </w:rPr>
              <w:t>EXOSC2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12"/>
            <w:shd w:val="clear" w:color="auto" w:fill="f8fafc"/>
            <w:tcMar>
              <w:top w:w="60" w:type="dxa"/>
              <w:bottom w:w="60" w:type="dxa"/>
              <w:start w:w="80" w:type="dxa"/>
              <w:end w:w="80" w:type="dxa"/>
            </w:tcMar>
          </w:tcPr>
          <w:p>
            <w:pPr>
              <w:jc w:val="left"/>
            </w:pPr>
            <w:r>
              <w:rPr>
                <w:rFonts w:ascii="Cambria" w:hAnsi="Cambria"/>
                <w:b/>
                <w:i/>
                <w:color w:val="000000"/>
                <w:sz w:val="20"/>
              </w:rPr>
              <w:t>TNFRSF11A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6"/>
            <w:shd w:val="clear" w:color="auto" w:fill="f8fafc"/>
            <w:tcMar>
              <w:top w:w="60" w:type="dxa"/>
              <w:bottom w:w="60" w:type="dxa"/>
              <w:start w:w="80" w:type="dxa"/>
              <w:end w:w="80" w:type="dxa"/>
            </w:tcMar>
          </w:tcPr>
          <w:p>
            <w:pPr>
              <w:jc w:val="left"/>
            </w:pPr>
            <w:r>
              <w:rPr>
                <w:rFonts w:ascii="Cambria" w:hAnsi="Cambria"/>
                <w:b/>
                <w:i/>
                <w:color w:val="000000"/>
                <w:sz w:val="20"/>
              </w:rPr>
              <w:t>ZMYND10</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tcMar>
              <w:top w:w="60" w:type="dxa"/>
              <w:bottom w:w="60" w:type="dxa"/>
              <w:start w:w="80" w:type="dxa"/>
              <w:end w:w="80" w:type="dxa"/>
            </w:tcMar>
          </w:tcPr>
          <w:p>
            <w:pPr>
              <w:jc w:val="left"/>
            </w:pPr>
            <w:r>
              <w:rPr>
                <w:rFonts w:ascii="Cambria" w:hAnsi="Cambria"/>
                <w:b/>
                <w:i/>
                <w:color w:val="000000"/>
                <w:sz w:val="20"/>
              </w:rPr>
              <w:t>ORC4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612"/>
            <w:tcMar>
              <w:top w:w="60" w:type="dxa"/>
              <w:bottom w:w="60" w:type="dxa"/>
              <w:start w:w="80" w:type="dxa"/>
              <w:end w:w="80" w:type="dxa"/>
            </w:tcMar>
          </w:tcPr>
          <w:p>
            <w:pPr>
              <w:jc w:val="left"/>
            </w:pPr>
            <w:r>
              <w:rPr>
                <w:rFonts w:ascii="Cambria" w:hAnsi="Cambria"/>
                <w:b/>
                <w:i/>
                <w:color w:val="000000"/>
                <w:sz w:val="20"/>
              </w:rPr>
              <w:t>NOVA2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6"/>
            <w:tcMar>
              <w:top w:w="60" w:type="dxa"/>
              <w:bottom w:w="60" w:type="dxa"/>
              <w:start w:w="80" w:type="dxa"/>
              <w:end w:w="80" w:type="dxa"/>
            </w:tcMar>
          </w:tcPr>
          <w:p>
            <w:pPr>
              <w:jc w:val="left"/>
            </w:pPr>
            <w:r>
              <w:rPr>
                <w:rFonts w:ascii="Cambria" w:hAnsi="Cambria"/>
                <w:b/>
                <w:i/>
                <w:color w:val="000000"/>
                <w:sz w:val="20"/>
              </w:rPr>
              <w:t>DONSON</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497"/>
            <w:shd w:val="clear" w:color="auto" w:fill="f8fafc"/>
            <w:tcMar>
              <w:top w:w="60" w:type="dxa"/>
              <w:bottom w:w="60" w:type="dxa"/>
              <w:start w:w="80" w:type="dxa"/>
              <w:end w:w="80" w:type="dxa"/>
            </w:tcMar>
          </w:tcPr>
          <w:p>
            <w:pPr>
              <w:jc w:val="left"/>
            </w:pPr>
            <w:r>
              <w:rPr>
                <w:rFonts w:ascii="Cambria" w:hAnsi="Cambria"/>
                <w:b w:val="0"/>
                <w:i w:val="0"/>
                <w:color w:val="000000"/>
                <w:sz w:val="19"/>
              </w:rPr>
              <w:t>TALDO1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612"/>
            <w:shd w:val="clear" w:color="auto" w:fill="f8fafc"/>
            <w:tcMar>
              <w:top w:w="60" w:type="dxa"/>
              <w:bottom w:w="60" w:type="dxa"/>
              <w:start w:w="80" w:type="dxa"/>
              <w:end w:w="80" w:type="dxa"/>
            </w:tcMar>
          </w:tcPr>
          <w:p>
            <w:pPr>
              <w:jc w:val="left"/>
            </w:pPr>
            <w:r>
              <w:rPr>
                <w:rFonts w:ascii="Cambria" w:hAnsi="Cambria"/>
                <w:b w:val="0"/>
                <w:i w:val="0"/>
                <w:color w:val="000000"/>
                <w:sz w:val="19"/>
              </w:rPr>
              <w:t>INSR</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6"/>
            <w:shd w:val="clear" w:color="auto" w:fill="f8fafc"/>
            <w:tcMar>
              <w:top w:w="60" w:type="dxa"/>
              <w:bottom w:w="60" w:type="dxa"/>
              <w:start w:w="80" w:type="dxa"/>
              <w:end w:w="80" w:type="dxa"/>
            </w:tcMar>
          </w:tcPr>
          <w:p>
            <w:pPr>
              <w:jc w:val="left"/>
            </w:pPr>
            <w:r>
              <w:rPr>
                <w:rFonts w:ascii="Cambria" w:hAnsi="Cambria"/>
                <w:b w:val="0"/>
                <w:i w:val="0"/>
                <w:color w:val="000000"/>
                <w:sz w:val="19"/>
              </w:rPr>
              <w:t>TRMT1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01" name="Picture 10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2" name="Picture 10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03" name="Picture 10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4" name="Picture 10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5"/>
          <w:footerReference w:type="default" r:id="rId6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RPS28</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DCHS1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RPL35</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ANTXR1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TNPO2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FRMD4A</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EDEM3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LSS</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PARN</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AIPL1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SLC37A4</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HIRA</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MCIDAS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METTL5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PALB2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FANCG</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ACBD5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SLC39A13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PHKA2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TP53RK</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PSMC3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SUZ12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UBE4A</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EXT2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TRPV6</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CDC45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DNAAF6</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ANKRD17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CDKN1C</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KIAA0586</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CELF2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USP7</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FOXF1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CCDC39</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CCNO</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KLC2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TRIP11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FOXJ1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SLX4</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MORC2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RPGR</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PIGY</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ASXL2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SMAD6</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FMR1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RNF2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CDCA7</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INPP5K</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EFL1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LIG4</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PDE4D</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LTBP4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LTC4S</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SUFU</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HEPHL1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ALKBH8</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ACAT2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GEMIN4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KCNA4</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CTNND2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GPSM2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AK9</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SLC5A5</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EXTL3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GJB6</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ORC6</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CLIC2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GATA1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RAD51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DNAAF2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MAPK8IP3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RPS23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PCYT1A</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AMER1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CTBP1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LRRC56</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TPRKB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RDH12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RRAS2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NFKB2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DDR2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ARMC9</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EDN1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ATG7</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MADD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DPYSL5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ERF</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PHKG2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PLAG1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EIF2AK2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IQSEC1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OSTM1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SLC10A7</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STX11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SMG9</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TOPORS</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TSPOAP1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CYP3A4</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IFT52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ATXN7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DIS3L2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DVL1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CDK13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FANCI</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SPATA7</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PROC</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EFEMP2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CLIP1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SLC46A1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PRDX1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TNRC6B</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NAA20</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COQ5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FBXO31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REV3L</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FLNB</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ADARB1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PTPRQ</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FLII</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COL1A1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05" name="Picture 10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6" name="Picture 10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07" name="Picture 10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8" name="Picture 10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7"/>
          <w:footerReference w:type="default" r:id="rId6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58"/>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6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49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54"/>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49"/>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54"/>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GAS2L2</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SETD1B</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ZFHX4</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PPIL1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RLIM</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H19</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SH2B1</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GP1BB</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AMN</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RPE65</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STAT3</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EIF4A3</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C2CD3</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PISD</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TM4SF20</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LRAT</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CLCN3</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RPS7</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SIX6</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SGMS2</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PPARG</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SLC9A7</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CDC42</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RNF125</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GEMIN5</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EYA1</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CLCN6</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GPR161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PROKR2</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ZNF407</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GNB2</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BUB3</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RIC1</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ROBO1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FOXP3</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DNAL1</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ACP5</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P3H1</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CYP2R1</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ZSWIM6</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MIR17HG</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RRP7A</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DNAH9</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LMBRD2</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RPL26</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GATA4</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COX8A</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YME1L1</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KCNJ5</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CRB1</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BMPER</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IPO8</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CSNK2A1</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SF3B4</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NDUFC2</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CAPN15</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DHX16</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UQCRFS1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GATA6</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RAC3</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TP53</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UNC45A</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ERCC3</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EXOSC5</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CRAT</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FANCD2</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ODC1</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PYGL</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STT3B</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TOGARAM1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LTBP1</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GMNN</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TXN2</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MAD2L2</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IL1RN</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TMEM94</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REPS1</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KCNN3</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GALNT2</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TGFBR2</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ALMS1</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DYNC1I2</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LEMD3</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FLRT1</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ODAD1</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NUP214</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TENM3</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SIK3</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CEP104</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FGF8</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CSGALNACT1</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GAS1</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KLLN</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NLGN1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PUS7</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SPATA5L1</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WDR19</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FLI1</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SIAH1</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KCNJ13</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MYO7A</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EMC1</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DNAJC21</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GNAI3</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KDM3B</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MAPRE2</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CCND2</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AFF4</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PIGK</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KDM6B</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YIF1B</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i/>
                <w:color w:val="000000"/>
                <w:sz w:val="20"/>
              </w:rPr>
              <w:t>CPE</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91"/>
            <w:shd w:val="clear" w:color="auto" w:fill="f8fafc"/>
            <w:tcMar>
              <w:top w:w="60" w:type="dxa"/>
              <w:bottom w:w="60" w:type="dxa"/>
              <w:start w:w="80" w:type="dxa"/>
              <w:end w:w="80" w:type="dxa"/>
            </w:tcMar>
          </w:tcPr>
          <w:p>
            <w:pPr>
              <w:jc w:val="left"/>
            </w:pPr>
            <w:r>
              <w:rPr>
                <w:rFonts w:ascii="Cambria" w:hAnsi="Cambria"/>
                <w:b/>
                <w:i/>
                <w:color w:val="000000"/>
                <w:sz w:val="20"/>
              </w:rPr>
              <w:t>FGF13</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9"/>
            <w:shd w:val="clear" w:color="auto" w:fill="f8fafc"/>
            <w:tcMar>
              <w:top w:w="60" w:type="dxa"/>
              <w:bottom w:w="60" w:type="dxa"/>
              <w:start w:w="80" w:type="dxa"/>
              <w:end w:w="80" w:type="dxa"/>
            </w:tcMar>
          </w:tcPr>
          <w:p>
            <w:pPr>
              <w:jc w:val="left"/>
            </w:pPr>
            <w:r>
              <w:rPr>
                <w:rFonts w:ascii="Cambria" w:hAnsi="Cambria"/>
                <w:b/>
                <w:i/>
                <w:color w:val="000000"/>
                <w:sz w:val="20"/>
              </w:rPr>
              <w:t>CDK5</w:t>
            </w:r>
          </w:p>
        </w:tc>
        <w:tc>
          <w:tcPr>
            <w:tcW w:type="dxa" w:w="1954"/>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tcMar>
              <w:top w:w="60" w:type="dxa"/>
              <w:bottom w:w="60" w:type="dxa"/>
              <w:start w:w="80" w:type="dxa"/>
              <w:end w:w="80" w:type="dxa"/>
            </w:tcMar>
          </w:tcPr>
          <w:p>
            <w:pPr>
              <w:jc w:val="left"/>
            </w:pPr>
            <w:r>
              <w:rPr>
                <w:rFonts w:ascii="Cambria" w:hAnsi="Cambria"/>
                <w:b/>
                <w:i/>
                <w:color w:val="000000"/>
                <w:sz w:val="20"/>
              </w:rPr>
              <w:t>PSMG2</w:t>
            </w:r>
          </w:p>
        </w:tc>
        <w:tc>
          <w:tcPr>
            <w:tcW w:type="dxa" w:w="1860"/>
            <w:tcMar>
              <w:top w:w="60" w:type="dxa"/>
              <w:bottom w:w="60" w:type="dxa"/>
              <w:start w:w="80" w:type="dxa"/>
              <w:end w:w="80" w:type="dxa"/>
            </w:tcMar>
          </w:tcPr>
          <w:p>
            <w:pPr>
              <w:jc w:val="left"/>
            </w:pPr>
            <w:r>
              <w:rPr>
                <w:rFonts w:ascii="Cambria" w:hAnsi="Cambria"/>
                <w:b w:val="0"/>
                <w:i w:val="0"/>
                <w:color w:val="000000"/>
                <w:sz w:val="20"/>
              </w:rPr>
              <w:t>100.00%</w:t>
            </w:r>
          </w:p>
        </w:tc>
        <w:tc>
          <w:tcPr>
            <w:tcW w:type="dxa" w:w="1491"/>
            <w:tcMar>
              <w:top w:w="60" w:type="dxa"/>
              <w:bottom w:w="60" w:type="dxa"/>
              <w:start w:w="80" w:type="dxa"/>
              <w:end w:w="80" w:type="dxa"/>
            </w:tcMar>
          </w:tcPr>
          <w:p>
            <w:pPr>
              <w:jc w:val="left"/>
            </w:pPr>
            <w:r>
              <w:rPr>
                <w:rFonts w:ascii="Cambria" w:hAnsi="Cambria"/>
                <w:b/>
                <w:i/>
                <w:color w:val="000000"/>
                <w:sz w:val="20"/>
              </w:rPr>
              <w:t>ZNF148</w:t>
            </w:r>
          </w:p>
        </w:tc>
        <w:tc>
          <w:tcPr>
            <w:tcW w:type="dxa" w:w="1954"/>
            <w:tcMar>
              <w:top w:w="60" w:type="dxa"/>
              <w:bottom w:w="60" w:type="dxa"/>
              <w:start w:w="80" w:type="dxa"/>
              <w:end w:w="80" w:type="dxa"/>
            </w:tcMar>
          </w:tcPr>
          <w:p>
            <w:pPr>
              <w:jc w:val="left"/>
            </w:pPr>
            <w:r>
              <w:rPr>
                <w:rFonts w:ascii="Cambria" w:hAnsi="Cambria"/>
                <w:b w:val="0"/>
                <w:i w:val="0"/>
                <w:color w:val="000000"/>
                <w:sz w:val="20"/>
              </w:rPr>
              <w:t>100.00%</w:t>
            </w:r>
          </w:p>
        </w:tc>
        <w:tc>
          <w:tcPr>
            <w:tcW w:type="dxa" w:w="1549"/>
            <w:tcMar>
              <w:top w:w="60" w:type="dxa"/>
              <w:bottom w:w="60" w:type="dxa"/>
              <w:start w:w="80" w:type="dxa"/>
              <w:end w:w="80" w:type="dxa"/>
            </w:tcMar>
          </w:tcPr>
          <w:p>
            <w:pPr>
              <w:jc w:val="left"/>
            </w:pPr>
            <w:r>
              <w:rPr>
                <w:rFonts w:ascii="Cambria" w:hAnsi="Cambria"/>
                <w:b/>
                <w:i/>
                <w:color w:val="000000"/>
                <w:sz w:val="20"/>
              </w:rPr>
              <w:t>UGT1A1</w:t>
            </w:r>
          </w:p>
        </w:tc>
        <w:tc>
          <w:tcPr>
            <w:tcW w:type="dxa" w:w="1954"/>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58"/>
            <w:shd w:val="clear" w:color="auto" w:fill="f8fafc"/>
            <w:tcMar>
              <w:top w:w="60" w:type="dxa"/>
              <w:bottom w:w="60" w:type="dxa"/>
              <w:start w:w="80" w:type="dxa"/>
              <w:end w:w="80" w:type="dxa"/>
            </w:tcMar>
          </w:tcPr>
          <w:p>
            <w:pPr>
              <w:jc w:val="left"/>
            </w:pPr>
            <w:r>
              <w:rPr>
                <w:rFonts w:ascii="Cambria" w:hAnsi="Cambria"/>
                <w:b w:val="0"/>
                <w:i w:val="0"/>
                <w:color w:val="000000"/>
                <w:sz w:val="19"/>
              </w:rPr>
              <w:t>IMPDH1</w:t>
            </w:r>
          </w:p>
        </w:tc>
        <w:tc>
          <w:tcPr>
            <w:tcW w:type="dxa" w:w="186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491"/>
            <w:shd w:val="clear" w:color="auto" w:fill="f8fafc"/>
            <w:tcMar>
              <w:top w:w="60" w:type="dxa"/>
              <w:bottom w:w="60" w:type="dxa"/>
              <w:start w:w="80" w:type="dxa"/>
              <w:end w:w="80" w:type="dxa"/>
            </w:tcMar>
          </w:tcPr>
          <w:p>
            <w:pPr>
              <w:jc w:val="left"/>
            </w:pPr>
            <w:r>
              <w:rPr>
                <w:rFonts w:ascii="Cambria" w:hAnsi="Cambria"/>
                <w:b w:val="0"/>
                <w:i w:val="0"/>
                <w:color w:val="000000"/>
                <w:sz w:val="19"/>
              </w:rPr>
              <w:t>GHR</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49"/>
            <w:shd w:val="clear" w:color="auto" w:fill="f8fafc"/>
            <w:tcMar>
              <w:top w:w="60" w:type="dxa"/>
              <w:bottom w:w="60" w:type="dxa"/>
              <w:start w:w="80" w:type="dxa"/>
              <w:end w:w="80" w:type="dxa"/>
            </w:tcMar>
          </w:tcPr>
          <w:p>
            <w:pPr>
              <w:jc w:val="left"/>
            </w:pPr>
            <w:r>
              <w:rPr>
                <w:rFonts w:ascii="Cambria" w:hAnsi="Cambria"/>
                <w:b w:val="0"/>
                <w:i w:val="0"/>
                <w:color w:val="000000"/>
                <w:sz w:val="19"/>
              </w:rPr>
              <w:t>CENPE</w:t>
            </w:r>
          </w:p>
        </w:tc>
        <w:tc>
          <w:tcPr>
            <w:tcW w:type="dxa" w:w="1954"/>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09" name="Picture 10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0" name="Picture 1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12" name="Picture 1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9"/>
          <w:footerReference w:type="default" r:id="rId7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NPM1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IREB2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AGPAT2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MYRF</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ACTL6A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TRIM71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DUOXA2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MAPK1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H1-4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UGDH</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DNAAF5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NIPA2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NOP10</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DUOX2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TRHR</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UBE2T</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INTS1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NDUFA8</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RPL31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TRAIP</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ESPN</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TSR2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TRAPPC6B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BTK</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KLHL15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DALRD3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FLCN</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ZNHIT3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FIBP</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ALB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DLG1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ADA2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SALL4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COLEC11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COL5A2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NTNG1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TRAPPC2L</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NPHP4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ABL1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RPS10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ATP10A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HNF1B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FANCL</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POU3F4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CCDC32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ZNF408</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PDE2A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UQCC3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PIGF</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COG2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POLR2A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KCNJ6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PIEZO1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SMARCD2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STEEP1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SLC2A2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ADD3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PHEX</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PI4KA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RAD51C</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CDK10</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BMPR1A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RPS24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MYSM1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SMO</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RPGRIP1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ZNF462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TMEM222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COL25A1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NAT8L</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AEBP1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SARDH</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XRCC4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TTC12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PRKAR1A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PUF60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XYLT1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GAS8</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UBE4B</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ARCN1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NDUFAF8</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NHLRC2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IDH1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AP3D1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IFT74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SOX4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SLC5A6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PAX1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SP7</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MMP23B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HAAO</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DNAAF1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PEPD</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CCNK</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DLX4</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ATRIP</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AVPR2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CUBN</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SEC24D</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ZFR</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BCR</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NKAP</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LUZP1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COL5A1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SHMT2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SOS2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FTCD</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ELN</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DCC</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EED</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FANCC</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TTC26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NCAPD2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BRCC3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TRAPPC14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PCLO</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GLS</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CORO1A</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HYMAI</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SMARCAL1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13" name="Picture 1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4" name="Picture 1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5" name="Picture 1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16" name="Picture 1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1"/>
          <w:footerReference w:type="default" r:id="rId7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34"/>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29"/>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2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2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634"/>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2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SDHC</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COPB1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RPL27</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TKFC</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NDUFB10</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CD109</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TMEM63A</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AKT1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PPP1R12A</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CEP57</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NDUFA4</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ITGA2B</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SPARC</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GALE</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SNORD118</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BMP1</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OTUD5</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MSL3</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TCF7L2</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CLTCL1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POC1A</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FDFT1</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IPW</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TNR</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TFE3</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EIF2AK3</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GON7</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SNORD115-1</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MESD</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THOC6</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SVBP</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CANT1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CEP85L</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PET117</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RFC1</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PRKCZ</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VPS51</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THG1L</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TPRN</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HCN4</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EXOC7</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DYNC2I2</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LINGO1</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SCN11A</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STX3</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ARHGAP29</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HERC1</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PDPN</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GJB2</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GGPS1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SEC24C</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NHP2</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EZR</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APC2</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EXOSC1</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G6PC3</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ACTN2</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GSX2</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NUP85</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NMNAT1</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MRPS14</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LHX1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MIR140</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MRAS</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ENPP1</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ARHGEF2</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FOS</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PCGF2</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TMEM185A</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USH1G</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RPS29</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RREB1</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MN1</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SH3PXD2B</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OGT</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MYO1H</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SKIV2L</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KIF4A</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INS</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KDM1A</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NELFA</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RPL18</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MAP3K20</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FOXE1</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GCLC</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SGPL1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GPR88</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TBC1D7</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NEPRO</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POR</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PPM1B</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HMGB3</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FBLN1</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MAP1B</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ATP6V1B2</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FBXL3</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COA3</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USB1</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BICRA</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CRX</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CDC40</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TULP1</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BMPR1B</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TGDS</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KRT14</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NFASC</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NRAS</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MGP</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AGTR2</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SOX18</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BUB1</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ODAD2</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8"/>
            <w:shd w:val="clear" w:color="auto" w:fill="f8fafc"/>
            <w:tcMar>
              <w:top w:w="60" w:type="dxa"/>
              <w:bottom w:w="60" w:type="dxa"/>
              <w:start w:w="80" w:type="dxa"/>
              <w:end w:w="80" w:type="dxa"/>
            </w:tcMar>
          </w:tcPr>
          <w:p>
            <w:pPr>
              <w:jc w:val="left"/>
            </w:pPr>
            <w:r>
              <w:rPr>
                <w:rFonts w:ascii="Cambria" w:hAnsi="Cambria"/>
                <w:b/>
                <w:i/>
                <w:color w:val="000000"/>
                <w:sz w:val="20"/>
              </w:rPr>
              <w:t>WBP11</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34"/>
            <w:shd w:val="clear" w:color="auto" w:fill="f8fafc"/>
            <w:tcMar>
              <w:top w:w="60" w:type="dxa"/>
              <w:bottom w:w="60" w:type="dxa"/>
              <w:start w:w="80" w:type="dxa"/>
              <w:end w:w="80" w:type="dxa"/>
            </w:tcMar>
          </w:tcPr>
          <w:p>
            <w:pPr>
              <w:jc w:val="left"/>
            </w:pPr>
            <w:r>
              <w:rPr>
                <w:rFonts w:ascii="Cambria" w:hAnsi="Cambria"/>
                <w:b/>
                <w:i/>
                <w:color w:val="000000"/>
                <w:sz w:val="20"/>
              </w:rPr>
              <w:t>SNORD116-1</w:t>
            </w:r>
          </w:p>
        </w:tc>
        <w:tc>
          <w:tcPr>
            <w:tcW w:type="dxa" w:w="192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tcMar>
              <w:top w:w="60" w:type="dxa"/>
              <w:bottom w:w="60" w:type="dxa"/>
              <w:start w:w="80" w:type="dxa"/>
              <w:end w:w="80" w:type="dxa"/>
            </w:tcMar>
          </w:tcPr>
          <w:p>
            <w:pPr>
              <w:jc w:val="left"/>
            </w:pPr>
            <w:r>
              <w:rPr>
                <w:rFonts w:ascii="Cambria" w:hAnsi="Cambria"/>
                <w:b/>
                <w:i/>
                <w:color w:val="000000"/>
                <w:sz w:val="20"/>
              </w:rPr>
              <w:t>CFAP221</w:t>
            </w:r>
          </w:p>
        </w:tc>
        <w:tc>
          <w:tcPr>
            <w:tcW w:type="dxa" w:w="1829"/>
            <w:tcMar>
              <w:top w:w="60" w:type="dxa"/>
              <w:bottom w:w="60" w:type="dxa"/>
              <w:start w:w="80" w:type="dxa"/>
              <w:end w:w="80" w:type="dxa"/>
            </w:tcMar>
          </w:tcPr>
          <w:p>
            <w:pPr>
              <w:jc w:val="left"/>
            </w:pPr>
            <w:r>
              <w:rPr>
                <w:rFonts w:ascii="Cambria" w:hAnsi="Cambria"/>
                <w:b w:val="0"/>
                <w:i w:val="0"/>
                <w:color w:val="000000"/>
                <w:sz w:val="20"/>
              </w:rPr>
              <w:t>100.00%</w:t>
            </w:r>
          </w:p>
        </w:tc>
        <w:tc>
          <w:tcPr>
            <w:tcW w:type="dxa" w:w="1528"/>
            <w:tcMar>
              <w:top w:w="60" w:type="dxa"/>
              <w:bottom w:w="60" w:type="dxa"/>
              <w:start w:w="80" w:type="dxa"/>
              <w:end w:w="80" w:type="dxa"/>
            </w:tcMar>
          </w:tcPr>
          <w:p>
            <w:pPr>
              <w:jc w:val="left"/>
            </w:pPr>
            <w:r>
              <w:rPr>
                <w:rFonts w:ascii="Cambria" w:hAnsi="Cambria"/>
                <w:b/>
                <w:i/>
                <w:color w:val="000000"/>
                <w:sz w:val="20"/>
              </w:rPr>
              <w:t>C2orf69</w:t>
            </w:r>
          </w:p>
        </w:tc>
        <w:tc>
          <w:tcPr>
            <w:tcW w:type="dxa" w:w="1920"/>
            <w:tcMar>
              <w:top w:w="60" w:type="dxa"/>
              <w:bottom w:w="60" w:type="dxa"/>
              <w:start w:w="80" w:type="dxa"/>
              <w:end w:w="80" w:type="dxa"/>
            </w:tcMar>
          </w:tcPr>
          <w:p>
            <w:pPr>
              <w:jc w:val="left"/>
            </w:pPr>
            <w:r>
              <w:rPr>
                <w:rFonts w:ascii="Cambria" w:hAnsi="Cambria"/>
                <w:b w:val="0"/>
                <w:i w:val="0"/>
                <w:color w:val="000000"/>
                <w:sz w:val="20"/>
              </w:rPr>
              <w:t>100.00%</w:t>
            </w:r>
          </w:p>
        </w:tc>
        <w:tc>
          <w:tcPr>
            <w:tcW w:type="dxa" w:w="1634"/>
            <w:tcMar>
              <w:top w:w="60" w:type="dxa"/>
              <w:bottom w:w="60" w:type="dxa"/>
              <w:start w:w="80" w:type="dxa"/>
              <w:end w:w="80" w:type="dxa"/>
            </w:tcMar>
          </w:tcPr>
          <w:p>
            <w:pPr>
              <w:jc w:val="left"/>
            </w:pPr>
            <w:r>
              <w:rPr>
                <w:rFonts w:ascii="Cambria" w:hAnsi="Cambria"/>
                <w:b/>
                <w:i/>
                <w:color w:val="000000"/>
                <w:sz w:val="20"/>
              </w:rPr>
              <w:t>KAT5</w:t>
            </w:r>
          </w:p>
        </w:tc>
        <w:tc>
          <w:tcPr>
            <w:tcW w:type="dxa" w:w="192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34"/>
            <w:shd w:val="clear" w:color="auto" w:fill="f8fafc"/>
            <w:tcMar>
              <w:top w:w="60" w:type="dxa"/>
              <w:bottom w:w="60" w:type="dxa"/>
              <w:start w:w="80" w:type="dxa"/>
              <w:end w:w="80" w:type="dxa"/>
            </w:tcMar>
          </w:tcPr>
          <w:p>
            <w:pPr>
              <w:jc w:val="left"/>
            </w:pPr>
            <w:r>
              <w:rPr>
                <w:rFonts w:ascii="Cambria" w:hAnsi="Cambria"/>
                <w:b w:val="0"/>
                <w:i w:val="0"/>
                <w:color w:val="000000"/>
                <w:sz w:val="19"/>
              </w:rPr>
              <w:t>MRM2</w:t>
            </w:r>
          </w:p>
        </w:tc>
        <w:tc>
          <w:tcPr>
            <w:tcW w:type="dxa" w:w="1829"/>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28"/>
            <w:shd w:val="clear" w:color="auto" w:fill="f8fafc"/>
            <w:tcMar>
              <w:top w:w="60" w:type="dxa"/>
              <w:bottom w:w="60" w:type="dxa"/>
              <w:start w:w="80" w:type="dxa"/>
              <w:end w:w="80" w:type="dxa"/>
            </w:tcMar>
          </w:tcPr>
          <w:p>
            <w:pPr>
              <w:jc w:val="left"/>
            </w:pPr>
            <w:r>
              <w:rPr>
                <w:rFonts w:ascii="Cambria" w:hAnsi="Cambria"/>
                <w:b w:val="0"/>
                <w:i w:val="0"/>
                <w:color w:val="000000"/>
                <w:sz w:val="19"/>
              </w:rPr>
              <w:t>VPS35L</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634"/>
            <w:shd w:val="clear" w:color="auto" w:fill="f8fafc"/>
            <w:tcMar>
              <w:top w:w="60" w:type="dxa"/>
              <w:bottom w:w="60" w:type="dxa"/>
              <w:start w:w="80" w:type="dxa"/>
              <w:end w:w="80" w:type="dxa"/>
            </w:tcMar>
          </w:tcPr>
          <w:p>
            <w:pPr>
              <w:jc w:val="left"/>
            </w:pPr>
            <w:r>
              <w:rPr>
                <w:rFonts w:ascii="Cambria" w:hAnsi="Cambria"/>
                <w:b w:val="0"/>
                <w:i w:val="0"/>
                <w:color w:val="000000"/>
                <w:sz w:val="19"/>
              </w:rPr>
              <w:t>CNOT2</w:t>
            </w:r>
          </w:p>
        </w:tc>
        <w:tc>
          <w:tcPr>
            <w:tcW w:type="dxa" w:w="192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17" name="Picture 1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8" name="Picture 1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9" name="Picture 1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0" name="Picture 1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3"/>
          <w:footerReference w:type="default" r:id="rId7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RPS17</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INTS8</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BMP2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CDK6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TMEM38B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RPS27</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INTU</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RSPH3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PALS1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TET3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MAST1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KIF15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TTC5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SPRED1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LARS1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ZFP57</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PWAR1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MAFB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EXOC2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FANCM</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FAT4</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THOC2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STK36</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DPH1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VPS45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NCAPG2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RD3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B3GAT3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UFSP2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GYS2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GP1BA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NRROS</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CASZ1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ADAMTS2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POLR1B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ATP6V1E1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IKBKG</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PWRN1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CFAP43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PHC1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WRAP53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MCM3AP</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TP63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NME8</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CDH1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ARHGEF28</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CIZ1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DAO</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NR4A2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SS18L1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AR</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ARSI</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ATXN1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ATXN10</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ATXN2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BEAN1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C9orf72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CDK16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DRD2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DRD5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HFE</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IPPK</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JPH3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KLC4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MAT1A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MR1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MT-ATP6</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MT-ND6</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NOP56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PAX2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PPP2R2B</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SAR1B</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SCP2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SLC41A1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SLC52A1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SNCAIP</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TBP</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UBR4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UNC13A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VEGFA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WDR48</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XRCC1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DNAJC7</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GLT8D1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UQCRC1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DSCAM</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KATNAL2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BAZ2B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CACNA2D3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DIP2C</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ERBIN</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ILF2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INTS6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KAT2B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LEO1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MET</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NCKAP1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PHF3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RANBP17</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SRSF11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TAOK2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UBN2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USP15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ABCA10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ABCA13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ADCY3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ADORA2A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ADORA3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ADRB2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AGAP1</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AGAP2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AGBL4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AGMO</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AGO1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AKAP9</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ANKS1B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ANXA1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APBA2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APBB1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APH1A</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21" name="Picture 1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22" name="Picture 1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23" name="Picture 1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4" name="Picture 1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5"/>
          <w:footerReference w:type="default" r:id="rId7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04"/>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59"/>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4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53"/>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48"/>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53"/>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ARHGAP11B</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ARHGAP32</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ARHGAP5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ASAP2</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ASMT</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ATP2B2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AVPR1A</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AVPR1B</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AZGP1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BCAS1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BICDL1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BIRC6</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BRD4</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BST1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BTAF1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C15orf62</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C4B</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CA6</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CACNA1I</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CACNA2D1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CADM1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CADM2</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CADPS2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CAMK4</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CAPN12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CAPRIN1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CCDC91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CCNG1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CCT4</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CD276</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CD38</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CD99L2</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CDC42BPB</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CDH10</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CDH13</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CDH22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CDH8</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CDH9</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CECR2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CELF4</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CELF6</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CGNL1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CHRM3</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CHRNB3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CLASP1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CMIP</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CNR1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CNTN3</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CNTN5</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CNTN6</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CNTNAP3</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CNTNAP4</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CNTNAP5</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COL28A1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CPEB4</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CSNK1E</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CTTNBP2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CYFIP1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CYLC2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DAGLA</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DAPP1</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DDX53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DENR</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DIP2A</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DISC1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DIXDC1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DLGAP1</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DLGAP3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DLX2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DLX6</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DNAH10</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DNAH17</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DNAH3</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DNER</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DOCK1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DOCK4</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DPP10</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DPP4</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DPYSL2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DPYSL3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DRD1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DUSP15</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DYDC1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DYDC2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EFR3A</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EIF3G</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EIF4E</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ELAVL2</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ELAVL3</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ELOVL2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ELP4</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EMSY</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EN2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EP400</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EPC2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EPHB2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EPPK1</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ERG</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ERMN</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ESR2</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ESRRB</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EXOC3</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EXOC5</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EXOC6</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FABP5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FAM47A</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FAT1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FBXO33</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FBXO40</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FCRL6</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FEZF2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FHIT</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FRK</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GABRA4</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tcMar>
              <w:top w:w="60" w:type="dxa"/>
              <w:bottom w:w="60" w:type="dxa"/>
              <w:start w:w="80" w:type="dxa"/>
              <w:end w:w="80" w:type="dxa"/>
            </w:tcMar>
          </w:tcPr>
          <w:p>
            <w:pPr>
              <w:jc w:val="left"/>
            </w:pPr>
            <w:r>
              <w:rPr>
                <w:rFonts w:ascii="Cambria" w:hAnsi="Cambria"/>
                <w:b/>
                <w:i/>
                <w:color w:val="000000"/>
                <w:sz w:val="20"/>
              </w:rPr>
              <w:t>GABRG3</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GALNT13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GALNT14</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604"/>
            <w:shd w:val="clear" w:color="auto" w:fill="f8fafc"/>
            <w:tcMar>
              <w:top w:w="60" w:type="dxa"/>
              <w:bottom w:w="60" w:type="dxa"/>
              <w:start w:w="80" w:type="dxa"/>
              <w:end w:w="80" w:type="dxa"/>
            </w:tcMar>
          </w:tcPr>
          <w:p>
            <w:pPr>
              <w:jc w:val="left"/>
            </w:pPr>
            <w:r>
              <w:rPr>
                <w:rFonts w:ascii="Cambria" w:hAnsi="Cambria"/>
                <w:b w:val="0"/>
                <w:i w:val="0"/>
                <w:color w:val="000000"/>
                <w:sz w:val="19"/>
              </w:rPr>
              <w:t>GALNT8</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48"/>
            <w:shd w:val="clear" w:color="auto" w:fill="f8fafc"/>
            <w:tcMar>
              <w:top w:w="60" w:type="dxa"/>
              <w:bottom w:w="60" w:type="dxa"/>
              <w:start w:w="80" w:type="dxa"/>
              <w:end w:w="80" w:type="dxa"/>
            </w:tcMar>
          </w:tcPr>
          <w:p>
            <w:pPr>
              <w:jc w:val="left"/>
            </w:pPr>
            <w:r>
              <w:rPr>
                <w:rFonts w:ascii="Cambria" w:hAnsi="Cambria"/>
                <w:b w:val="0"/>
                <w:i w:val="0"/>
                <w:color w:val="000000"/>
                <w:sz w:val="19"/>
              </w:rPr>
              <w:t>GAS2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48"/>
            <w:shd w:val="clear" w:color="auto" w:fill="f8fafc"/>
            <w:tcMar>
              <w:top w:w="60" w:type="dxa"/>
              <w:bottom w:w="60" w:type="dxa"/>
              <w:start w:w="80" w:type="dxa"/>
              <w:end w:w="80" w:type="dxa"/>
            </w:tcMar>
          </w:tcPr>
          <w:p>
            <w:pPr>
              <w:jc w:val="left"/>
            </w:pPr>
            <w:r>
              <w:rPr>
                <w:rFonts w:ascii="Cambria" w:hAnsi="Cambria"/>
                <w:b w:val="0"/>
                <w:i w:val="0"/>
                <w:color w:val="000000"/>
                <w:sz w:val="19"/>
              </w:rPr>
              <w:t>GDA</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25" name="Picture 1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26" name="Picture 1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27" name="Picture 1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8" name="Picture 1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7"/>
          <w:footerReference w:type="default" r:id="rId7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GGNBP2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GIGYF1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GLIS1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GLRA2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GNB1L</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GPD2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GPR37</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GPR85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GRID1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GRID2IP</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GRIK3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GRIK4</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GRIK5</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GRM5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GSTM1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GTF2I</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GUCY1A2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HDLBP</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HECTD4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HIVEP3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HMGN1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HOMER1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HS3ST5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HTR1B</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HTR3A</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HTR3C</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ICA1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IL1R2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IL1RAPL2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IMMP2L</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INPP1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IQGAP3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KATNAL1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KCND2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KCNJ15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KCNK7</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KCTD13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KDM4C</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KHDRBS2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KIAA1586</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KIF13B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KLF16</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KRR1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KRT26</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LILRB2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LIN7B</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LRFN2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LRFN5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LRRC1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LRRC4</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LZTS2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MACROD2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MAOB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MAPK3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MARK1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MBD1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MBD3</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MBD4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MBD6</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MDGA2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MEGF11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MIR137</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MNT</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MSANTD2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MTF1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MYH10</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MYH4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MYO16</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MYO5C</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NAALADL2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NAV2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NCKAP5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NCOR1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NDUFA5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NEO1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NINL</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NLGN2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NLGN4Y</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NPAS2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NR1D1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NRCAM</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NRP2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NRXN2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NRXN3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NTRK3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NUAK1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NUDCD2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NXPH1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ODF3L2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OR1C1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OR2M4</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OR2T10</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OR52M1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OTUD7A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OTX1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OXT</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OXTR</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P2RX5</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PAK2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PARD3B</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PATJ</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PAX5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PCDH10</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PCDH11X</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PCDH9</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PCDHA1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PCDHA10</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PCDHA11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PCDHA12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PCDHA13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PCDHA2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PCDHA3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PCDHA4</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PCDHA5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PCDHA6</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PCDHA7</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PCDHA8</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PCDHA9</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PCDHAC1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PCDHAC2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29" name="Picture 1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30" name="Picture 1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31" name="Picture 1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32" name="Picture 1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9"/>
          <w:footerReference w:type="default" r:id="rId8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48"/>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59"/>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4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53"/>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604"/>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53"/>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PDE1C</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PER1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PHF2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PHRF1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PIK3CG</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PLAUR</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PLXNA3</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PLXNA4</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PLXNB1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PNPLA7</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POLA2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PPFIA1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PPP1R1B</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PPP2R1B</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PREX1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PRKCB</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PRKDC</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PRPF39</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PRUNE2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PSD3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PTBP2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PTGS2</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PTK7</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PTPRB</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PTPRT</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PYHIN1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RAB11FIP5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RAB2A</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RAB43</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RAD21L1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RAPGEF4</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RASSF5</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RBM27</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REEP3</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RFX3</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RGS7</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RHOXF1</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RIMS3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RIT2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RNF38</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RPS6KA2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SAE1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SAMD11</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SCFD2</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SDC2</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SERPINE1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SETDB1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SETDB2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SEZ6L2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SGSM3</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SHANK1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SHOX</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SLC22A15</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SLC22A9</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SLC24A2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SLC25A27</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SLC25A39</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SLC29A4</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SLC35B1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SLC38A10</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SLC7A3</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SLC7A5</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SLITRK5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SMG6</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SND1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SNTG2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SPARCL1</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SPP2</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SRGAP3</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SSRP1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ST7</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ST8SIA2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STK39</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STX1A</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STXBP5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STYK1</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SYAP1</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SYT17</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TAF1C</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TBC1D31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TBC1D5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TBL1X</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TDO2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TERB2</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TERF2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THBS1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TM4SF19</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TMPRSS9</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TOP3B</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TRIM33</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TSHZ3</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TSPAN17</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TUBGCP5</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UBE2H</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UBE3C</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UBR5</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UNC79</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VASH1</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VIL1</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VSIG4</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WNK3</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XPO1</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YEATS2</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YTHDC2</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ZC3H4</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ZNF18</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ZNF385B</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ZNF517</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ZNF548</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ZNF559</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ZNF626</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ZNF713</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48"/>
            <w:shd w:val="clear" w:color="auto" w:fill="f8fafc"/>
            <w:tcMar>
              <w:top w:w="60" w:type="dxa"/>
              <w:bottom w:w="60" w:type="dxa"/>
              <w:start w:w="80" w:type="dxa"/>
              <w:end w:w="80" w:type="dxa"/>
            </w:tcMar>
          </w:tcPr>
          <w:p>
            <w:pPr>
              <w:jc w:val="left"/>
            </w:pPr>
            <w:r>
              <w:rPr>
                <w:rFonts w:ascii="Cambria" w:hAnsi="Cambria"/>
                <w:b/>
                <w:i/>
                <w:color w:val="000000"/>
                <w:sz w:val="20"/>
              </w:rPr>
              <w:t>ZNF774</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04"/>
            <w:shd w:val="clear" w:color="auto" w:fill="f8fafc"/>
            <w:tcMar>
              <w:top w:w="60" w:type="dxa"/>
              <w:bottom w:w="60" w:type="dxa"/>
              <w:start w:w="80" w:type="dxa"/>
              <w:end w:w="80" w:type="dxa"/>
            </w:tcMar>
          </w:tcPr>
          <w:p>
            <w:pPr>
              <w:jc w:val="left"/>
            </w:pPr>
            <w:r>
              <w:rPr>
                <w:rFonts w:ascii="Cambria" w:hAnsi="Cambria"/>
                <w:b/>
                <w:i/>
                <w:color w:val="000000"/>
                <w:sz w:val="20"/>
              </w:rPr>
              <w:t>ZNF804A</w:t>
            </w:r>
          </w:p>
        </w:tc>
        <w:tc>
          <w:tcPr>
            <w:tcW w:type="dxa" w:w="195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tcMar>
              <w:top w:w="60" w:type="dxa"/>
              <w:bottom w:w="60" w:type="dxa"/>
              <w:start w:w="80" w:type="dxa"/>
              <w:end w:w="80" w:type="dxa"/>
            </w:tcMar>
          </w:tcPr>
          <w:p>
            <w:pPr>
              <w:jc w:val="left"/>
            </w:pPr>
            <w:r>
              <w:rPr>
                <w:rFonts w:ascii="Cambria" w:hAnsi="Cambria"/>
                <w:b/>
                <w:i/>
                <w:color w:val="000000"/>
                <w:sz w:val="20"/>
              </w:rPr>
              <w:t>ZNF827</w:t>
            </w:r>
          </w:p>
        </w:tc>
        <w:tc>
          <w:tcPr>
            <w:tcW w:type="dxa" w:w="1859"/>
            <w:tcMar>
              <w:top w:w="60" w:type="dxa"/>
              <w:bottom w:w="60" w:type="dxa"/>
              <w:start w:w="80" w:type="dxa"/>
              <w:end w:w="80" w:type="dxa"/>
            </w:tcMar>
          </w:tcPr>
          <w:p>
            <w:pPr>
              <w:jc w:val="left"/>
            </w:pPr>
            <w:r>
              <w:rPr>
                <w:rFonts w:ascii="Cambria" w:hAnsi="Cambria"/>
                <w:b w:val="0"/>
                <w:i w:val="0"/>
                <w:color w:val="000000"/>
                <w:sz w:val="20"/>
              </w:rPr>
              <w:t>100.00%</w:t>
            </w:r>
          </w:p>
        </w:tc>
        <w:tc>
          <w:tcPr>
            <w:tcW w:type="dxa" w:w="1548"/>
            <w:tcMar>
              <w:top w:w="60" w:type="dxa"/>
              <w:bottom w:w="60" w:type="dxa"/>
              <w:start w:w="80" w:type="dxa"/>
              <w:end w:w="80" w:type="dxa"/>
            </w:tcMar>
          </w:tcPr>
          <w:p>
            <w:pPr>
              <w:jc w:val="left"/>
            </w:pPr>
            <w:r>
              <w:rPr>
                <w:rFonts w:ascii="Cambria" w:hAnsi="Cambria"/>
                <w:b/>
                <w:i/>
                <w:color w:val="000000"/>
                <w:sz w:val="20"/>
              </w:rPr>
              <w:t>ZWILCH</w:t>
            </w:r>
          </w:p>
        </w:tc>
        <w:tc>
          <w:tcPr>
            <w:tcW w:type="dxa" w:w="1953"/>
            <w:tcMar>
              <w:top w:w="60" w:type="dxa"/>
              <w:bottom w:w="60" w:type="dxa"/>
              <w:start w:w="80" w:type="dxa"/>
              <w:end w:w="80" w:type="dxa"/>
            </w:tcMar>
          </w:tcPr>
          <w:p>
            <w:pPr>
              <w:jc w:val="left"/>
            </w:pPr>
            <w:r>
              <w:rPr>
                <w:rFonts w:ascii="Cambria" w:hAnsi="Cambria"/>
                <w:b w:val="0"/>
                <w:i w:val="0"/>
                <w:color w:val="000000"/>
                <w:sz w:val="20"/>
              </w:rPr>
              <w:t>100.00%</w:t>
            </w:r>
          </w:p>
        </w:tc>
        <w:tc>
          <w:tcPr>
            <w:tcW w:type="dxa" w:w="1604"/>
            <w:tcMar>
              <w:top w:w="60" w:type="dxa"/>
              <w:bottom w:w="60" w:type="dxa"/>
              <w:start w:w="80" w:type="dxa"/>
              <w:end w:w="80" w:type="dxa"/>
            </w:tcMar>
          </w:tcPr>
          <w:p>
            <w:pPr>
              <w:jc w:val="left"/>
            </w:pPr>
            <w:r>
              <w:rPr>
                <w:rFonts w:ascii="Cambria" w:hAnsi="Cambria"/>
                <w:b/>
                <w:i/>
                <w:color w:val="000000"/>
                <w:sz w:val="20"/>
              </w:rPr>
              <w:t>ABCC9</w:t>
            </w:r>
          </w:p>
        </w:tc>
        <w:tc>
          <w:tcPr>
            <w:tcW w:type="dxa" w:w="195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48"/>
            <w:shd w:val="clear" w:color="auto" w:fill="f8fafc"/>
            <w:tcMar>
              <w:top w:w="60" w:type="dxa"/>
              <w:bottom w:w="60" w:type="dxa"/>
              <w:start w:w="80" w:type="dxa"/>
              <w:end w:w="80" w:type="dxa"/>
            </w:tcMar>
          </w:tcPr>
          <w:p>
            <w:pPr>
              <w:jc w:val="left"/>
            </w:pPr>
            <w:r>
              <w:rPr>
                <w:rFonts w:ascii="Cambria" w:hAnsi="Cambria"/>
                <w:b w:val="0"/>
                <w:i w:val="0"/>
                <w:color w:val="000000"/>
                <w:sz w:val="19"/>
              </w:rPr>
              <w:t>ANKH</w:t>
            </w:r>
          </w:p>
        </w:tc>
        <w:tc>
          <w:tcPr>
            <w:tcW w:type="dxa" w:w="1859"/>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48"/>
            <w:shd w:val="clear" w:color="auto" w:fill="f8fafc"/>
            <w:tcMar>
              <w:top w:w="60" w:type="dxa"/>
              <w:bottom w:w="60" w:type="dxa"/>
              <w:start w:w="80" w:type="dxa"/>
              <w:end w:w="80" w:type="dxa"/>
            </w:tcMar>
          </w:tcPr>
          <w:p>
            <w:pPr>
              <w:jc w:val="left"/>
            </w:pPr>
            <w:r>
              <w:rPr>
                <w:rFonts w:ascii="Cambria" w:hAnsi="Cambria"/>
                <w:b w:val="0"/>
                <w:i w:val="0"/>
                <w:color w:val="000000"/>
                <w:sz w:val="19"/>
              </w:rPr>
              <w:t>BLM</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604"/>
            <w:shd w:val="clear" w:color="auto" w:fill="f8fafc"/>
            <w:tcMar>
              <w:top w:w="60" w:type="dxa"/>
              <w:bottom w:w="60" w:type="dxa"/>
              <w:start w:w="80" w:type="dxa"/>
              <w:end w:w="80" w:type="dxa"/>
            </w:tcMar>
          </w:tcPr>
          <w:p>
            <w:pPr>
              <w:jc w:val="left"/>
            </w:pPr>
            <w:r>
              <w:rPr>
                <w:rFonts w:ascii="Cambria" w:hAnsi="Cambria"/>
                <w:b w:val="0"/>
                <w:i w:val="0"/>
                <w:color w:val="000000"/>
                <w:sz w:val="19"/>
              </w:rPr>
              <w:t>BRSK2</w:t>
            </w:r>
          </w:p>
        </w:tc>
        <w:tc>
          <w:tcPr>
            <w:tcW w:type="dxa" w:w="195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33" name="Picture 13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34" name="Picture 1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35" name="Picture 13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36" name="Picture 13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1"/>
          <w:footerReference w:type="default" r:id="rId8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63"/>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7"/>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CCBE1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CEP83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CHD4</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CRB2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CSDE1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DDX59</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ERCC6L2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GNAI1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MAB21L1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MAB21L2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NANS</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RAB23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RARB</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RIT1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SCAPER</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SMOC1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SNRPB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SOX9</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TAT</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TCN2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WDPCP</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ACVR1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AIRE</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AKR1D1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AP1B1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AP2S1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ARHGAP35</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ARL14EP</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ASCC3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ASTN1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ATP6V0A1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ATXN2L</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CAPZA2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CCDC186</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CEP55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CHD5</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CSNK1G1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CTNND1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CTU2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DDB1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DDX23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DHX32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DLG2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DPH2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EEF1B2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EIF5A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EPHA7</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ERGIC3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FAAH2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FAM120C</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FAM50A</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FBRSL1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FOXP4</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FRAS1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FREM2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FRY</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GNAI2</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GTF3C3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HEATR5B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HNRNPD</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HNRNPH1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IFT43</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INPP4A</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ITFG2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KCNN2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KIF21B</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KLF7</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MAPK10</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MAPKAPK5</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MMGT1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MSL2</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NBN</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NT5C3A</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NUDT2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NUP188</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NYX</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OXR1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PCDHGC4</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PDCD6IP</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PGM2L1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PJA1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PRKACB</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PRKAR1B</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PSMB8</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PSMC5</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PTHLH</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PTPN4</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PTRHD1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RAB14</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RAP1B</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RAX</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RHEB</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RMRP</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SCAF4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SCAMP5</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SEC31A</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SIN3B</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SLC26A2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SLC35D1</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SLC4A1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SLC4A11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SMAD3</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SMARCA5</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SRRM2</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TBC1D2B</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TOMM70</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TRPM3</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TUBGCP2</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U2AF2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UPF1</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XPA</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ZNF526</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A2ML1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63"/>
            <w:shd w:val="clear" w:color="auto" w:fill="f8fafc"/>
            <w:tcMar>
              <w:top w:w="60" w:type="dxa"/>
              <w:bottom w:w="60" w:type="dxa"/>
              <w:start w:w="80" w:type="dxa"/>
              <w:end w:w="80" w:type="dxa"/>
            </w:tcMar>
          </w:tcPr>
          <w:p>
            <w:pPr>
              <w:jc w:val="left"/>
            </w:pPr>
            <w:r>
              <w:rPr>
                <w:rFonts w:ascii="Cambria" w:hAnsi="Cambria"/>
                <w:b/>
                <w:i/>
                <w:color w:val="000000"/>
                <w:sz w:val="20"/>
              </w:rPr>
              <w:t>ABCB11</w:t>
            </w:r>
          </w:p>
        </w:tc>
        <w:tc>
          <w:tcPr>
            <w:tcW w:type="dxa" w:w="197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tcMar>
              <w:top w:w="60" w:type="dxa"/>
              <w:bottom w:w="60" w:type="dxa"/>
              <w:start w:w="80" w:type="dxa"/>
              <w:end w:w="80" w:type="dxa"/>
            </w:tcMar>
          </w:tcPr>
          <w:p>
            <w:pPr>
              <w:jc w:val="left"/>
            </w:pPr>
            <w:r>
              <w:rPr>
                <w:rFonts w:ascii="Cambria" w:hAnsi="Cambria"/>
                <w:b/>
                <w:i/>
                <w:color w:val="000000"/>
                <w:sz w:val="20"/>
              </w:rPr>
              <w:t>ABCG5</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ACAN</w:t>
            </w:r>
          </w:p>
        </w:tc>
        <w:tc>
          <w:tcPr>
            <w:tcW w:type="dxa" w:w="1977"/>
            <w:tcMar>
              <w:top w:w="60" w:type="dxa"/>
              <w:bottom w:w="60" w:type="dxa"/>
              <w:start w:w="80" w:type="dxa"/>
              <w:end w:w="80" w:type="dxa"/>
            </w:tcMar>
          </w:tcPr>
          <w:p>
            <w:pPr>
              <w:jc w:val="left"/>
            </w:pPr>
            <w:r>
              <w:rPr>
                <w:rFonts w:ascii="Cambria" w:hAnsi="Cambria"/>
                <w:b w:val="0"/>
                <w:i w:val="0"/>
                <w:color w:val="000000"/>
                <w:sz w:val="20"/>
              </w:rPr>
              <w:t>100.00%</w:t>
            </w:r>
          </w:p>
        </w:tc>
        <w:tc>
          <w:tcPr>
            <w:tcW w:type="dxa" w:w="1563"/>
            <w:tcMar>
              <w:top w:w="60" w:type="dxa"/>
              <w:bottom w:w="60" w:type="dxa"/>
              <w:start w:w="80" w:type="dxa"/>
              <w:end w:w="80" w:type="dxa"/>
            </w:tcMar>
          </w:tcPr>
          <w:p>
            <w:pPr>
              <w:jc w:val="left"/>
            </w:pPr>
            <w:r>
              <w:rPr>
                <w:rFonts w:ascii="Cambria" w:hAnsi="Cambria"/>
                <w:b/>
                <w:i/>
                <w:color w:val="000000"/>
                <w:sz w:val="20"/>
              </w:rPr>
              <w:t>ACBD6</w:t>
            </w:r>
          </w:p>
        </w:tc>
        <w:tc>
          <w:tcPr>
            <w:tcW w:type="dxa" w:w="197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ACE2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ACIN1</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63"/>
            <w:shd w:val="clear" w:color="auto" w:fill="f8fafc"/>
            <w:tcMar>
              <w:top w:w="60" w:type="dxa"/>
              <w:bottom w:w="60" w:type="dxa"/>
              <w:start w:w="80" w:type="dxa"/>
              <w:end w:w="80" w:type="dxa"/>
            </w:tcMar>
          </w:tcPr>
          <w:p>
            <w:pPr>
              <w:jc w:val="left"/>
            </w:pPr>
            <w:r>
              <w:rPr>
                <w:rFonts w:ascii="Cambria" w:hAnsi="Cambria"/>
                <w:b w:val="0"/>
                <w:i w:val="0"/>
                <w:color w:val="000000"/>
                <w:sz w:val="19"/>
              </w:rPr>
              <w:t>ACOT9</w:t>
            </w:r>
          </w:p>
        </w:tc>
        <w:tc>
          <w:tcPr>
            <w:tcW w:type="dxa" w:w="1977"/>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37" name="Picture 1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38" name="Picture 13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39" name="Picture 13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40" name="Picture 14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3"/>
          <w:footerReference w:type="default" r:id="rId8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93"/>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ADGRG4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ADRA2B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AFP</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AGT</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AK1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AKAP17A</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AKAP4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AKAP6</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AKR1C2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ALDH1A3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AQP7</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ARHGAP36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ARHGAP6</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ARHGEF4</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ARIH1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ARSF</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ASB12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ASMTL</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ASPH</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ATP2C2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ATP6V1B1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ATP8B1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ATXN3L</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AVP</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AWAT2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BDP1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BFSP2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BGN</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BHLHA9</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BMP15</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BPIFB6</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CACNG2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CAP1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CAPN10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CASP2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CCDC8</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CCNA2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CCNB3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CD99</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CDH3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CDK5R1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CFAP47</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CFP</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CHM</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CHRDL1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CHUK</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CLCN5</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CMC4</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CNKSR1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COL10A1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COL11A1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COL18A1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COL4A3</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COL4A4</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COL4A6</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COL9A1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COL9A2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COL9A3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COMP</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CPD</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CPXCR1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CRLF2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CRYAA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CRYBA1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CRYBA4</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CRYBB1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CRYBB2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CRYBB3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CRYGC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CRYGD</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CSF2RA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CSTF2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CTPS2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CXorf58</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CYP1B1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DACT1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DCHS2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DDB2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DDX58</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DECR1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DGKH</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DHRSX</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DIAPH2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DLL4</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DMP1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DNAJC3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DOCK11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DPF1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DPF3</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DSPP</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EDA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EDNRA</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EIF2A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EIF2AK1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ELK1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ENOX2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EOGT</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EOMES</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ESX1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EVC</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EVC2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FAM111B</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FAM161A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FAM20A</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FAM47B</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FASN</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FBP1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FBXO25</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FBXO8</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FBXW4</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FEM1B</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FKBP6</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FKBPL</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FLT4</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FOXC2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FOXE3</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FOXN1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FREM1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FYCO1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71"/>
            <w:shd w:val="clear" w:color="auto" w:fill="f8fafc"/>
            <w:tcMar>
              <w:top w:w="60" w:type="dxa"/>
              <w:bottom w:w="60" w:type="dxa"/>
              <w:start w:w="80" w:type="dxa"/>
              <w:end w:w="80" w:type="dxa"/>
            </w:tcMar>
          </w:tcPr>
          <w:p>
            <w:pPr>
              <w:jc w:val="left"/>
            </w:pPr>
            <w:r>
              <w:rPr>
                <w:rFonts w:ascii="Cambria" w:hAnsi="Cambria"/>
                <w:b w:val="0"/>
                <w:i w:val="0"/>
                <w:color w:val="000000"/>
                <w:sz w:val="19"/>
              </w:rPr>
              <w:t>FZD3</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41" name="Picture 1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2" name="Picture 14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43" name="Picture 14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44" name="Picture 14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5"/>
          <w:footerReference w:type="default" r:id="rId8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905"/>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2003"/>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FZD6</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GAB3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GABRQ</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GATA2</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GDF5</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GJA3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GJA8</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GLMN</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GON4L</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GPR179</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GPRASP1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GRB14</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GRM6</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GSPT2</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GTPBP8</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GUCY2C</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HAUS7</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HDAC6</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HNF4A</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HOXA13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HOXC13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HOXD13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HPGD</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HPSE2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HR</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HSD3B7</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HSF4</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IFITM5</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IFNAR2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IFT122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IFT80</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IGSF1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IHH</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IL11RA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IL3RA</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INPPL1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INTS6L</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IQSEC3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IRAK1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ITGA3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ITGA4</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ITGB6</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ITIH6</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JAGN1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JAK3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KCND1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KCNE1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KCNH5</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KCNK12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KCNQ1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KCTD1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KDM5A</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KIF22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KIF26B</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KIT</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KLF1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KLF8</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KLHL21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KLHL34</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KLHL4</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LFNG</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LHFPL3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LIMK1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LOXHD1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LTBP2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LTBP3</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MACC1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MAGEA11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MAGEB1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MAGEB10</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MAGEB2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MAGEC1</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MAGEC3</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MAGED1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MAGEE2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MAGIX</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MAP3K1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MAP3K15</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MAP3K7</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MAP7D3</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MATN3</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MBNL3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MC2R</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MCM9</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MESP2</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METAP1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MGAT5B</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MLH1</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MMP21</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MORC4</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MRAP</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MTMR1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MTMR8</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MXRA5</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MYH6</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MYH9</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MYO1D</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MYO1G</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MYT1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NCAPH</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NECAB2</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NKX3-2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NOG</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NPHS1</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NPHS2</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NPR3</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NR1I3</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NR2F2</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NR5A1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NRK</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NSF</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NTM</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NXF4</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8"/>
            <w:shd w:val="clear" w:color="auto" w:fill="f8fafc"/>
            <w:tcMar>
              <w:top w:w="60" w:type="dxa"/>
              <w:bottom w:w="60" w:type="dxa"/>
              <w:start w:w="80" w:type="dxa"/>
              <w:end w:w="80" w:type="dxa"/>
            </w:tcMar>
          </w:tcPr>
          <w:p>
            <w:pPr>
              <w:jc w:val="left"/>
            </w:pPr>
            <w:r>
              <w:rPr>
                <w:rFonts w:ascii="Cambria" w:hAnsi="Cambria"/>
                <w:b/>
                <w:i/>
                <w:color w:val="000000"/>
                <w:sz w:val="20"/>
              </w:rPr>
              <w:t>NXF5</w:t>
            </w:r>
          </w:p>
        </w:tc>
        <w:tc>
          <w:tcPr>
            <w:tcW w:type="dxa" w:w="2003"/>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tcMar>
              <w:top w:w="60" w:type="dxa"/>
              <w:bottom w:w="60" w:type="dxa"/>
              <w:start w:w="80" w:type="dxa"/>
              <w:end w:w="80" w:type="dxa"/>
            </w:tcMar>
          </w:tcPr>
          <w:p>
            <w:pPr>
              <w:jc w:val="left"/>
            </w:pPr>
            <w:r>
              <w:rPr>
                <w:rFonts w:ascii="Cambria" w:hAnsi="Cambria"/>
                <w:b/>
                <w:i/>
                <w:color w:val="000000"/>
                <w:sz w:val="20"/>
              </w:rPr>
              <w:t>OBSL1</w:t>
            </w:r>
          </w:p>
        </w:tc>
        <w:tc>
          <w:tcPr>
            <w:tcW w:type="dxa" w:w="1905"/>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ODF2L</w:t>
            </w:r>
          </w:p>
        </w:tc>
        <w:tc>
          <w:tcPr>
            <w:tcW w:type="dxa" w:w="2003"/>
            <w:tcMar>
              <w:top w:w="60" w:type="dxa"/>
              <w:bottom w:w="60" w:type="dxa"/>
              <w:start w:w="80" w:type="dxa"/>
              <w:end w:w="80" w:type="dxa"/>
            </w:tcMar>
          </w:tcPr>
          <w:p>
            <w:pPr>
              <w:jc w:val="left"/>
            </w:pPr>
            <w:r>
              <w:rPr>
                <w:rFonts w:ascii="Cambria" w:hAnsi="Cambria"/>
                <w:b w:val="0"/>
                <w:i w:val="0"/>
                <w:color w:val="000000"/>
                <w:sz w:val="20"/>
              </w:rPr>
              <w:t>100.00%</w:t>
            </w:r>
          </w:p>
        </w:tc>
        <w:tc>
          <w:tcPr>
            <w:tcW w:type="dxa" w:w="1518"/>
            <w:tcMar>
              <w:top w:w="60" w:type="dxa"/>
              <w:bottom w:w="60" w:type="dxa"/>
              <w:start w:w="80" w:type="dxa"/>
              <w:end w:w="80" w:type="dxa"/>
            </w:tcMar>
          </w:tcPr>
          <w:p>
            <w:pPr>
              <w:jc w:val="left"/>
            </w:pPr>
            <w:r>
              <w:rPr>
                <w:rFonts w:ascii="Cambria" w:hAnsi="Cambria"/>
                <w:b/>
                <w:i/>
                <w:color w:val="000000"/>
                <w:sz w:val="20"/>
              </w:rPr>
              <w:t>OR5M1</w:t>
            </w:r>
          </w:p>
        </w:tc>
        <w:tc>
          <w:tcPr>
            <w:tcW w:type="dxa" w:w="2003"/>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OTOGL</w:t>
            </w:r>
          </w:p>
        </w:tc>
        <w:tc>
          <w:tcPr>
            <w:tcW w:type="dxa" w:w="190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OTULIN</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8"/>
            <w:shd w:val="clear" w:color="auto" w:fill="f8fafc"/>
            <w:tcMar>
              <w:top w:w="60" w:type="dxa"/>
              <w:bottom w:w="60" w:type="dxa"/>
              <w:start w:w="80" w:type="dxa"/>
              <w:end w:w="80" w:type="dxa"/>
            </w:tcMar>
          </w:tcPr>
          <w:p>
            <w:pPr>
              <w:jc w:val="left"/>
            </w:pPr>
            <w:r>
              <w:rPr>
                <w:rFonts w:ascii="Cambria" w:hAnsi="Cambria"/>
                <w:b w:val="0"/>
                <w:i w:val="0"/>
                <w:color w:val="000000"/>
                <w:sz w:val="19"/>
              </w:rPr>
              <w:t>P2RY4</w:t>
            </w:r>
          </w:p>
        </w:tc>
        <w:tc>
          <w:tcPr>
            <w:tcW w:type="dxa" w:w="200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45" name="Picture 14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6" name="Picture 1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47" name="Picture 14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48" name="Picture 14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7"/>
          <w:footerReference w:type="default" r:id="rId8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70"/>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65"/>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P2RY8</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PABPC5</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PAPSS2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PARP1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PASD1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PAX9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PBRM1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PDE6G</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PECR</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PGRMC1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PHF10</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PIK3C3</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PIN4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PITX3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PKD1L1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PKHD1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PLCE1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PLCXD1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PMS2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POC1B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POLD1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PPA2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PRDM12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PRDX4</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PRICKLE3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PRMT9</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PROX2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PRRG1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PRRG3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PRSS56</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PSMA7</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PSMD10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PTPN21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PUDP</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QKI</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RAB40AL</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RABL6</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RALGDS</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RANBP2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RAPGEF1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RASA1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RBL2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RBM28</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RECQL4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RENBP</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RFX6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RGN</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RING1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RIPK4</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RNPC3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ROBO3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RRAS</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RSPO4</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RTL9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RUNX2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RYR3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SCARF2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SCRIB</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SHROOM2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SIX1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SIX5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SLC25A24</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SLC25A53</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SLC25A6</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SLC26A9</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SLC30A9</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SLC31A1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SLC5A2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SMARCA1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SMARCC1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SMARCD3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SNTG1</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SNX3</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SOX17</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SPRTN</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SPRY3</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SREBF2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SRY</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STAB2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STARD8</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STAT5B</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SYTL4</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SYTL5</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TAB2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TAF7L</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TBC1D8B</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TBX15</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TBX20</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TBX22</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TBX5</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TBXAS1</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TCEAL3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TCP10L2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TEK</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TENM1</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TEPSIN</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TFB2M</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TGFB2</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THUMPD1</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TKTL1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TLR8</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TMEM132E</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TMEM135</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TMEM260</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TMPRSS6</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TNKS2</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TP73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TPH2</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TRAPPC2</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TRAPPC6A</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TREX2</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TRIM37</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TSC22D3</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55"/>
            <w:shd w:val="clear" w:color="auto" w:fill="f8fafc"/>
            <w:tcMar>
              <w:top w:w="60" w:type="dxa"/>
              <w:bottom w:w="60" w:type="dxa"/>
              <w:start w:w="80" w:type="dxa"/>
              <w:end w:w="80" w:type="dxa"/>
            </w:tcMar>
          </w:tcPr>
          <w:p>
            <w:pPr>
              <w:jc w:val="left"/>
            </w:pPr>
            <w:r>
              <w:rPr>
                <w:rFonts w:ascii="Cambria" w:hAnsi="Cambria"/>
                <w:b/>
                <w:i/>
                <w:color w:val="000000"/>
                <w:sz w:val="20"/>
              </w:rPr>
              <w:t>TSPAN8</w:t>
            </w:r>
          </w:p>
        </w:tc>
        <w:tc>
          <w:tcPr>
            <w:tcW w:type="dxa" w:w="1965"/>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tcMar>
              <w:top w:w="60" w:type="dxa"/>
              <w:bottom w:w="60" w:type="dxa"/>
              <w:start w:w="80" w:type="dxa"/>
              <w:end w:w="80" w:type="dxa"/>
            </w:tcMar>
          </w:tcPr>
          <w:p>
            <w:pPr>
              <w:jc w:val="left"/>
            </w:pPr>
            <w:r>
              <w:rPr>
                <w:rFonts w:ascii="Cambria" w:hAnsi="Cambria"/>
                <w:b/>
                <w:i/>
                <w:color w:val="000000"/>
                <w:sz w:val="20"/>
              </w:rPr>
              <w:t>TTC7A</w:t>
            </w:r>
          </w:p>
        </w:tc>
        <w:tc>
          <w:tcPr>
            <w:tcW w:type="dxa" w:w="1870"/>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TUBAL3</w:t>
            </w:r>
          </w:p>
        </w:tc>
        <w:tc>
          <w:tcPr>
            <w:tcW w:type="dxa" w:w="1965"/>
            <w:tcMar>
              <w:top w:w="60" w:type="dxa"/>
              <w:bottom w:w="60" w:type="dxa"/>
              <w:start w:w="80" w:type="dxa"/>
              <w:end w:w="80" w:type="dxa"/>
            </w:tcMar>
          </w:tcPr>
          <w:p>
            <w:pPr>
              <w:jc w:val="left"/>
            </w:pPr>
            <w:r>
              <w:rPr>
                <w:rFonts w:ascii="Cambria" w:hAnsi="Cambria"/>
                <w:b w:val="0"/>
                <w:i w:val="0"/>
                <w:color w:val="000000"/>
                <w:sz w:val="20"/>
              </w:rPr>
              <w:t>100.00%</w:t>
            </w:r>
          </w:p>
        </w:tc>
        <w:tc>
          <w:tcPr>
            <w:tcW w:type="dxa" w:w="1555"/>
            <w:tcMar>
              <w:top w:w="60" w:type="dxa"/>
              <w:bottom w:w="60" w:type="dxa"/>
              <w:start w:w="80" w:type="dxa"/>
              <w:end w:w="80" w:type="dxa"/>
            </w:tcMar>
          </w:tcPr>
          <w:p>
            <w:pPr>
              <w:jc w:val="left"/>
            </w:pPr>
            <w:r>
              <w:rPr>
                <w:rFonts w:ascii="Cambria" w:hAnsi="Cambria"/>
                <w:b/>
                <w:i/>
                <w:color w:val="000000"/>
                <w:sz w:val="20"/>
              </w:rPr>
              <w:t>TXNL4A</w:t>
            </w:r>
          </w:p>
        </w:tc>
        <w:tc>
          <w:tcPr>
            <w:tcW w:type="dxa" w:w="1965"/>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TYRP1</w:t>
            </w:r>
          </w:p>
        </w:tc>
        <w:tc>
          <w:tcPr>
            <w:tcW w:type="dxa" w:w="187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UROS</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55"/>
            <w:shd w:val="clear" w:color="auto" w:fill="f8fafc"/>
            <w:tcMar>
              <w:top w:w="60" w:type="dxa"/>
              <w:bottom w:w="60" w:type="dxa"/>
              <w:start w:w="80" w:type="dxa"/>
              <w:end w:w="80" w:type="dxa"/>
            </w:tcMar>
          </w:tcPr>
          <w:p>
            <w:pPr>
              <w:jc w:val="left"/>
            </w:pPr>
            <w:r>
              <w:rPr>
                <w:rFonts w:ascii="Cambria" w:hAnsi="Cambria"/>
                <w:b w:val="0"/>
                <w:i w:val="0"/>
                <w:color w:val="000000"/>
                <w:sz w:val="19"/>
              </w:rPr>
              <w:t>USP18</w:t>
            </w:r>
          </w:p>
        </w:tc>
        <w:tc>
          <w:tcPr>
            <w:tcW w:type="dxa" w:w="1965"/>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49" name="Picture 1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50" name="Picture 15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1" name="Picture 15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2" name="Picture 15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9"/>
          <w:footerReference w:type="default" r:id="rId9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93"/>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7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UTP14A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UVSSA</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VAMP7</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VIP</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VSX2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WDR13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WDR83OS</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WNT10B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WNT3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WNT4</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WRN</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WT1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WWC3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XIAP</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XIST</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XKRX</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XPC</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ZBTB40</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ZCCHC12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ZCCHC8</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ZDHHC15</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ZFX</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ZMPSTE24</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ZMYM3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ZMYM6</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ZMYND12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ZNF425</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ZNF599</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ZNF674</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ATP9A</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HID1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IMPDH2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LINGO4</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PARP6</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val="0"/>
                <w:i w:val="0"/>
                <w:color w:val="000000"/>
                <w:sz w:val="19"/>
              </w:rPr>
              <w:t>PIDD1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RFX4</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19"/>
              </w:rPr>
              <w:t>100.00%</w:t>
            </w:r>
          </w:p>
        </w:tc>
      </w:tr>
      <w:tr>
        <w:trPr>
          <w:cantSplit w:val="true"/>
        </w:trPr>
        <w:tc>
          <w:tcPr>
            <w:tcW w:type="dxa" w:w="1511"/>
            <w:tcMar>
              <w:top w:w="60" w:type="dxa"/>
              <w:bottom w:w="60" w:type="dxa"/>
              <w:start w:w="80" w:type="dxa"/>
              <w:end w:w="80" w:type="dxa"/>
            </w:tcMar>
          </w:tcPr>
          <w:p>
            <w:pPr>
              <w:jc w:val="left"/>
            </w:pPr>
            <w:r>
              <w:rPr>
                <w:rFonts w:ascii="Cambria" w:hAnsi="Cambria"/>
                <w:b w:val="0"/>
                <w:i w:val="0"/>
                <w:color w:val="000000"/>
                <w:sz w:val="19"/>
              </w:rPr>
              <w:t>RFX7</w:t>
            </w:r>
          </w:p>
        </w:tc>
        <w:tc>
          <w:tcPr>
            <w:tcW w:type="dxa" w:w="1893"/>
            <w:tcMar>
              <w:top w:w="60" w:type="dxa"/>
              <w:bottom w:w="60" w:type="dxa"/>
              <w:start w:w="80" w:type="dxa"/>
              <w:end w:w="80" w:type="dxa"/>
            </w:tcMar>
          </w:tcPr>
          <w:p>
            <w:pPr>
              <w:jc w:val="left"/>
            </w:pPr>
            <w:r>
              <w:rPr>
                <w:rFonts w:ascii="Cambria" w:hAnsi="Cambria"/>
                <w:b w:val="0"/>
                <w:i w:val="0"/>
                <w:color w:val="000000"/>
                <w:sz w:val="19"/>
              </w:rPr>
              <w:t>100.00%</w:t>
            </w:r>
          </w:p>
        </w:tc>
        <w:tc>
          <w:tcPr>
            <w:tcW w:type="dxa" w:w="1571"/>
            <w:tcMar>
              <w:top w:w="60" w:type="dxa"/>
              <w:bottom w:w="60" w:type="dxa"/>
              <w:start w:w="80" w:type="dxa"/>
              <w:end w:w="80" w:type="dxa"/>
            </w:tcMar>
          </w:tcPr>
          <w:p>
            <w:pPr>
              <w:jc w:val="left"/>
            </w:pPr>
            <w:r>
              <w:rPr>
                <w:rFonts w:ascii="Cambria" w:hAnsi="Cambria"/>
                <w:b w:val="0"/>
                <w:i w:val="0"/>
                <w:color w:val="000000"/>
                <w:sz w:val="19"/>
              </w:rPr>
            </w:r>
          </w:p>
        </w:tc>
        <w:tc>
          <w:tcPr>
            <w:tcW w:type="dxa" w:w="1990"/>
            <w:tcMar>
              <w:top w:w="60" w:type="dxa"/>
              <w:bottom w:w="60" w:type="dxa"/>
              <w:start w:w="80" w:type="dxa"/>
              <w:end w:w="80" w:type="dxa"/>
            </w:tcMar>
          </w:tcPr>
          <w:p>
            <w:pPr>
              <w:jc w:val="left"/>
            </w:pPr>
            <w:r>
              <w:rPr>
                <w:rFonts w:ascii="Cambria" w:hAnsi="Cambria"/>
                <w:b w:val="0"/>
                <w:i w:val="0"/>
                <w:color w:val="000000"/>
                <w:sz w:val="19"/>
              </w:rPr>
            </w:r>
          </w:p>
        </w:tc>
        <w:tc>
          <w:tcPr>
            <w:tcW w:type="dxa" w:w="1511"/>
            <w:tcMar>
              <w:top w:w="60" w:type="dxa"/>
              <w:bottom w:w="60" w:type="dxa"/>
              <w:start w:w="80" w:type="dxa"/>
              <w:end w:w="80" w:type="dxa"/>
            </w:tcMar>
          </w:tcPr>
          <w:p>
            <w:pPr>
              <w:jc w:val="left"/>
            </w:pPr>
            <w:r>
              <w:rPr>
                <w:rFonts w:ascii="Cambria" w:hAnsi="Cambria"/>
                <w:b w:val="0"/>
                <w:i w:val="0"/>
                <w:color w:val="000000"/>
                <w:sz w:val="19"/>
              </w:rPr>
            </w:r>
          </w:p>
        </w:tc>
        <w:tc>
          <w:tcPr>
            <w:tcW w:type="dxa" w:w="1990"/>
            <w:tcMar>
              <w:top w:w="60" w:type="dxa"/>
              <w:bottom w:w="60" w:type="dxa"/>
              <w:start w:w="80" w:type="dxa"/>
              <w:end w:w="80" w:type="dxa"/>
            </w:tcMar>
          </w:tcPr>
          <w:p>
            <w:pPr>
              <w:jc w:val="left"/>
            </w:pPr>
            <w:r>
              <w:rPr>
                <w:rFonts w:ascii="Cambria" w:hAnsi="Cambria"/>
                <w:b w:val="0"/>
                <w:i w:val="0"/>
                <w:color w:val="000000"/>
                <w:sz w:val="19"/>
              </w:rPr>
            </w:r>
          </w:p>
        </w:tc>
      </w:tr>
    </w:tbl>
    <w:p>
      <w:pPr>
        <w:spacing w:before="0" w:after="120" w:line="20" w:lineRule="exact"/>
      </w:pPr>
      <w:r>
        <w:rPr>
          <w:sz w:val="2"/>
        </w:rPr>
      </w:r>
    </w:p>
    <w:p>
      <w:pPr>
        <w:spacing w:before="360" w:after="80" w:line="276" w:lineRule="auto"/>
        <w:jc w:val="center"/>
      </w:pPr>
      <w:r>
        <w:rPr>
          <w:rFonts w:ascii="Calibri" w:hAnsi="Calibri"/>
          <w:color w:val="000000"/>
          <w:sz w:val="20"/>
        </w:rPr>
        <w:t>------------------ End Of Report ------------------</w:t>
      </w:r>
    </w:p>
    <w:p>
      <w:pPr>
        <w:spacing w:before="360" w:after="120"/>
        <w:jc w:val="center"/>
      </w:pPr>
      <w:r>
        <w:drawing>
          <wp:inline xmlns:a="http://schemas.openxmlformats.org/drawingml/2006/main" xmlns:pic="http://schemas.openxmlformats.org/drawingml/2006/picture">
            <wp:extent cx="1536700" cy="673100"/>
            <wp:docPr id="153" name="Picture 15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54" name="Picture 1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5" name="Picture 15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6" name="Picture 15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sectPr w:rsidR="00FC693F" w:rsidRPr="0006063C" w:rsidSect="00034616">
      <w:headerReference w:type="default" r:id="rId91"/>
      <w:footerReference w:type="default" r:id="rId92"/>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header" Target="header5.xml"/><Relationship Id="rId26" Type="http://schemas.openxmlformats.org/officeDocument/2006/relationships/footer" Target="footer5.xml"/><Relationship Id="rId27" Type="http://schemas.openxmlformats.org/officeDocument/2006/relationships/header" Target="header6.xml"/><Relationship Id="rId28" Type="http://schemas.openxmlformats.org/officeDocument/2006/relationships/footer" Target="footer6.xml"/><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header" Target="header13.xml"/><Relationship Id="rId42" Type="http://schemas.openxmlformats.org/officeDocument/2006/relationships/footer" Target="footer13.xml"/><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header" Target="header15.xml"/><Relationship Id="rId46" Type="http://schemas.openxmlformats.org/officeDocument/2006/relationships/footer" Target="footer15.xml"/><Relationship Id="rId47" Type="http://schemas.openxmlformats.org/officeDocument/2006/relationships/header" Target="header16.xml"/><Relationship Id="rId48" Type="http://schemas.openxmlformats.org/officeDocument/2006/relationships/footer" Target="footer16.xml"/><Relationship Id="rId49" Type="http://schemas.openxmlformats.org/officeDocument/2006/relationships/header" Target="header17.xml"/><Relationship Id="rId50" Type="http://schemas.openxmlformats.org/officeDocument/2006/relationships/footer" Target="footer17.xml"/><Relationship Id="rId51" Type="http://schemas.openxmlformats.org/officeDocument/2006/relationships/header" Target="header18.xml"/><Relationship Id="rId52" Type="http://schemas.openxmlformats.org/officeDocument/2006/relationships/footer" Target="footer18.xml"/><Relationship Id="rId53" Type="http://schemas.openxmlformats.org/officeDocument/2006/relationships/header" Target="header19.xml"/><Relationship Id="rId54" Type="http://schemas.openxmlformats.org/officeDocument/2006/relationships/footer" Target="footer19.xml"/><Relationship Id="rId55" Type="http://schemas.openxmlformats.org/officeDocument/2006/relationships/header" Target="header20.xml"/><Relationship Id="rId56" Type="http://schemas.openxmlformats.org/officeDocument/2006/relationships/footer" Target="footer20.xml"/><Relationship Id="rId57" Type="http://schemas.openxmlformats.org/officeDocument/2006/relationships/header" Target="header21.xml"/><Relationship Id="rId58" Type="http://schemas.openxmlformats.org/officeDocument/2006/relationships/footer" Target="footer21.xml"/><Relationship Id="rId59" Type="http://schemas.openxmlformats.org/officeDocument/2006/relationships/header" Target="header22.xml"/><Relationship Id="rId60" Type="http://schemas.openxmlformats.org/officeDocument/2006/relationships/footer" Target="footer22.xml"/><Relationship Id="rId61" Type="http://schemas.openxmlformats.org/officeDocument/2006/relationships/header" Target="header23.xml"/><Relationship Id="rId62" Type="http://schemas.openxmlformats.org/officeDocument/2006/relationships/footer" Target="footer23.xml"/><Relationship Id="rId63" Type="http://schemas.openxmlformats.org/officeDocument/2006/relationships/header" Target="header24.xml"/><Relationship Id="rId64" Type="http://schemas.openxmlformats.org/officeDocument/2006/relationships/footer" Target="footer24.xml"/><Relationship Id="rId65" Type="http://schemas.openxmlformats.org/officeDocument/2006/relationships/header" Target="header25.xml"/><Relationship Id="rId66" Type="http://schemas.openxmlformats.org/officeDocument/2006/relationships/footer" Target="footer25.xml"/><Relationship Id="rId67" Type="http://schemas.openxmlformats.org/officeDocument/2006/relationships/header" Target="header26.xml"/><Relationship Id="rId68" Type="http://schemas.openxmlformats.org/officeDocument/2006/relationships/footer" Target="footer26.xml"/><Relationship Id="rId69" Type="http://schemas.openxmlformats.org/officeDocument/2006/relationships/header" Target="header27.xml"/><Relationship Id="rId70" Type="http://schemas.openxmlformats.org/officeDocument/2006/relationships/footer" Target="footer27.xml"/><Relationship Id="rId71" Type="http://schemas.openxmlformats.org/officeDocument/2006/relationships/header" Target="header28.xml"/><Relationship Id="rId72" Type="http://schemas.openxmlformats.org/officeDocument/2006/relationships/footer" Target="footer28.xml"/><Relationship Id="rId73" Type="http://schemas.openxmlformats.org/officeDocument/2006/relationships/header" Target="header29.xml"/><Relationship Id="rId74" Type="http://schemas.openxmlformats.org/officeDocument/2006/relationships/footer" Target="footer29.xml"/><Relationship Id="rId75" Type="http://schemas.openxmlformats.org/officeDocument/2006/relationships/header" Target="header30.xml"/><Relationship Id="rId76" Type="http://schemas.openxmlformats.org/officeDocument/2006/relationships/footer" Target="footer30.xml"/><Relationship Id="rId77" Type="http://schemas.openxmlformats.org/officeDocument/2006/relationships/header" Target="header31.xml"/><Relationship Id="rId78" Type="http://schemas.openxmlformats.org/officeDocument/2006/relationships/footer" Target="footer31.xml"/><Relationship Id="rId79" Type="http://schemas.openxmlformats.org/officeDocument/2006/relationships/header" Target="header32.xml"/><Relationship Id="rId80" Type="http://schemas.openxmlformats.org/officeDocument/2006/relationships/footer" Target="footer32.xml"/><Relationship Id="rId81" Type="http://schemas.openxmlformats.org/officeDocument/2006/relationships/header" Target="header33.xml"/><Relationship Id="rId82" Type="http://schemas.openxmlformats.org/officeDocument/2006/relationships/footer" Target="footer33.xml"/><Relationship Id="rId83" Type="http://schemas.openxmlformats.org/officeDocument/2006/relationships/header" Target="header34.xml"/><Relationship Id="rId84" Type="http://schemas.openxmlformats.org/officeDocument/2006/relationships/footer" Target="footer34.xml"/><Relationship Id="rId85" Type="http://schemas.openxmlformats.org/officeDocument/2006/relationships/header" Target="header35.xml"/><Relationship Id="rId86" Type="http://schemas.openxmlformats.org/officeDocument/2006/relationships/footer" Target="footer35.xml"/><Relationship Id="rId87" Type="http://schemas.openxmlformats.org/officeDocument/2006/relationships/header" Target="header36.xml"/><Relationship Id="rId88" Type="http://schemas.openxmlformats.org/officeDocument/2006/relationships/footer" Target="footer36.xml"/><Relationship Id="rId89" Type="http://schemas.openxmlformats.org/officeDocument/2006/relationships/header" Target="header37.xml"/><Relationship Id="rId90" Type="http://schemas.openxmlformats.org/officeDocument/2006/relationships/footer" Target="footer37.xml"/><Relationship Id="rId91" Type="http://schemas.openxmlformats.org/officeDocument/2006/relationships/header" Target="header38.xml"/><Relationship Id="rId92" Type="http://schemas.openxmlformats.org/officeDocument/2006/relationships/footer" Target="footer38.xml"/><Relationship Id="rId93" Type="http://schemas.openxmlformats.org/officeDocument/2006/relationships/header" Target="header39.xml"/><Relationship Id="rId94" Type="http://schemas.openxmlformats.org/officeDocument/2006/relationships/header" Target="header40.xml"/><Relationship Id="rId95" Type="http://schemas.openxmlformats.org/officeDocument/2006/relationships/footer" Target="footer39.xml"/><Relationship Id="rId96" Type="http://schemas.openxmlformats.org/officeDocument/2006/relationships/footer" Target="footer4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footer11.xml.rels><?xml version='1.0' encoding='UTF-8' standalone='yes'?>
<Relationships xmlns="http://schemas.openxmlformats.org/package/2006/relationships"><Relationship Id="rId1" Type="http://schemas.openxmlformats.org/officeDocument/2006/relationships/image" Target="media/image2.png"/></Relationships>
</file>

<file path=word/_rels/footer12.xml.rels><?xml version='1.0' encoding='UTF-8' standalone='yes'?>
<Relationships xmlns="http://schemas.openxmlformats.org/package/2006/relationships"><Relationship Id="rId1" Type="http://schemas.openxmlformats.org/officeDocument/2006/relationships/image" Target="media/image2.png"/></Relationships>
</file>

<file path=word/_rels/footer13.xml.rels><?xml version='1.0' encoding='UTF-8' standalone='yes'?>
<Relationships xmlns="http://schemas.openxmlformats.org/package/2006/relationships"><Relationship Id="rId1" Type="http://schemas.openxmlformats.org/officeDocument/2006/relationships/image" Target="media/image2.png"/></Relationships>
</file>

<file path=word/_rels/footer14.xml.rels><?xml version='1.0' encoding='UTF-8' standalone='yes'?>
<Relationships xmlns="http://schemas.openxmlformats.org/package/2006/relationships"><Relationship Id="rId1" Type="http://schemas.openxmlformats.org/officeDocument/2006/relationships/image" Target="media/image2.png"/></Relationships>
</file>

<file path=word/_rels/footer15.xml.rels><?xml version='1.0' encoding='UTF-8' standalone='yes'?>
<Relationships xmlns="http://schemas.openxmlformats.org/package/2006/relationships"><Relationship Id="rId1" Type="http://schemas.openxmlformats.org/officeDocument/2006/relationships/image" Target="media/image2.png"/></Relationships>
</file>

<file path=word/_rels/footer16.xml.rels><?xml version='1.0' encoding='UTF-8' standalone='yes'?>
<Relationships xmlns="http://schemas.openxmlformats.org/package/2006/relationships"><Relationship Id="rId1" Type="http://schemas.openxmlformats.org/officeDocument/2006/relationships/image" Target="media/image2.png"/></Relationships>
</file>

<file path=word/_rels/footer17.xml.rels><?xml version='1.0' encoding='UTF-8' standalone='yes'?>
<Relationships xmlns="http://schemas.openxmlformats.org/package/2006/relationships"><Relationship Id="rId1" Type="http://schemas.openxmlformats.org/officeDocument/2006/relationships/image" Target="media/image2.png"/></Relationships>
</file>

<file path=word/_rels/footer18.xml.rels><?xml version='1.0' encoding='UTF-8' standalone='yes'?>
<Relationships xmlns="http://schemas.openxmlformats.org/package/2006/relationships"><Relationship Id="rId1" Type="http://schemas.openxmlformats.org/officeDocument/2006/relationships/image" Target="media/image2.png"/></Relationships>
</file>

<file path=word/_rels/footer19.xml.rels><?xml version='1.0' encoding='UTF-8' standalone='yes'?>
<Relationships xmlns="http://schemas.openxmlformats.org/package/2006/relationships"><Relationship Id="rId1" Type="http://schemas.openxmlformats.org/officeDocument/2006/relationships/image" Target="media/image2.png"/></Relationships>
</file>

<file path=word/_rels/footer20.xml.rels><?xml version='1.0' encoding='UTF-8' standalone='yes'?>
<Relationships xmlns="http://schemas.openxmlformats.org/package/2006/relationships"><Relationship Id="rId1" Type="http://schemas.openxmlformats.org/officeDocument/2006/relationships/image" Target="media/image2.png"/></Relationships>
</file>

<file path=word/_rels/footer21.xml.rels><?xml version='1.0' encoding='UTF-8' standalone='yes'?>
<Relationships xmlns="http://schemas.openxmlformats.org/package/2006/relationships"><Relationship Id="rId1" Type="http://schemas.openxmlformats.org/officeDocument/2006/relationships/image" Target="media/image2.png"/></Relationships>
</file>

<file path=word/_rels/footer22.xml.rels><?xml version='1.0' encoding='UTF-8' standalone='yes'?>
<Relationships xmlns="http://schemas.openxmlformats.org/package/2006/relationships"><Relationship Id="rId1" Type="http://schemas.openxmlformats.org/officeDocument/2006/relationships/image" Target="media/image2.png"/></Relationships>
</file>

<file path=word/_rels/footer23.xml.rels><?xml version='1.0' encoding='UTF-8' standalone='yes'?>
<Relationships xmlns="http://schemas.openxmlformats.org/package/2006/relationships"><Relationship Id="rId1" Type="http://schemas.openxmlformats.org/officeDocument/2006/relationships/image" Target="media/image2.png"/></Relationships>
</file>

<file path=word/_rels/footer24.xml.rels><?xml version='1.0' encoding='UTF-8' standalone='yes'?>
<Relationships xmlns="http://schemas.openxmlformats.org/package/2006/relationships"><Relationship Id="rId1" Type="http://schemas.openxmlformats.org/officeDocument/2006/relationships/image" Target="media/image2.png"/></Relationships>
</file>

<file path=word/_rels/footer25.xml.rels><?xml version='1.0' encoding='UTF-8' standalone='yes'?>
<Relationships xmlns="http://schemas.openxmlformats.org/package/2006/relationships"><Relationship Id="rId1" Type="http://schemas.openxmlformats.org/officeDocument/2006/relationships/image" Target="media/image2.png"/></Relationships>
</file>

<file path=word/_rels/footer26.xml.rels><?xml version='1.0' encoding='UTF-8' standalone='yes'?>
<Relationships xmlns="http://schemas.openxmlformats.org/package/2006/relationships"><Relationship Id="rId1" Type="http://schemas.openxmlformats.org/officeDocument/2006/relationships/image" Target="media/image2.png"/></Relationships>
</file>

<file path=word/_rels/footer27.xml.rels><?xml version='1.0' encoding='UTF-8' standalone='yes'?>
<Relationships xmlns="http://schemas.openxmlformats.org/package/2006/relationships"><Relationship Id="rId1" Type="http://schemas.openxmlformats.org/officeDocument/2006/relationships/image" Target="media/image2.png"/></Relationships>
</file>

<file path=word/_rels/footer28.xml.rels><?xml version='1.0' encoding='UTF-8' standalone='yes'?>
<Relationships xmlns="http://schemas.openxmlformats.org/package/2006/relationships"><Relationship Id="rId1" Type="http://schemas.openxmlformats.org/officeDocument/2006/relationships/image" Target="media/image2.png"/></Relationships>
</file>

<file path=word/_rels/footer29.xml.rels><?xml version='1.0' encoding='UTF-8' standalone='yes'?>
<Relationships xmlns="http://schemas.openxmlformats.org/package/2006/relationships"><Relationship Id="rId1" Type="http://schemas.openxmlformats.org/officeDocument/2006/relationships/image" Target="media/image2.png"/></Relationships>
</file>

<file path=word/_rels/footer30.xml.rels><?xml version='1.0' encoding='UTF-8' standalone='yes'?>
<Relationships xmlns="http://schemas.openxmlformats.org/package/2006/relationships"><Relationship Id="rId1" Type="http://schemas.openxmlformats.org/officeDocument/2006/relationships/image" Target="media/image2.png"/></Relationships>
</file>

<file path=word/_rels/footer31.xml.rels><?xml version='1.0' encoding='UTF-8' standalone='yes'?>
<Relationships xmlns="http://schemas.openxmlformats.org/package/2006/relationships"><Relationship Id="rId1" Type="http://schemas.openxmlformats.org/officeDocument/2006/relationships/image" Target="media/image2.png"/></Relationships>
</file>

<file path=word/_rels/footer32.xml.rels><?xml version='1.0' encoding='UTF-8' standalone='yes'?>
<Relationships xmlns="http://schemas.openxmlformats.org/package/2006/relationships"><Relationship Id="rId1" Type="http://schemas.openxmlformats.org/officeDocument/2006/relationships/image" Target="media/image2.png"/></Relationships>
</file>

<file path=word/_rels/footer33.xml.rels><?xml version='1.0' encoding='UTF-8' standalone='yes'?>
<Relationships xmlns="http://schemas.openxmlformats.org/package/2006/relationships"><Relationship Id="rId1" Type="http://schemas.openxmlformats.org/officeDocument/2006/relationships/image" Target="media/image2.png"/></Relationships>
</file>

<file path=word/_rels/footer34.xml.rels><?xml version='1.0' encoding='UTF-8' standalone='yes'?>
<Relationships xmlns="http://schemas.openxmlformats.org/package/2006/relationships"><Relationship Id="rId1" Type="http://schemas.openxmlformats.org/officeDocument/2006/relationships/image" Target="media/image2.png"/></Relationships>
</file>

<file path=word/_rels/footer35.xml.rels><?xml version='1.0' encoding='UTF-8' standalone='yes'?>
<Relationships xmlns="http://schemas.openxmlformats.org/package/2006/relationships"><Relationship Id="rId1" Type="http://schemas.openxmlformats.org/officeDocument/2006/relationships/image" Target="media/image2.png"/></Relationships>
</file>

<file path=word/_rels/footer36.xml.rels><?xml version='1.0' encoding='UTF-8' standalone='yes'?>
<Relationships xmlns="http://schemas.openxmlformats.org/package/2006/relationships"><Relationship Id="rId1" Type="http://schemas.openxmlformats.org/officeDocument/2006/relationships/image" Target="media/image2.png"/></Relationships>
</file>

<file path=word/_rels/footer37.xml.rels><?xml version='1.0' encoding='UTF-8' standalone='yes'?>
<Relationships xmlns="http://schemas.openxmlformats.org/package/2006/relationships"><Relationship Id="rId1" Type="http://schemas.openxmlformats.org/officeDocument/2006/relationships/image" Target="media/image2.png"/></Relationships>
</file>

<file path=word/_rels/footer3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