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1F497D"/>
          <w:sz w:val="36"/>
        </w:rPr>
        <w:t>VENDOR PDF</w:t>
      </w:r>
    </w:p>
    <w:p>
      <w:pPr>
        <w:spacing w:after="240"/>
      </w:pPr>
      <w:r>
        <w:rPr>
          <w:rFonts w:ascii="Arial" w:hAnsi="Arial"/>
          <w:color w:val="64748B"/>
          <w:sz w:val="19"/>
        </w:rPr>
        <w:t>Universal Dynamic Document Report</w:t>
      </w:r>
    </w:p>
    <w:p>
      <w:pPr>
        <w:spacing w:after="80"/>
      </w:pPr>
      <w:r>
        <w:rPr>
          <w:rFonts w:ascii="Arial" w:hAnsi="Arial"/>
          <w:b/>
          <w:color w:val="1F497D"/>
          <w:sz w:val="22"/>
        </w:rPr>
        <w:t>📋 Header Metadata &amp; Key Information</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520"/>
            <w:shd w:fill="F1F5F9"/>
            <w:tcBorders>
              <w:top w:val="single" w:sz="4" w:space="0" w:color="CBD5E1"/>
              <w:left w:val="single" w:sz="4" w:space="0" w:color="CBD5E1"/>
              <w:bottom w:val="single" w:sz="4" w:space="0" w:color="CBD5E1"/>
              <w:right w:val="single" w:sz="4" w:space="0" w:color="CBD5E1"/>
            </w:tcBorders>
          </w:tcPr>
          <w:p>
            <w:r>
              <w:rPr>
                <w:rFonts w:ascii="Arial" w:hAnsi="Arial"/>
                <w:b/>
                <w:color w:val="1F497D"/>
                <w:sz w:val="18"/>
              </w:rPr>
              <w:t>Date &amp; Time Collected:</w:t>
            </w:r>
          </w:p>
        </w:tc>
        <w:tc>
          <w:tcPr>
            <w:tcW w:type="dxa" w:w="252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09-Mar-2026 08</w:t>
            </w:r>
          </w:p>
        </w:tc>
        <w:tc>
          <w:tcPr>
            <w:tcW w:type="dxa" w:w="2520"/>
            <w:shd w:fill="F1F5F9"/>
            <w:tcBorders>
              <w:top w:val="single" w:sz="4" w:space="0" w:color="CBD5E1"/>
              <w:left w:val="single" w:sz="4" w:space="0" w:color="CBD5E1"/>
              <w:bottom w:val="single" w:sz="4" w:space="0" w:color="CBD5E1"/>
              <w:right w:val="single" w:sz="4" w:space="0" w:color="CBD5E1"/>
            </w:tcBorders>
          </w:tcPr>
          <w:p>
            <w:r>
              <w:rPr>
                <w:rFonts w:ascii="Arial" w:hAnsi="Arial"/>
                <w:b/>
                <w:color w:val="1F497D"/>
                <w:sz w:val="18"/>
              </w:rPr>
              <w:t>Date &amp; Time Received:</w:t>
            </w:r>
          </w:p>
        </w:tc>
        <w:tc>
          <w:tcPr>
            <w:tcW w:type="dxa" w:w="252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11-Mar-2026 05</w:t>
            </w:r>
          </w:p>
        </w:tc>
      </w:tr>
      <w:tr>
        <w:tc>
          <w:tcPr>
            <w:tcW w:type="dxa" w:w="2520"/>
            <w:shd w:fill="F1F5F9"/>
            <w:tcBorders>
              <w:top w:val="single" w:sz="4" w:space="0" w:color="CBD5E1"/>
              <w:left w:val="single" w:sz="4" w:space="0" w:color="CBD5E1"/>
              <w:bottom w:val="single" w:sz="4" w:space="0" w:color="CBD5E1"/>
              <w:right w:val="single" w:sz="4" w:space="0" w:color="CBD5E1"/>
            </w:tcBorders>
          </w:tcPr>
          <w:p>
            <w:r>
              <w:rPr>
                <w:rFonts w:ascii="Arial" w:hAnsi="Arial"/>
                <w:b/>
                <w:color w:val="1F497D"/>
                <w:sz w:val="18"/>
              </w:rPr>
              <w:t>Date &amp; Time Reported:</w:t>
            </w:r>
          </w:p>
        </w:tc>
        <w:tc>
          <w:tcPr>
            <w:tcW w:type="dxa" w:w="252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15-Apr-2026 02</w:t>
            </w:r>
          </w:p>
        </w:tc>
        <w:tc>
          <w:tcPr>
            <w:tcW w:type="dxa" w:w="2520"/>
            <w:shd w:fill="F1F5F9"/>
            <w:tcBorders>
              <w:top w:val="single" w:sz="4" w:space="0" w:color="CBD5E1"/>
              <w:left w:val="single" w:sz="4" w:space="0" w:color="CBD5E1"/>
              <w:bottom w:val="single" w:sz="4" w:space="0" w:color="CBD5E1"/>
              <w:right w:val="single" w:sz="4" w:space="0" w:color="CBD5E1"/>
            </w:tcBorders>
          </w:tcPr>
          <w:p>
            <w:r>
              <w:rPr>
                <w:rFonts w:ascii="Arial" w:hAnsi="Arial"/>
                <w:b/>
                <w:color w:val="1F497D"/>
                <w:sz w:val="18"/>
              </w:rPr>
              <w:t>Note:</w:t>
            </w:r>
          </w:p>
        </w:tc>
        <w:tc>
          <w:tcPr>
            <w:tcW w:type="dxa" w:w="252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The variant KIF26A</w:t>
            </w:r>
          </w:p>
        </w:tc>
      </w:tr>
      <w:tr>
        <w:tc>
          <w:tcPr>
            <w:tcW w:type="dxa" w:w="2520"/>
            <w:shd w:fill="F1F5F9"/>
            <w:tcBorders>
              <w:top w:val="single" w:sz="4" w:space="0" w:color="CBD5E1"/>
              <w:left w:val="single" w:sz="4" w:space="0" w:color="CBD5E1"/>
              <w:bottom w:val="single" w:sz="4" w:space="0" w:color="CBD5E1"/>
              <w:right w:val="single" w:sz="4" w:space="0" w:color="CBD5E1"/>
            </w:tcBorders>
          </w:tcPr>
          <w:p>
            <w:r>
              <w:rPr>
                <w:rFonts w:ascii="Arial" w:hAnsi="Arial"/>
                <w:b/>
                <w:color w:val="1F497D"/>
                <w:sz w:val="18"/>
              </w:rPr>
              <w:t>KIF26A:</w:t>
            </w:r>
          </w:p>
        </w:tc>
        <w:tc>
          <w:tcPr>
            <w:tcW w:type="dxa" w:w="252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c.371G&gt;A) is classified as Uncertain significance variant.</w:t>
            </w:r>
          </w:p>
        </w:tc>
        <w:tc>
          <w:tcPr>
            <w:tcW w:type="dxa" w:w="2520"/>
            <w:shd w:fill="F1F5F9"/>
            <w:tcBorders>
              <w:top w:val="single" w:sz="4" w:space="0" w:color="CBD5E1"/>
              <w:left w:val="single" w:sz="4" w:space="0" w:color="CBD5E1"/>
              <w:bottom w:val="single" w:sz="4" w:space="0" w:color="CBD5E1"/>
              <w:right w:val="single" w:sz="4" w:space="0" w:color="CBD5E1"/>
            </w:tcBorders>
          </w:tcPr>
          <w:p>
            <w:r>
              <w:rPr>
                <w:rFonts w:ascii="Arial" w:hAnsi="Arial"/>
                <w:b/>
                <w:color w:val="1F497D"/>
                <w:sz w:val="18"/>
              </w:rPr>
              <w:t>chr14:</w:t>
            </w:r>
          </w:p>
        </w:tc>
        <w:tc>
          <w:tcPr>
            <w:tcW w:type="dxa" w:w="252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g.104152097G&gt;A). A missense</w:t>
            </w:r>
          </w:p>
        </w:tc>
      </w:tr>
      <w:tr>
        <w:tc>
          <w:tcPr>
            <w:tcW w:type="dxa" w:w="2520"/>
            <w:shd w:fill="F1F5F9"/>
            <w:tcBorders>
              <w:top w:val="single" w:sz="4" w:space="0" w:color="CBD5E1"/>
              <w:left w:val="single" w:sz="4" w:space="0" w:color="CBD5E1"/>
              <w:bottom w:val="single" w:sz="4" w:space="0" w:color="CBD5E1"/>
              <w:right w:val="single" w:sz="4" w:space="0" w:color="CBD5E1"/>
            </w:tcBorders>
          </w:tcPr>
          <w:p>
            <w:r>
              <w:rPr>
                <w:rFonts w:ascii="Arial" w:hAnsi="Arial"/>
                <w:b/>
                <w:color w:val="1F497D"/>
                <w:sz w:val="18"/>
              </w:rPr>
              <w:t>In silico predictions:</w:t>
            </w:r>
          </w:p>
        </w:tc>
        <w:tc>
          <w:tcPr>
            <w:tcW w:type="dxa" w:w="252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The p.Arg124His missense variant is predicted to be tolerated by both SIFT or</w:t>
            </w:r>
          </w:p>
        </w:tc>
        <w:tc>
          <w:tcPr>
            <w:tcW w:type="dxa" w:w="2520"/>
            <w:shd w:fill="F1F5F9"/>
            <w:tcBorders>
              <w:top w:val="single" w:sz="4" w:space="0" w:color="CBD5E1"/>
              <w:left w:val="single" w:sz="4" w:space="0" w:color="CBD5E1"/>
              <w:bottom w:val="single" w:sz="4" w:space="0" w:color="CBD5E1"/>
              <w:right w:val="single" w:sz="4" w:space="0" w:color="CBD5E1"/>
            </w:tcBorders>
          </w:tcPr>
          <w:p>
            <w:r>
              <w:rPr>
                <w:rFonts w:ascii="Arial" w:hAnsi="Arial"/>
                <w:b/>
                <w:color w:val="1F497D"/>
                <w:sz w:val="18"/>
              </w:rPr>
              <w:t>the Laboratory:</w:t>
            </w:r>
          </w:p>
        </w:tc>
        <w:tc>
          <w:tcPr>
            <w:tcW w:type="dxa" w:w="252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contact@sngenelab.com.</w:t>
            </w:r>
          </w:p>
        </w:tc>
      </w:tr>
      <w:tr>
        <w:tc>
          <w:tcPr>
            <w:tcW w:type="dxa" w:w="2520"/>
            <w:shd w:fill="F1F5F9"/>
            <w:tcBorders>
              <w:top w:val="single" w:sz="4" w:space="0" w:color="CBD5E1"/>
              <w:left w:val="single" w:sz="4" w:space="0" w:color="CBD5E1"/>
              <w:bottom w:val="single" w:sz="4" w:space="0" w:color="CBD5E1"/>
              <w:right w:val="single" w:sz="4" w:space="0" w:color="CBD5E1"/>
            </w:tcBorders>
          </w:tcPr>
          <w:p>
            <w:r>
              <w:rPr>
                <w:rFonts w:ascii="Arial" w:hAnsi="Arial"/>
                <w:b/>
                <w:color w:val="1F497D"/>
                <w:sz w:val="18"/>
              </w:rPr>
              <w:t>Next Generation Sequencing:</w:t>
            </w:r>
          </w:p>
        </w:tc>
        <w:tc>
          <w:tcPr>
            <w:tcW w:type="dxa" w:w="252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DNA extracted from Blood, Saliva, Amniotic fluid, CVS or any other standard source is</w:t>
            </w:r>
          </w:p>
        </w:tc>
        <w:tc>
          <w:tcPr>
            <w:tcW w:type="dxa" w:w="2520"/>
            <w:shd w:fill="F1F5F9"/>
            <w:tcBorders>
              <w:top w:val="single" w:sz="4" w:space="0" w:color="CBD5E1"/>
              <w:left w:val="single" w:sz="4" w:space="0" w:color="CBD5E1"/>
              <w:bottom w:val="single" w:sz="4" w:space="0" w:color="CBD5E1"/>
              <w:right w:val="single" w:sz="4" w:space="0" w:color="CBD5E1"/>
            </w:tcBorders>
          </w:tcPr>
          <w:p>
            <w:r>
              <w:rPr>
                <w:rFonts w:ascii="Arial" w:hAnsi="Arial"/>
                <w:b/>
                <w:color w:val="1F497D"/>
                <w:sz w:val="18"/>
              </w:rPr>
              <w:t>interpretation of sequence variants:</w:t>
            </w:r>
          </w:p>
        </w:tc>
        <w:tc>
          <w:tcPr>
            <w:tcW w:type="dxa" w:w="252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 joint consensus</w:t>
            </w:r>
          </w:p>
        </w:tc>
      </w:tr>
      <w:tr>
        <w:tc>
          <w:tcPr>
            <w:tcW w:type="dxa" w:w="2520"/>
            <w:shd w:fill="F1F5F9"/>
            <w:tcBorders>
              <w:top w:val="single" w:sz="4" w:space="0" w:color="CBD5E1"/>
              <w:left w:val="single" w:sz="4" w:space="0" w:color="CBD5E1"/>
              <w:bottom w:val="single" w:sz="4" w:space="0" w:color="CBD5E1"/>
              <w:right w:val="single" w:sz="4" w:space="0" w:color="CBD5E1"/>
            </w:tcBorders>
          </w:tcPr>
          <w:p>
            <w:r>
              <w:rPr>
                <w:rFonts w:ascii="Arial" w:hAnsi="Arial"/>
                <w:b/>
                <w:color w:val="1F497D"/>
                <w:sz w:val="18"/>
              </w:rPr>
              <w:t>The Genome Analysis Toolkit:</w:t>
            </w:r>
          </w:p>
        </w:tc>
        <w:tc>
          <w:tcPr>
            <w:tcW w:type="dxa" w:w="252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 MapReduce framework for analyzing next-generation DNA sequencing</w:t>
            </w:r>
          </w:p>
        </w:tc>
        <w:tc>
          <w:tcPr>
            <w:tcW w:type="dxa" w:w="2520"/>
            <w:shd w:fill="F1F5F9"/>
            <w:tcBorders>
              <w:top w:val="single" w:sz="4" w:space="0" w:color="CBD5E1"/>
              <w:left w:val="single" w:sz="4" w:space="0" w:color="CBD5E1"/>
              <w:bottom w:val="single" w:sz="4" w:space="0" w:color="CBD5E1"/>
              <w:right w:val="single" w:sz="4" w:space="0" w:color="CBD5E1"/>
            </w:tcBorders>
          </w:tcPr>
          <w:p>
            <w:r>
              <w:rPr>
                <w:rFonts w:ascii="Arial" w:hAnsi="Arial"/>
                <w:b/>
                <w:color w:val="1F497D"/>
                <w:sz w:val="18"/>
              </w:rPr>
              <w:t>Appendix 1:</w:t>
            </w:r>
          </w:p>
        </w:tc>
        <w:tc>
          <w:tcPr>
            <w:tcW w:type="dxa" w:w="252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SAMPLE DATA AND STATISTICS</w:t>
            </w:r>
          </w:p>
        </w:tc>
      </w:tr>
      <w:tr>
        <w:tc>
          <w:tcPr>
            <w:tcW w:type="dxa" w:w="2520"/>
            <w:shd w:fill="F1F5F9"/>
            <w:tcBorders>
              <w:top w:val="single" w:sz="4" w:space="0" w:color="CBD5E1"/>
              <w:left w:val="single" w:sz="4" w:space="0" w:color="CBD5E1"/>
              <w:bottom w:val="single" w:sz="4" w:space="0" w:color="CBD5E1"/>
              <w:right w:val="single" w:sz="4" w:space="0" w:color="CBD5E1"/>
            </w:tcBorders>
          </w:tcPr>
          <w:p>
            <w:r>
              <w:rPr>
                <w:rFonts w:ascii="Arial" w:hAnsi="Arial"/>
                <w:b/>
                <w:color w:val="1F497D"/>
                <w:sz w:val="18"/>
              </w:rPr>
              <w:t>Appendix 2:</w:t>
            </w:r>
          </w:p>
        </w:tc>
        <w:tc>
          <w:tcPr>
            <w:tcW w:type="dxa" w:w="252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COVERAGE SUMMARY</w:t>
            </w:r>
          </w:p>
        </w:tc>
        <w:tc>
          <w:tcPr>
            <w:tcW w:type="dxa" w:w="2520"/>
            <w:shd w:fill="F1F5F9"/>
            <w:tcBorders>
              <w:top w:val="single" w:sz="4" w:space="0" w:color="CBD5E1"/>
              <w:left w:val="single" w:sz="4" w:space="0" w:color="CBD5E1"/>
              <w:bottom w:val="single" w:sz="4" w:space="0" w:color="CBD5E1"/>
              <w:right w:val="single" w:sz="4" w:space="0" w:color="CBD5E1"/>
            </w:tcBorders>
          </w:tcPr>
          <w:p>
            <w:r>
              <w:rPr>
                <w:rFonts w:ascii="Arial" w:hAnsi="Arial"/>
                <w:b/>
                <w:color w:val="1F497D"/>
                <w:sz w:val="18"/>
              </w:rPr>
              <w:t>Appendix 3:</w:t>
            </w:r>
          </w:p>
        </w:tc>
        <w:tc>
          <w:tcPr>
            <w:tcW w:type="dxa" w:w="252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MTDNA GENES</w:t>
            </w:r>
          </w:p>
        </w:tc>
      </w:tr>
      <w:tr>
        <w:tc>
          <w:tcPr>
            <w:tcW w:type="dxa" w:w="2520"/>
            <w:shd w:fill="F1F5F9"/>
            <w:tcBorders>
              <w:top w:val="single" w:sz="4" w:space="0" w:color="CBD5E1"/>
              <w:left w:val="single" w:sz="4" w:space="0" w:color="CBD5E1"/>
              <w:bottom w:val="single" w:sz="4" w:space="0" w:color="CBD5E1"/>
              <w:right w:val="single" w:sz="4" w:space="0" w:color="CBD5E1"/>
            </w:tcBorders>
          </w:tcPr>
          <w:p>
            <w:r>
              <w:rPr>
                <w:rFonts w:ascii="Arial" w:hAnsi="Arial"/>
                <w:b/>
                <w:color w:val="1F497D"/>
                <w:sz w:val="18"/>
              </w:rPr>
              <w:t>Appendix 4:</w:t>
            </w:r>
          </w:p>
        </w:tc>
        <w:tc>
          <w:tcPr>
            <w:tcW w:type="dxa" w:w="252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COVERAGE OF ANALYZED GENES (Percentage of coding region covered)</w:t>
            </w:r>
          </w:p>
        </w:tc>
        <w:tc>
          <w:tcPr>
            <w:tcW w:type="dxa" w:w="2520"/>
            <w:shd w:fill="F1F5F9"/>
            <w:tcBorders>
              <w:top w:val="single" w:sz="4" w:space="0" w:color="CBD5E1"/>
              <w:left w:val="single" w:sz="4" w:space="0" w:color="CBD5E1"/>
              <w:bottom w:val="single" w:sz="4" w:space="0" w:color="CBD5E1"/>
              <w:right w:val="single" w:sz="4" w:space="0" w:color="CBD5E1"/>
            </w:tcBorders>
          </w:tcPr>
          <w:p>
            <w:r>
              <w:rPr>
                <w:rFonts w:ascii="Arial" w:hAnsi="Arial"/>
                <w:b/>
                <w:color w:val="1F497D"/>
                <w:sz w:val="18"/>
              </w:rPr>
            </w:r>
          </w:p>
        </w:tc>
        <w:tc>
          <w:tcPr>
            <w:tcW w:type="dxa" w:w="252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r>
          </w:p>
        </w:tc>
      </w:tr>
    </w:tbl>
    <w:p>
      <w:pPr>
        <w:spacing w:after="160"/>
      </w:pPr>
    </w:p>
    <w:p>
      <w:pPr>
        <w:spacing w:before="160" w:after="80"/>
      </w:pPr>
      <w:r>
        <w:rPr>
          <w:rFonts w:ascii="Arial" w:hAnsi="Arial"/>
          <w:b/>
          <w:color w:val="1F497D"/>
          <w:sz w:val="22"/>
        </w:rPr>
        <w:t>📌 QR Code for report verification</w:t>
      </w:r>
    </w:p>
    <w:p>
      <w:pPr>
        <w:spacing w:line="276" w:lineRule="auto" w:after="60"/>
      </w:pPr>
      <w:r>
        <w:rPr>
          <w:rFonts w:ascii="Arial" w:hAnsi="Arial"/>
          <w:sz w:val="19"/>
        </w:rPr>
        <w:t>Case ID : 2600119583 Sample Type : EDTA PERIPHERAL BLOOD Name : MASTER RUDRANSH GARG (SDL2603090101) Date &amp; Time Collected : 09-Mar-2026 08:21 PM Sex/Age : Male/10 Months 26 Days Date &amp; Time Received : 11-Mar-2026 05:54 PM Bill. Loc. : OncQuest Laboratories Ltd., New Delhi Date &amp; Time Reported : 15-Apr-2026 02:08 AM Ref. By : Report Version : 1 Indication :</w:t>
      </w:r>
    </w:p>
    <w:p>
      <w:pPr>
        <w:spacing w:line="276" w:lineRule="auto" w:after="60"/>
      </w:pPr>
      <w:r>
        <w:rPr>
          <w:rFonts w:ascii="Arial" w:hAnsi="Arial"/>
          <w:sz w:val="19"/>
        </w:rPr>
        <w:t>MC-7414</w:t>
      </w:r>
    </w:p>
    <w:p>
      <w:pPr>
        <w:spacing w:line="276" w:lineRule="auto" w:after="60"/>
      </w:pPr>
      <w:r>
        <w:rPr>
          <w:rFonts w:ascii="Arial" w:hAnsi="Arial"/>
          <w:sz w:val="19"/>
        </w:rPr>
        <w:t>Dr.Nirmal A. Vaniawala Dr. Salil Vaniawala Dr. Parag Tamhankar MD (Path. &amp; Bact.) M.Sc Ph.D.(Human Genetics) Consulting Geneticist</w:t>
      </w:r>
    </w:p>
    <w:p>
      <w:pPr>
        <w:spacing w:line="276" w:lineRule="auto" w:after="60"/>
      </w:pPr>
      <w:r>
        <w:rPr>
          <w:rFonts w:ascii="Arial" w:hAnsi="Arial"/>
          <w:sz w:val="19"/>
        </w:rPr>
        <w:t>DM (Medical Genetics),  MD, DNB (Pediatrics)  Senior Genetic Consultant</w:t>
      </w:r>
    </w:p>
    <w:p>
      <w:pPr>
        <w:spacing w:before="160" w:after="80"/>
      </w:pPr>
      <w:r>
        <w:rPr>
          <w:rFonts w:ascii="Arial" w:hAnsi="Arial"/>
          <w:b/>
          <w:color w:val="1F497D"/>
          <w:sz w:val="22"/>
        </w:rPr>
        <w:t>📌 Whole Exome Sequencing on the Illumina Novaseq X NGS Platform</w:t>
      </w:r>
    </w:p>
    <w:p>
      <w:pPr>
        <w:spacing w:line="276" w:lineRule="auto" w:after="60"/>
      </w:pPr>
      <w:r>
        <w:rPr>
          <w:rFonts w:ascii="Arial" w:hAnsi="Arial"/>
          <w:sz w:val="19"/>
        </w:rPr>
        <w:t>Sample Description: Sample quality is optimum for the test.</w:t>
      </w:r>
    </w:p>
    <w:p>
      <w:pPr>
        <w:spacing w:before="160" w:after="80"/>
      </w:pPr>
      <w:r>
        <w:rPr>
          <w:rFonts w:ascii="Arial" w:hAnsi="Arial"/>
          <w:b/>
          <w:color w:val="1F497D"/>
          <w:sz w:val="22"/>
        </w:rPr>
        <w:t>📌 Key Findings:</w:t>
      </w:r>
    </w:p>
    <w:p>
      <w:pPr>
        <w:spacing w:line="276" w:lineRule="auto" w:after="60"/>
      </w:pPr>
      <w:r>
        <w:rPr>
          <w:rFonts w:ascii="Arial" w:hAnsi="Arial"/>
          <w:sz w:val="19"/>
        </w:rPr>
        <w:t>*Genetic test results are reported based on the recommendations of American College of Medical Genetics # Due to lack of clinical evidence for this variant, it is classified as variant of uncertain significance. Note: The variant KIF26A:c.1326+2T&gt;A to be confirmed by sanger due to low death of the variant.</w:t>
      </w:r>
    </w:p>
    <w:p>
      <w:pPr>
        <w:spacing w:line="276" w:lineRule="auto" w:after="60"/>
      </w:pPr>
      <w:r>
        <w:rPr>
          <w:rFonts w:ascii="Arial" w:hAnsi="Arial"/>
          <w:sz w:val="19"/>
        </w:rPr>
        <w:t>Variant Interpretation &amp; Clinical correlation:</w:t>
      </w:r>
    </w:p>
    <w:p>
      <w:pPr>
        <w:spacing w:line="276" w:lineRule="auto" w:after="60"/>
      </w:pPr>
      <w:r>
        <w:rPr>
          <w:rFonts w:ascii="Arial" w:hAnsi="Arial"/>
          <w:sz w:val="19"/>
        </w:rPr>
        <w:t>KIF26A :c.1326+2T&gt;A; The submitted sample shows Heterozygous variant in Intron 6 of gene  KIF26A  (chr14: g.104171937T&gt;A). A splice donor variant “T” to “A” detected at nucleotide position 1326+2. This variant mutates a splice-donor sequence, potentially resulting in the retention of large segments of intronic DNA by the mRNA and nonfunctional proteins.  In silico predictions: The c.1326+2T&gt;A variant is a loss of function variant in the gene KIF26A, which is intolerant of Loss of Function variant. Population frequency and Internal database :  The c.1326+2T&gt;A variant is novel (not in any individuals) in gnomAD All. The c.1326+2T&gt;A variant is novel (not in any individuals) in 1kG All. This variant is absent in our internal database.</w:t>
      </w:r>
    </w:p>
    <w:p>
      <w:pPr>
        <w:spacing w:line="276" w:lineRule="auto" w:after="60"/>
      </w:pPr>
      <w:r>
        <w:rPr>
          <w:rFonts w:ascii="Arial" w:hAnsi="Arial"/>
          <w:sz w:val="19"/>
        </w:rPr>
        <w:t>Clinical Indication:</w:t>
      </w:r>
    </w:p>
    <w:p>
      <w:pPr>
        <w:spacing w:line="276" w:lineRule="auto" w:after="60"/>
      </w:pPr>
      <w:r>
        <w:rPr>
          <w:rFonts w:ascii="Arial" w:hAnsi="Arial"/>
          <w:sz w:val="19"/>
        </w:rPr>
        <w:t>Rudransh Garg normal till 9 months of age, sit, stand with support. He has seizures, ventilated 3 weeks, was unresponsive for week. MRI - signal change. EEG - abnormal.</w:t>
      </w:r>
    </w:p>
    <w:p>
      <w:pPr>
        <w:spacing w:before="160" w:after="80"/>
      </w:pPr>
      <w:r>
        <w:rPr>
          <w:rFonts w:ascii="Arial" w:hAnsi="Arial"/>
          <w:b/>
          <w:color w:val="1F497D"/>
          <w:sz w:val="22"/>
        </w:rPr>
        <w:t>📌 Variants of Uncertain Significance identified in relation to phenotype</w:t>
      </w:r>
    </w:p>
    <w:p>
      <w:pPr>
        <w:spacing w:line="276" w:lineRule="auto" w:after="60"/>
      </w:pPr>
      <w:r>
        <w:rPr>
          <w:rFonts w:ascii="Arial" w:hAnsi="Arial"/>
          <w:sz w:val="19"/>
        </w:rPr>
        <w:t>Page 1 of 41</w:t>
      </w:r>
    </w:p>
    <w:p>
      <w:pPr>
        <w:spacing w:before="160" w:after="80"/>
      </w:pPr>
      <w:r>
        <w:rPr>
          <w:rFonts w:ascii="Arial" w:hAnsi="Arial"/>
          <w:b/>
          <w:color w:val="1F497D"/>
          <w:sz w:val="22"/>
        </w:rPr>
        <w:t>📌 QR Code for report verification</w:t>
      </w:r>
    </w:p>
    <w:p>
      <w:pPr>
        <w:spacing w:line="276" w:lineRule="auto" w:after="60"/>
      </w:pPr>
      <w:r>
        <w:rPr>
          <w:rFonts w:ascii="Arial" w:hAnsi="Arial"/>
          <w:sz w:val="19"/>
        </w:rPr>
        <w:t>Case ID : 2600119583 Sample Type : EDTA PERIPHERAL BLOOD Name : MASTER RUDRANSH GARG (SDL2603090101) Date &amp; Time Collected : 09-Mar-2026 08:21 PM Sex/Age : Male/10 Months 26 Days Date &amp; Time Received : 11-Mar-2026 05:54 PM Bill. Loc. : OncQuest Laboratories Ltd., New Delhi Date &amp; Time Reported : 15-Apr-2026 02:08 AM Ref. By : Report Version : 1 Indication :</w:t>
      </w:r>
    </w:p>
    <w:p>
      <w:pPr>
        <w:spacing w:line="276" w:lineRule="auto" w:after="60"/>
      </w:pPr>
      <w:r>
        <w:rPr>
          <w:rFonts w:ascii="Arial" w:hAnsi="Arial"/>
          <w:sz w:val="19"/>
        </w:rPr>
        <w:t>MC-7414</w:t>
      </w:r>
    </w:p>
    <w:p>
      <w:pPr>
        <w:spacing w:line="276" w:lineRule="auto" w:after="60"/>
      </w:pPr>
      <w:r>
        <w:rPr>
          <w:rFonts w:ascii="Arial" w:hAnsi="Arial"/>
          <w:sz w:val="19"/>
        </w:rPr>
        <w:t>Dr.Nirmal A. Vaniawala Dr. Salil Vaniawala Dr. Parag Tamhankar MD (Path. &amp; Bact.) M.Sc Ph.D.(Human Genetics) Consulting Geneticist</w:t>
      </w:r>
    </w:p>
    <w:p>
      <w:pPr>
        <w:spacing w:line="276" w:lineRule="auto" w:after="60"/>
      </w:pPr>
      <w:r>
        <w:rPr>
          <w:rFonts w:ascii="Arial" w:hAnsi="Arial"/>
          <w:sz w:val="19"/>
        </w:rPr>
        <w:t>DM (Medical Genetics),  MD, DNB (Pediatrics)  Senior Genetic Consultant</w:t>
      </w:r>
    </w:p>
    <w:p>
      <w:pPr>
        <w:spacing w:line="276" w:lineRule="auto" w:after="60"/>
      </w:pPr>
      <w:r>
        <w:rPr>
          <w:rFonts w:ascii="Arial" w:hAnsi="Arial"/>
          <w:sz w:val="19"/>
        </w:rPr>
        <w:t>Based on above evidence, this variant (KIF26A:c.1326+2T&gt;A) is classified as  Uncertain significance  variant.</w:t>
      </w:r>
    </w:p>
    <w:p>
      <w:pPr>
        <w:spacing w:line="276" w:lineRule="auto" w:after="60"/>
      </w:pPr>
      <w:r>
        <w:rPr>
          <w:rFonts w:ascii="Arial" w:hAnsi="Arial"/>
          <w:sz w:val="19"/>
        </w:rPr>
        <w:t>KIF26A :c.371G&gt;A; The submitted sample shows Heterozygous variant in Exon 3 of gene KIF26A (chr14: g.104152097G&gt;A). A missense variant “G” to “A” detected at nucleotide position 371 leading to change in amino acid sequences from Arginine to Histidine at codon 124. In silico predictions: The p.Arg124His missense variant is predicted to be tolerated by both SIFT or PolyPhen2. The nucleotide c.371 in KIF26A is not conserved according to a GERP++ and PhyloP analysis of 100 vertebrates. Population frequency and Internal database :  The p.Arg124His variant is observed in 3/30,692 (0.0098%) alleles from individuals of gnomAD South Asian background in gnomAD All. The p.Arg124His variant is novel (not in any individuals) in 1kG All. This variant is absent in our internal database.</w:t>
      </w:r>
    </w:p>
    <w:p>
      <w:pPr>
        <w:spacing w:line="276" w:lineRule="auto" w:after="60"/>
      </w:pPr>
      <w:r>
        <w:rPr>
          <w:rFonts w:ascii="Arial" w:hAnsi="Arial"/>
          <w:sz w:val="19"/>
        </w:rPr>
        <w:t>Page 2 of 41</w:t>
      </w:r>
    </w:p>
    <w:p>
      <w:pPr>
        <w:spacing w:before="160" w:after="80"/>
      </w:pPr>
      <w:r>
        <w:rPr>
          <w:rFonts w:ascii="Arial" w:hAnsi="Arial"/>
          <w:b/>
          <w:color w:val="1F497D"/>
          <w:sz w:val="22"/>
        </w:rPr>
        <w:t>📌 QR Code for report verification</w:t>
      </w:r>
    </w:p>
    <w:p>
      <w:pPr>
        <w:spacing w:line="276" w:lineRule="auto" w:after="60"/>
      </w:pPr>
      <w:r>
        <w:rPr>
          <w:rFonts w:ascii="Arial" w:hAnsi="Arial"/>
          <w:sz w:val="19"/>
        </w:rPr>
        <w:t>Case ID : 2600119583 Sample Type : EDTA PERIPHERAL BLOOD Name : MASTER RUDRANSH GARG (SDL2603090101) Date &amp; Time Collected : 09-Mar-2026 08:21 PM Sex/Age : Male/10 Months 26 Days Date &amp; Time Received : 11-Mar-2026 05:54 PM Bill. Loc. : OncQuest Laboratories Ltd., New Delhi Date &amp; Time Reported : 15-Apr-2026 02:08 AM Ref. By : Report Version : 1 Indication :</w:t>
      </w:r>
    </w:p>
    <w:p>
      <w:pPr>
        <w:spacing w:line="276" w:lineRule="auto" w:after="60"/>
      </w:pPr>
      <w:r>
        <w:rPr>
          <w:rFonts w:ascii="Arial" w:hAnsi="Arial"/>
          <w:sz w:val="19"/>
        </w:rPr>
        <w:t>MC-7414</w:t>
      </w:r>
    </w:p>
    <w:p>
      <w:pPr>
        <w:spacing w:line="276" w:lineRule="auto" w:after="60"/>
      </w:pPr>
      <w:r>
        <w:rPr>
          <w:rFonts w:ascii="Arial" w:hAnsi="Arial"/>
          <w:sz w:val="19"/>
        </w:rPr>
        <w:t>Dr.Nirmal A. Vaniawala Dr. Salil Vaniawala Dr. Parag Tamhankar MD (Path. &amp; Bact.) M.Sc Ph.D.(Human Genetics) Consulting Geneticist</w:t>
      </w:r>
    </w:p>
    <w:p>
      <w:pPr>
        <w:spacing w:line="276" w:lineRule="auto" w:after="60"/>
      </w:pPr>
      <w:r>
        <w:rPr>
          <w:rFonts w:ascii="Arial" w:hAnsi="Arial"/>
          <w:sz w:val="19"/>
        </w:rPr>
        <w:t>DM (Medical Genetics),  MD, DNB (Pediatrics)  Senior Genetic Consultant</w:t>
      </w:r>
    </w:p>
    <w:p>
      <w:pPr>
        <w:spacing w:line="276" w:lineRule="auto" w:after="60"/>
      </w:pPr>
      <w:r>
        <w:rPr>
          <w:rFonts w:ascii="Arial" w:hAnsi="Arial"/>
          <w:sz w:val="19"/>
        </w:rPr>
        <w:t>Based on above evidence, this variant (KIF26A:c.371G&gt;A) is classified as  Uncertain significance  variant.</w:t>
      </w:r>
    </w:p>
    <w:p>
      <w:pPr>
        <w:spacing w:line="276" w:lineRule="auto" w:after="60"/>
      </w:pPr>
      <w:r>
        <w:rPr>
          <w:rFonts w:ascii="Arial" w:hAnsi="Arial"/>
          <w:sz w:val="19"/>
        </w:rPr>
        <w:t>KIF26A Gene Phenotype Description : An autosomal recessive disorder of aberrant neuronal migration during brain development. CDCBM11 is characterized by dilated ventricles and reduced white matter, and is associated with axonal developmental defects.</w:t>
      </w:r>
    </w:p>
    <w:p>
      <w:pPr>
        <w:spacing w:before="160" w:after="80"/>
      </w:pPr>
      <w:r>
        <w:rPr>
          <w:rFonts w:ascii="Arial" w:hAnsi="Arial"/>
          <w:b/>
          <w:color w:val="1F497D"/>
          <w:sz w:val="22"/>
        </w:rPr>
        <w:t>📌 Additional Findings :</w:t>
      </w:r>
    </w:p>
    <w:p>
      <w:pPr>
        <w:spacing w:line="276" w:lineRule="auto" w:after="60"/>
      </w:pPr>
      <w:r>
        <w:rPr>
          <w:rFonts w:ascii="Arial" w:hAnsi="Arial"/>
          <w:sz w:val="19"/>
        </w:rPr>
        <w:t>*Genetic test results are reported based on the recommendations of American College of Medical Genetics</w:t>
      </w:r>
    </w:p>
    <w:p>
      <w:pPr>
        <w:spacing w:line="276" w:lineRule="auto" w:after="60"/>
      </w:pPr>
      <w:r>
        <w:rPr>
          <w:rFonts w:ascii="Arial" w:hAnsi="Arial"/>
          <w:sz w:val="19"/>
        </w:rPr>
        <w:t>DMD Gene Phenotype Description : Most common form of muscular dystrophy; a sex-linked recessive disorder. It typically presents in boys aged 3 to 7 year as proximal muscle weakness causing waddling gait, toe-walking, lordosis, frequent falls, and difficulty in standing up and climbing up stairs. The pelvic girdle is affected first, then the shoulder girdle. Progression is steady and most patients are confined to a wheelchair by age of 10 or 12. Flexion contractures and scoliosis ultimately occur. About 50% of patients have a lower IQ than their genetic expectations would suggest. There is no treatment.</w:t>
      </w:r>
    </w:p>
    <w:p>
      <w:pPr>
        <w:spacing w:line="276" w:lineRule="auto" w:after="60"/>
      </w:pPr>
      <w:r>
        <w:rPr>
          <w:rFonts w:ascii="Arial" w:hAnsi="Arial"/>
          <w:sz w:val="19"/>
        </w:rPr>
        <w:t>Page 3 of 41</w:t>
      </w:r>
    </w:p>
    <w:p>
      <w:pPr>
        <w:spacing w:before="160" w:after="80"/>
      </w:pPr>
      <w:r>
        <w:rPr>
          <w:rFonts w:ascii="Arial" w:hAnsi="Arial"/>
          <w:b/>
          <w:color w:val="1F497D"/>
          <w:sz w:val="22"/>
        </w:rPr>
        <w:t>📌 QR Code for report verification</w:t>
      </w:r>
    </w:p>
    <w:p>
      <w:pPr>
        <w:spacing w:line="276" w:lineRule="auto" w:after="60"/>
      </w:pPr>
      <w:r>
        <w:rPr>
          <w:rFonts w:ascii="Arial" w:hAnsi="Arial"/>
          <w:sz w:val="19"/>
        </w:rPr>
        <w:t>Case ID : 2600119583 Sample Type : EDTA PERIPHERAL BLOOD Name : MASTER RUDRANSH GARG (SDL2603090101) Date &amp; Time Collected : 09-Mar-2026 08:21 PM Sex/Age : Male/10 Months 26 Days Date &amp; Time Received : 11-Mar-2026 05:54 PM Bill. Loc. : OncQuest Laboratories Ltd., New Delhi Date &amp; Time Reported : 15-Apr-2026 02:08 AM Ref. By : Report Version : 1 Indication :</w:t>
      </w:r>
    </w:p>
    <w:p>
      <w:pPr>
        <w:spacing w:line="276" w:lineRule="auto" w:after="60"/>
      </w:pPr>
      <w:r>
        <w:rPr>
          <w:rFonts w:ascii="Arial" w:hAnsi="Arial"/>
          <w:sz w:val="19"/>
        </w:rPr>
        <w:t>MC-7414</w:t>
      </w:r>
    </w:p>
    <w:p>
      <w:pPr>
        <w:spacing w:line="276" w:lineRule="auto" w:after="60"/>
      </w:pPr>
      <w:r>
        <w:rPr>
          <w:rFonts w:ascii="Arial" w:hAnsi="Arial"/>
          <w:sz w:val="19"/>
        </w:rPr>
        <w:t>Dr.Nirmal A. Vaniawala Dr. Salil Vaniawala Dr. Parag Tamhankar MD (Path. &amp; Bact.) M.Sc Ph.D.(Human Genetics) Consulting Geneticist</w:t>
      </w:r>
    </w:p>
    <w:p>
      <w:pPr>
        <w:spacing w:line="276" w:lineRule="auto" w:after="60"/>
      </w:pPr>
      <w:r>
        <w:rPr>
          <w:rFonts w:ascii="Arial" w:hAnsi="Arial"/>
          <w:sz w:val="19"/>
        </w:rPr>
        <w:t>DM (Medical Genetics),  MD, DNB (Pediatrics)  Senior Genetic Consultant</w:t>
      </w:r>
    </w:p>
    <w:p>
      <w:pPr>
        <w:spacing w:line="276" w:lineRule="auto" w:after="60"/>
      </w:pPr>
      <w:r>
        <w:rPr>
          <w:rFonts w:ascii="Arial" w:hAnsi="Arial"/>
          <w:sz w:val="19"/>
        </w:rPr>
        <w:t>Case Specific Recommendations: 1. Segregation analysis of the variant by Sanger /Exome sequencing/ MLPA is recommended.</w:t>
      </w:r>
    </w:p>
    <w:p>
      <w:pPr>
        <w:spacing w:line="276" w:lineRule="auto" w:after="60"/>
      </w:pPr>
      <w:r>
        <w:rPr>
          <w:rFonts w:ascii="Arial" w:hAnsi="Arial"/>
          <w:sz w:val="19"/>
        </w:rPr>
        <w:t>Recommendations  Genetic counseling is advised for interpretation on the consequences of the variant(s).  We recommend confirming the presence of these variants by Sanger Sequencing/ MLPA.  Segregation analysis of the variant by Sanger /Exome sequencing/ MLPA is recommended.  The significance/classification of the variants might change based on parental and family members genetic testing.  For questions about this report, or for assistance in locating nearby genetic counseling services, please contact the Laboratory: contact@sngenelab.com.  If results obtained do not match the clinical findings, additional testing should be considered as per referring clinician's recommendation.</w:t>
      </w:r>
    </w:p>
    <w:p>
      <w:pPr>
        <w:spacing w:line="276" w:lineRule="auto" w:after="60"/>
      </w:pPr>
      <w:r>
        <w:rPr>
          <w:rFonts w:ascii="Arial" w:hAnsi="Arial"/>
          <w:sz w:val="19"/>
        </w:rPr>
        <w:t>Methodology:  Next Generation Sequencing: DNA extracted from Blood, Saliva, Amniotic fluid, CVS or any other standard source is used for targeted capture-based Library preparation. Targeted capture provides an efficient and sensitive means for sequencing specific genomic regions in a high-throughput manner. The libraries were sequenced to mean &gt;85-100x coverage on Illumina Novaseq X sequencing platform with Paired End 2x150 chemistry.  We follow the Illumina DRAGEN Bio-IT Platform for identification of variants in the sample. The sequences obtained are assembled and aligned to reference sequences based on NCBI RefSeq transcripts and human genome build (GRCh38).  This assay (Whole exome sequencing) covers 20321 genes including 37 mitochondria genes.  Haplotype caller has been used to identify variants which are relevant to the clinical indication.  In addition to SNVs and small Indels, copy number variants (CNVs) are detected from targeted sequence data using the commercially available algorithm. This algorithm detects rare CNVs based on comparison of the read-depths of the test data with the matched aggregate reference dataset.  Clinically relevant mutations were annotated using published variants in literature, Commercial datasets and a set of diseases databases. Common variants are filtered based on allele frequency in 1000Genome, ExAC, gnomAD, dbSNP &amp; SN Genelab's internal database.  Non-synonymous variants effect is calculated using multiple algorithms such as PolyPhen-2, SIFT, MutationTaster2.  Based on annotations data, ACMG rules-based classification performed for classification of variants identified through next generation sequencing study.</w:t>
      </w:r>
    </w:p>
    <w:p>
      <w:pPr>
        <w:spacing w:line="276" w:lineRule="auto" w:after="60"/>
      </w:pPr>
      <w:r>
        <w:rPr>
          <w:rFonts w:ascii="Arial" w:hAnsi="Arial"/>
          <w:sz w:val="19"/>
        </w:rPr>
        <w:t>Limitations/Disclaimer:  It should be noted that this test does not sequence all bases in a human genome, not all variants have been identified or interpreted, and this report is limited only to variants with evidence for causing or contributing to disease/clinical details provided to SN Gene Lab Pvt Ltd.  Testing has been performed assuming that the sample received belongs to the above named individual and any stated relationships between individuals are accepted as true.  Test results are interpreted in the context of clinical findings, family history and other laboratory data. Only variations Page 4 of 41</w:t>
      </w:r>
    </w:p>
    <w:p>
      <w:pPr>
        <w:spacing w:before="160" w:after="80"/>
      </w:pPr>
      <w:r>
        <w:rPr>
          <w:rFonts w:ascii="Arial" w:hAnsi="Arial"/>
          <w:b/>
          <w:color w:val="1F497D"/>
          <w:sz w:val="22"/>
        </w:rPr>
        <w:t>📌 QR Code for report verification</w:t>
      </w:r>
    </w:p>
    <w:p>
      <w:pPr>
        <w:spacing w:line="276" w:lineRule="auto" w:after="60"/>
      </w:pPr>
      <w:r>
        <w:rPr>
          <w:rFonts w:ascii="Arial" w:hAnsi="Arial"/>
          <w:sz w:val="19"/>
        </w:rPr>
        <w:t>Case ID : 2600119583 Sample Type : EDTA PERIPHERAL BLOOD Name : MASTER RUDRANSH GARG (SDL2603090101) Date &amp; Time Collected : 09-Mar-2026 08:21 PM Sex/Age : Male/10 Months 26 Days Date &amp; Time Received : 11-Mar-2026 05:54 PM Bill. Loc. : OncQuest Laboratories Ltd., New Delhi Date &amp; Time Reported : 15-Apr-2026 02:08 AM Ref. By : Report Version : 1 Indication :</w:t>
      </w:r>
    </w:p>
    <w:p>
      <w:pPr>
        <w:spacing w:line="276" w:lineRule="auto" w:after="60"/>
      </w:pPr>
      <w:r>
        <w:rPr>
          <w:rFonts w:ascii="Arial" w:hAnsi="Arial"/>
          <w:sz w:val="19"/>
        </w:rPr>
        <w:t>MC-7414</w:t>
      </w:r>
    </w:p>
    <w:p>
      <w:pPr>
        <w:spacing w:line="276" w:lineRule="auto" w:after="60"/>
      </w:pPr>
      <w:r>
        <w:rPr>
          <w:rFonts w:ascii="Arial" w:hAnsi="Arial"/>
          <w:sz w:val="19"/>
        </w:rPr>
        <w:t>Dr.Nirmal A. Vaniawala Dr. Salil Vaniawala Dr. Parag Tamhankar MD (Path. &amp; Bact.) M.Sc Ph.D.(Human Genetics) Consulting Geneticist</w:t>
      </w:r>
    </w:p>
    <w:p>
      <w:pPr>
        <w:spacing w:line="276" w:lineRule="auto" w:after="60"/>
      </w:pPr>
      <w:r>
        <w:rPr>
          <w:rFonts w:ascii="Arial" w:hAnsi="Arial"/>
          <w:sz w:val="19"/>
        </w:rPr>
        <w:t>DM (Medical Genetics),  MD, DNB (Pediatrics)  Senior Genetic Consultant</w:t>
      </w:r>
    </w:p>
    <w:p>
      <w:pPr>
        <w:spacing w:line="276" w:lineRule="auto" w:after="60"/>
      </w:pPr>
      <w:r>
        <w:rPr>
          <w:rFonts w:ascii="Arial" w:hAnsi="Arial"/>
          <w:sz w:val="19"/>
        </w:rPr>
        <w:t>in genes potentially related to the proband's medical condition are reported. Rare polymorphisms may lead to false negative or positive results. Misinterpretation of results may occur if the information provided is inaccurate or incomplete. The results should be interpreted in the context of the patient’s medical evaluation, family history and racial/ethnic background. Please note that variant classification and/or interpretation may change over time if more information available. Re-interpretation of multi gene next generation sequencing data is recommended on an annual basis and may be requested by a medical provider.  The sensitivity of this assay to detect large deletions/duplications of more than 10 bp or copy number variations (CNV) is 70-75%. The CNVs detected with this assay have to be confirmed by alternate method such as MLPA &amp; Microarray.  Due to inherent technology limitations, coverage is not uniform across all regions. Hence pathogenic variants present in areas of insufficient coverage as well as those variants which currently do not co-relate with the provided phenotype may not be analyzed/ reported. Additionally, it may not be possible to fully resolve certain details about variants, such as mosaicism, phasing, or mapping ambiguity.  Triplet repeat expansions, translocations, large deletion or duplications and chromosomal rearrangements events are currently not reliably detected by next generation sequencing.  This assay is not meant to interrogate most promoter regions, deep intronic regions, or other regulatory elements, other gene rearrangements like inversion or translocation and does not detect single or multi-exon deletions or duplications.  Incidental or secondary findings (if any) that meet the ACMG guidelines can be given upon request.  Genes with pseudogenes, paralog genes and genes with low complexity may have decreased sensitivity and specificity of variant detection and interpretation due to inability of the data and analysis tools to unambiguously determine the origin of the sequence data in such regions.  Sequence and copy number variants are reported according to the Human Genome Variation Society (HGVS).  The transcript used for clinical reporting generally represents the canonical transcript, which is usually the longest coding transcript with strong/multiple supporting evidence. However, clinically relevant variants annotated in alternate complete coding transcripts could also be reported.</w:t>
      </w:r>
    </w:p>
    <w:p>
      <w:pPr>
        <w:spacing w:before="160" w:after="80"/>
      </w:pPr>
      <w:r>
        <w:rPr>
          <w:rFonts w:ascii="Arial" w:hAnsi="Arial"/>
          <w:b/>
          <w:color w:val="1F497D"/>
          <w:sz w:val="22"/>
        </w:rPr>
        <w:t>📌 QR Code for report verification</w:t>
      </w:r>
    </w:p>
    <w:p>
      <w:pPr>
        <w:spacing w:line="276" w:lineRule="auto" w:after="60"/>
      </w:pPr>
      <w:r>
        <w:rPr>
          <w:rFonts w:ascii="Arial" w:hAnsi="Arial"/>
          <w:sz w:val="19"/>
        </w:rPr>
        <w:t>Case ID : 2600119583 Sample Type : EDTA PERIPHERAL BLOOD Name : MASTER RUDRANSH GARG (SDL2603090101) Date &amp; Time Collected : 09-Mar-2026 08:21 PM Sex/Age : Male/10 Months 26 Days Date &amp; Time Received : 11-Mar-2026 05:54 PM Bill. Loc. : OncQuest Laboratories Ltd., New Delhi Date &amp; Time Reported : 15-Apr-2026 02:08 AM Ref. By : Report Version : 1 Indication :</w:t>
      </w:r>
    </w:p>
    <w:p>
      <w:pPr>
        <w:spacing w:line="276" w:lineRule="auto" w:after="60"/>
      </w:pPr>
      <w:r>
        <w:rPr>
          <w:rFonts w:ascii="Arial" w:hAnsi="Arial"/>
          <w:sz w:val="19"/>
        </w:rPr>
        <w:t>MC-7414</w:t>
      </w:r>
    </w:p>
    <w:p>
      <w:pPr>
        <w:spacing w:line="276" w:lineRule="auto" w:after="60"/>
      </w:pPr>
      <w:r>
        <w:rPr>
          <w:rFonts w:ascii="Arial" w:hAnsi="Arial"/>
          <w:sz w:val="19"/>
        </w:rPr>
        <w:t>Dr.Nirmal A. Vaniawala Dr. Salil Vaniawala Dr. Parag Tamhankar MD (Path. &amp; Bact.) M.Sc Ph.D.(Human Genetics) Consulting Geneticist</w:t>
      </w:r>
    </w:p>
    <w:p>
      <w:pPr>
        <w:spacing w:line="276" w:lineRule="auto" w:after="60"/>
      </w:pPr>
      <w:r>
        <w:rPr>
          <w:rFonts w:ascii="Arial" w:hAnsi="Arial"/>
          <w:sz w:val="19"/>
        </w:rPr>
        <w:t>DM (Medical Genetics),  MD, DNB (Pediatrics)  Senior Genetic Consultant</w:t>
      </w:r>
    </w:p>
    <w:p>
      <w:pPr>
        <w:spacing w:line="276" w:lineRule="auto" w:after="60"/>
      </w:pPr>
      <w:r>
        <w:rPr>
          <w:rFonts w:ascii="Arial" w:hAnsi="Arial"/>
          <w:sz w:val="19"/>
        </w:rPr>
        <w:t>References : 1. Richards S, Aziz N, Bale S, et al. Standards and guidelines for the interpretation of sequence variants: a joint consensus recommendation of the American College of Medical Genetics and Genomics and the Association for Molecular Pathology, Genetics in Medicine, 2015 May;17(5):405-24</w:t>
      </w:r>
    </w:p>
    <w:p>
      <w:pPr>
        <w:spacing w:line="276" w:lineRule="auto" w:after="60"/>
      </w:pPr>
      <w:r>
        <w:rPr>
          <w:rFonts w:ascii="Arial" w:hAnsi="Arial"/>
          <w:sz w:val="19"/>
        </w:rPr>
        <w:t>2. Kalia S.S. et al., Recommendations for reporting of secondary findings in clinical exome and genome sequencing, 2016 update(ACMG SF v2.0): a policy statement of the American College of Medical Genetics and Genomics. Genet Med., 19(2):249-255, 2017.</w:t>
      </w:r>
    </w:p>
    <w:p>
      <w:pPr>
        <w:spacing w:line="276" w:lineRule="auto" w:after="60"/>
      </w:pPr>
      <w:r>
        <w:rPr>
          <w:rFonts w:ascii="Arial" w:hAnsi="Arial"/>
          <w:sz w:val="19"/>
        </w:rPr>
        <w:t>3. Meyer, L.R., et al., The UCSC Genome Browser database: extensions and updates 2013. Nucleic Acids Res, 2013. 41(D1): p.D64-9.</w:t>
      </w:r>
    </w:p>
    <w:p>
      <w:pPr>
        <w:spacing w:line="276" w:lineRule="auto" w:after="60"/>
      </w:pPr>
      <w:r>
        <w:rPr>
          <w:rFonts w:ascii="Arial" w:hAnsi="Arial"/>
          <w:sz w:val="19"/>
        </w:rPr>
        <w:t>4. McKenna, A., et al., The Genome Analysis Toolkit: a MapReduce framework for analyzing next-generation DNA sequencing data. Genome Res, 2010. 20(9): p. 1297-303</w:t>
      </w:r>
    </w:p>
    <w:p>
      <w:pPr>
        <w:spacing w:line="276" w:lineRule="auto" w:after="60"/>
      </w:pPr>
      <w:r>
        <w:rPr>
          <w:rFonts w:ascii="Arial" w:hAnsi="Arial"/>
          <w:sz w:val="19"/>
        </w:rPr>
        <w:t>5. 1000 Genomes Project Consortium et al., A global reference for human genetic variation. Nature, 526(7571): 68-74, 2015.</w:t>
      </w:r>
    </w:p>
    <w:p>
      <w:pPr>
        <w:spacing w:line="276" w:lineRule="auto" w:after="60"/>
      </w:pPr>
      <w:r>
        <w:rPr>
          <w:rFonts w:ascii="Arial" w:hAnsi="Arial"/>
          <w:sz w:val="19"/>
        </w:rPr>
        <w:t>6. Lek M. et al., Analysis of protein-coding genetic variation in 60,706 humans. Nature, 536(7616):285-91, 2016.</w:t>
      </w:r>
    </w:p>
    <w:p>
      <w:pPr>
        <w:spacing w:line="276" w:lineRule="auto" w:after="60"/>
      </w:pPr>
      <w:r>
        <w:rPr>
          <w:rFonts w:ascii="Arial" w:hAnsi="Arial"/>
          <w:sz w:val="19"/>
        </w:rPr>
        <w:t>7. McLaren, W., et al., Deriving the consequences of genomic variants with the Ensembl API and SNP Effect Predictor. Bioinformatics, 2010. 26(16): p. 2069-70.</w:t>
      </w:r>
    </w:p>
    <w:p>
      <w:pPr>
        <w:spacing w:line="276" w:lineRule="auto" w:after="60"/>
      </w:pPr>
      <w:r>
        <w:rPr>
          <w:rFonts w:ascii="Arial" w:hAnsi="Arial"/>
          <w:sz w:val="19"/>
        </w:rPr>
        <w:t>Page 6 of 41</w:t>
      </w:r>
    </w:p>
    <w:p>
      <w:pPr>
        <w:spacing w:before="160" w:after="80"/>
      </w:pPr>
      <w:r>
        <w:rPr>
          <w:rFonts w:ascii="Arial" w:hAnsi="Arial"/>
          <w:b/>
          <w:color w:val="1F497D"/>
          <w:sz w:val="22"/>
        </w:rPr>
        <w:t>📌 QR Code for report verification</w:t>
      </w:r>
    </w:p>
    <w:p>
      <w:pPr>
        <w:spacing w:line="276" w:lineRule="auto" w:after="60"/>
      </w:pPr>
      <w:r>
        <w:rPr>
          <w:rFonts w:ascii="Arial" w:hAnsi="Arial"/>
          <w:sz w:val="19"/>
        </w:rPr>
        <w:t>Case ID : 2600119583 Sample Type : EDTA PERIPHERAL BLOOD Name : MASTER RUDRANSH GARG (SDL2603090101) Date &amp; Time Collected : 09-Mar-2026 08:21 PM Sex/Age : Male/10 Months 26 Days Date &amp; Time Received : 11-Mar-2026 05:54 PM Bill. Loc. : OncQuest Laboratories Ltd., New Delhi Date &amp; Time Reported : 15-Apr-2026 02:08 AM Ref. By : Report Version : 1 Indication :</w:t>
      </w:r>
    </w:p>
    <w:p>
      <w:pPr>
        <w:spacing w:line="276" w:lineRule="auto" w:after="60"/>
      </w:pPr>
      <w:r>
        <w:rPr>
          <w:rFonts w:ascii="Arial" w:hAnsi="Arial"/>
          <w:sz w:val="19"/>
        </w:rPr>
        <w:t>MC-7414</w:t>
      </w:r>
    </w:p>
    <w:p>
      <w:pPr>
        <w:spacing w:line="276" w:lineRule="auto" w:after="60"/>
      </w:pPr>
      <w:r>
        <w:rPr>
          <w:rFonts w:ascii="Arial" w:hAnsi="Arial"/>
          <w:sz w:val="19"/>
        </w:rPr>
        <w:t>Dr.Nirmal A. Vaniawala Dr. Salil Vaniawala Dr. Parag Tamhankar MD (Path. &amp; Bact.) M.Sc Ph.D.(Human Genetics) Consulting Geneticist</w:t>
      </w:r>
    </w:p>
    <w:p>
      <w:pPr>
        <w:spacing w:line="276" w:lineRule="auto" w:after="60"/>
      </w:pPr>
      <w:r>
        <w:rPr>
          <w:rFonts w:ascii="Arial" w:hAnsi="Arial"/>
          <w:sz w:val="19"/>
        </w:rPr>
        <w:t>DM (Medical Genetics),  MD, DNB (Pediatrics)  Senior Genetic Consultant</w:t>
      </w:r>
    </w:p>
    <w:p>
      <w:pPr>
        <w:spacing w:before="160" w:after="80"/>
      </w:pPr>
      <w:r>
        <w:rPr>
          <w:rFonts w:ascii="Arial" w:hAnsi="Arial"/>
          <w:b/>
          <w:color w:val="1F497D"/>
          <w:sz w:val="22"/>
        </w:rPr>
        <w:t>📌 QR Code for report verification</w:t>
      </w:r>
    </w:p>
    <w:p>
      <w:pPr>
        <w:spacing w:line="276" w:lineRule="auto" w:after="60"/>
      </w:pPr>
      <w:r>
        <w:rPr>
          <w:rFonts w:ascii="Arial" w:hAnsi="Arial"/>
          <w:sz w:val="19"/>
        </w:rPr>
        <w:t>Case ID : 2600119583 Sample Type : EDTA PERIPHERAL BLOOD Name : MASTER RUDRANSH GARG (SDL2603090101) Date &amp; Time Collected : 09-Mar-2026 08:21 PM Sex/Age : Male/10 Months 26 Days Date &amp; Time Received : 11-Mar-2026 05:54 PM Bill. Loc. : OncQuest Laboratories Ltd., New Delhi Date &amp; Time Reported : 15-Apr-2026 02:08 AM Ref. By : Report Version : 1 Indication :</w:t>
      </w:r>
    </w:p>
    <w:p>
      <w:pPr>
        <w:spacing w:line="276" w:lineRule="auto" w:after="60"/>
      </w:pPr>
      <w:r>
        <w:rPr>
          <w:rFonts w:ascii="Arial" w:hAnsi="Arial"/>
          <w:sz w:val="19"/>
        </w:rPr>
        <w:t>MC-7414</w:t>
      </w:r>
    </w:p>
    <w:p>
      <w:pPr>
        <w:spacing w:line="276" w:lineRule="auto" w:after="60"/>
      </w:pPr>
      <w:r>
        <w:rPr>
          <w:rFonts w:ascii="Arial" w:hAnsi="Arial"/>
          <w:sz w:val="19"/>
        </w:rPr>
        <w:t>Dr.Nirmal A. Vaniawala Dr. Salil Vaniawala Dr. Parag Tamhankar MD (Path. &amp; Bact.) M.Sc Ph.D.(Human Genetics) Consulting Geneticist</w:t>
      </w:r>
    </w:p>
    <w:p>
      <w:pPr>
        <w:spacing w:line="276" w:lineRule="auto" w:after="60"/>
      </w:pPr>
      <w:r>
        <w:rPr>
          <w:rFonts w:ascii="Arial" w:hAnsi="Arial"/>
          <w:sz w:val="19"/>
        </w:rPr>
        <w:t>DM (Medical Genetics),  MD, DNB (Pediatrics)  Senior Genetic Consultant</w:t>
      </w:r>
    </w:p>
    <w:p>
      <w:pPr>
        <w:spacing w:before="160" w:after="80"/>
      </w:pPr>
      <w:r>
        <w:rPr>
          <w:rFonts w:ascii="Arial" w:hAnsi="Arial"/>
          <w:b/>
          <w:color w:val="1F497D"/>
          <w:sz w:val="22"/>
        </w:rPr>
        <w:t>📌 QR Code for report verification</w:t>
      </w:r>
    </w:p>
    <w:p>
      <w:pPr>
        <w:spacing w:line="276" w:lineRule="auto" w:after="60"/>
      </w:pPr>
      <w:r>
        <w:rPr>
          <w:rFonts w:ascii="Arial" w:hAnsi="Arial"/>
          <w:sz w:val="19"/>
        </w:rPr>
        <w:t>Case ID : 2600119583 Sample Type : EDTA PERIPHERAL BLOOD Name : MASTER RUDRANSH GARG (SDL2603090101) Date &amp; Time Collected : 09-Mar-2026 08:21 PM Sex/Age : Male/10 Months 26 Days Date &amp; Time Received : 11-Mar-2026 05:54 PM Bill. Loc. : OncQuest Laboratories Ltd., New Delhi Date &amp; Time Reported : 15-Apr-2026 02:08 AM Ref. By : Report Version : 1 Indication :</w:t>
      </w:r>
    </w:p>
    <w:p>
      <w:pPr>
        <w:spacing w:line="276" w:lineRule="auto" w:after="60"/>
      </w:pPr>
      <w:r>
        <w:rPr>
          <w:rFonts w:ascii="Arial" w:hAnsi="Arial"/>
          <w:sz w:val="19"/>
        </w:rPr>
        <w:t>MC-7414</w:t>
      </w:r>
    </w:p>
    <w:p>
      <w:pPr>
        <w:spacing w:line="276" w:lineRule="auto" w:after="60"/>
      </w:pPr>
      <w:r>
        <w:rPr>
          <w:rFonts w:ascii="Arial" w:hAnsi="Arial"/>
          <w:sz w:val="19"/>
        </w:rPr>
        <w:t>Dr.Nirmal A. Vaniawala Dr. Salil Vaniawala Dr. Parag Tamhankar MD (Path. &amp; Bact.) M.Sc Ph.D.(Human Genetics) Consulting Geneticist</w:t>
      </w:r>
    </w:p>
    <w:p>
      <w:pPr>
        <w:spacing w:line="276" w:lineRule="auto" w:after="60"/>
      </w:pPr>
      <w:r>
        <w:rPr>
          <w:rFonts w:ascii="Arial" w:hAnsi="Arial"/>
          <w:sz w:val="19"/>
        </w:rPr>
        <w:t>DM (Medical Genetics),  MD, DNB (Pediatrics)  Senior Genetic Consultant</w:t>
      </w:r>
    </w:p>
    <w:p>
      <w:pPr>
        <w:spacing w:before="160" w:after="80"/>
      </w:pPr>
      <w:r>
        <w:rPr>
          <w:rFonts w:ascii="Arial" w:hAnsi="Arial"/>
          <w:b/>
          <w:color w:val="1F497D"/>
          <w:sz w:val="22"/>
        </w:rPr>
        <w:t>📌 QR Code for report verification</w:t>
      </w:r>
    </w:p>
    <w:p>
      <w:pPr>
        <w:spacing w:line="276" w:lineRule="auto" w:after="60"/>
      </w:pPr>
      <w:r>
        <w:rPr>
          <w:rFonts w:ascii="Arial" w:hAnsi="Arial"/>
          <w:sz w:val="19"/>
        </w:rPr>
        <w:t>Case ID : 2600119583 Sample Type : EDTA PERIPHERAL BLOOD Name : MASTER RUDRANSH GARG (SDL2603090101) Date &amp; Time Collected : 09-Mar-2026 08:21 PM Sex/Age : Male/10 Months 26 Days Date &amp; Time Received : 11-Mar-2026 05:54 PM Bill. Loc. : OncQuest Laboratories Ltd., New Delhi Date &amp; Time Reported : 15-Apr-2026 02:08 AM Ref. By : Report Version : 1 Indication :</w:t>
      </w:r>
    </w:p>
    <w:p>
      <w:pPr>
        <w:spacing w:line="276" w:lineRule="auto" w:after="60"/>
      </w:pPr>
      <w:r>
        <w:rPr>
          <w:rFonts w:ascii="Arial" w:hAnsi="Arial"/>
          <w:sz w:val="19"/>
        </w:rPr>
        <w:t>MC-7414</w:t>
      </w:r>
    </w:p>
    <w:p>
      <w:pPr>
        <w:spacing w:line="276" w:lineRule="auto" w:after="60"/>
      </w:pPr>
      <w:r>
        <w:rPr>
          <w:rFonts w:ascii="Arial" w:hAnsi="Arial"/>
          <w:sz w:val="19"/>
        </w:rPr>
        <w:t>Dr.Nirmal A. Vaniawala Dr. Salil Vaniawala Dr. Parag Tamhankar MD (Path. &amp; Bact.) M.Sc Ph.D.(Human Genetics) Consulting Geneticist</w:t>
      </w:r>
    </w:p>
    <w:p>
      <w:pPr>
        <w:spacing w:line="276" w:lineRule="auto" w:after="60"/>
      </w:pPr>
      <w:r>
        <w:rPr>
          <w:rFonts w:ascii="Arial" w:hAnsi="Arial"/>
          <w:sz w:val="19"/>
        </w:rPr>
        <w:t>DM (Medical Genetics),  MD, DNB (Pediatrics)  Senior Genetic Consultant</w:t>
      </w:r>
    </w:p>
    <w:p>
      <w:pPr>
        <w:spacing w:before="160" w:after="80"/>
      </w:pPr>
      <w:r>
        <w:rPr>
          <w:rFonts w:ascii="Arial" w:hAnsi="Arial"/>
          <w:b/>
          <w:color w:val="1F497D"/>
          <w:sz w:val="22"/>
        </w:rPr>
        <w:t>📌 QR Code for report verification</w:t>
      </w:r>
    </w:p>
    <w:p>
      <w:pPr>
        <w:spacing w:line="276" w:lineRule="auto" w:after="60"/>
      </w:pPr>
      <w:r>
        <w:rPr>
          <w:rFonts w:ascii="Arial" w:hAnsi="Arial"/>
          <w:sz w:val="19"/>
        </w:rPr>
        <w:t>Case ID : 2600119583 Sample Type : EDTA PERIPHERAL BLOOD Name : MASTER RUDRANSH GARG (SDL2603090101) Date &amp; Time Collected : 09-Mar-2026 08:21 PM Sex/Age : Male/10 Months 26 Days Date &amp; Time Received : 11-Mar-2026 05:54 PM Bill. Loc. : OncQuest Laboratories Ltd., New Delhi Date &amp; Time Reported : 15-Apr-2026 02:08 AM Ref. By : Report Version : 1 Indication :</w:t>
      </w:r>
    </w:p>
    <w:p>
      <w:pPr>
        <w:spacing w:line="276" w:lineRule="auto" w:after="60"/>
      </w:pPr>
      <w:r>
        <w:rPr>
          <w:rFonts w:ascii="Arial" w:hAnsi="Arial"/>
          <w:sz w:val="19"/>
        </w:rPr>
        <w:t>MC-7414</w:t>
      </w:r>
    </w:p>
    <w:p>
      <w:pPr>
        <w:spacing w:line="276" w:lineRule="auto" w:after="60"/>
      </w:pPr>
      <w:r>
        <w:rPr>
          <w:rFonts w:ascii="Arial" w:hAnsi="Arial"/>
          <w:sz w:val="19"/>
        </w:rPr>
        <w:t>Dr.Nirmal A. Vaniawala Dr. Salil Vaniawala Dr. Parag Tamhankar MD (Path. &amp; Bact.) M.Sc Ph.D.(Human Genetics) Consulting Geneticist</w:t>
      </w:r>
    </w:p>
    <w:p>
      <w:pPr>
        <w:spacing w:line="276" w:lineRule="auto" w:after="60"/>
      </w:pPr>
      <w:r>
        <w:rPr>
          <w:rFonts w:ascii="Arial" w:hAnsi="Arial"/>
          <w:sz w:val="19"/>
        </w:rPr>
        <w:t>DM (Medical Genetics),  MD, DNB (Pediatrics)  Senior Genetic Consultant</w:t>
      </w:r>
    </w:p>
    <w:p>
      <w:pPr>
        <w:spacing w:before="160" w:after="80"/>
      </w:pPr>
      <w:r>
        <w:rPr>
          <w:rFonts w:ascii="Arial" w:hAnsi="Arial"/>
          <w:b/>
          <w:color w:val="1F497D"/>
          <w:sz w:val="22"/>
        </w:rPr>
        <w:t>📌 QR Code for report verification</w:t>
      </w:r>
    </w:p>
    <w:p>
      <w:pPr>
        <w:spacing w:line="276" w:lineRule="auto" w:after="60"/>
      </w:pPr>
      <w:r>
        <w:rPr>
          <w:rFonts w:ascii="Arial" w:hAnsi="Arial"/>
          <w:sz w:val="19"/>
        </w:rPr>
        <w:t>Case ID : 2600119583 Sample Type : EDTA PERIPHERAL BLOOD Name : MASTER RUDRANSH GARG (SDL2603090101) Date &amp; Time Collected : 09-Mar-2026 08:21 PM Sex/Age : Male/10 Months 26 Days Date &amp; Time Received : 11-Mar-2026 05:54 PM Bill. Loc. : OncQuest Laboratories Ltd., New Delhi Date &amp; Time Reported : 15-Apr-2026 02:08 AM Ref. By : Report Version : 1 Indication :</w:t>
      </w:r>
    </w:p>
    <w:p>
      <w:pPr>
        <w:spacing w:line="276" w:lineRule="auto" w:after="60"/>
      </w:pPr>
      <w:r>
        <w:rPr>
          <w:rFonts w:ascii="Arial" w:hAnsi="Arial"/>
          <w:sz w:val="19"/>
        </w:rPr>
        <w:t>MC-7414</w:t>
      </w:r>
    </w:p>
    <w:p>
      <w:pPr>
        <w:spacing w:line="276" w:lineRule="auto" w:after="60"/>
      </w:pPr>
      <w:r>
        <w:rPr>
          <w:rFonts w:ascii="Arial" w:hAnsi="Arial"/>
          <w:sz w:val="19"/>
        </w:rPr>
        <w:t>Dr.Nirmal A. Vaniawala Dr. Salil Vaniawala Dr. Parag Tamhankar MD (Path. &amp; Bact.) M.Sc Ph.D.(Human Genetics) Consulting Geneticist</w:t>
      </w:r>
    </w:p>
    <w:p>
      <w:pPr>
        <w:spacing w:line="276" w:lineRule="auto" w:after="60"/>
      </w:pPr>
      <w:r>
        <w:rPr>
          <w:rFonts w:ascii="Arial" w:hAnsi="Arial"/>
          <w:sz w:val="19"/>
        </w:rPr>
        <w:t>DM (Medical Genetics),  MD, DNB (Pediatrics)  Senior Genetic Consultant</w:t>
      </w:r>
    </w:p>
    <w:p>
      <w:pPr>
        <w:spacing w:before="160" w:after="80"/>
      </w:pPr>
      <w:r>
        <w:rPr>
          <w:rFonts w:ascii="Arial" w:hAnsi="Arial"/>
          <w:b/>
          <w:color w:val="1F497D"/>
          <w:sz w:val="22"/>
        </w:rPr>
        <w:t>📌 QR Code for report verification</w:t>
      </w:r>
    </w:p>
    <w:p>
      <w:pPr>
        <w:spacing w:line="276" w:lineRule="auto" w:after="60"/>
      </w:pPr>
      <w:r>
        <w:rPr>
          <w:rFonts w:ascii="Arial" w:hAnsi="Arial"/>
          <w:sz w:val="19"/>
        </w:rPr>
        <w:t>Case ID : 2600119583 Sample Type : EDTA PERIPHERAL BLOOD Name : MASTER RUDRANSH GARG (SDL2603090101) Date &amp; Time Collected : 09-Mar-2026 08:21 PM Sex/Age : Male/10 Months 26 Days Date &amp; Time Received : 11-Mar-2026 05:54 PM Bill. Loc. : OncQuest Laboratories Ltd., New Delhi Date &amp; Time Reported : 15-Apr-2026 02:08 AM Ref. By : Report Version : 1 Indication :</w:t>
      </w:r>
    </w:p>
    <w:p>
      <w:pPr>
        <w:spacing w:line="276" w:lineRule="auto" w:after="60"/>
      </w:pPr>
      <w:r>
        <w:rPr>
          <w:rFonts w:ascii="Arial" w:hAnsi="Arial"/>
          <w:sz w:val="19"/>
        </w:rPr>
        <w:t>MC-7414</w:t>
      </w:r>
    </w:p>
    <w:p>
      <w:pPr>
        <w:spacing w:line="276" w:lineRule="auto" w:after="60"/>
      </w:pPr>
      <w:r>
        <w:rPr>
          <w:rFonts w:ascii="Arial" w:hAnsi="Arial"/>
          <w:sz w:val="19"/>
        </w:rPr>
        <w:t>Dr.Nirmal A. Vaniawala Dr. Salil Vaniawala Dr. Parag Tamhankar MD (Path. &amp; Bact.) M.Sc Ph.D.(Human Genetics) Consulting Geneticist</w:t>
      </w:r>
    </w:p>
    <w:p>
      <w:pPr>
        <w:spacing w:line="276" w:lineRule="auto" w:after="60"/>
      </w:pPr>
      <w:r>
        <w:rPr>
          <w:rFonts w:ascii="Arial" w:hAnsi="Arial"/>
          <w:sz w:val="19"/>
        </w:rPr>
        <w:t>DM (Medical Genetics),  MD, DNB (Pediatrics)  Senior Genetic Consultant</w:t>
      </w:r>
    </w:p>
    <w:p>
      <w:pPr>
        <w:spacing w:before="160" w:after="80"/>
      </w:pPr>
      <w:r>
        <w:rPr>
          <w:rFonts w:ascii="Arial" w:hAnsi="Arial"/>
          <w:b/>
          <w:color w:val="1F497D"/>
          <w:sz w:val="22"/>
        </w:rPr>
        <w:t>📌 QR Code for report verification</w:t>
      </w:r>
    </w:p>
    <w:p>
      <w:pPr>
        <w:spacing w:line="276" w:lineRule="auto" w:after="60"/>
      </w:pPr>
      <w:r>
        <w:rPr>
          <w:rFonts w:ascii="Arial" w:hAnsi="Arial"/>
          <w:sz w:val="19"/>
        </w:rPr>
        <w:t>Case ID : 2600119583 Sample Type : EDTA PERIPHERAL BLOOD Name : MASTER RUDRANSH GARG (SDL2603090101) Date &amp; Time Collected : 09-Mar-2026 08:21 PM Sex/Age : Male/10 Months 26 Days Date &amp; Time Received : 11-Mar-2026 05:54 PM Bill. Loc. : OncQuest Laboratories Ltd., New Delhi Date &amp; Time Reported : 15-Apr-2026 02:08 AM Ref. By : Report Version : 1 Indication :</w:t>
      </w:r>
    </w:p>
    <w:p>
      <w:pPr>
        <w:spacing w:line="276" w:lineRule="auto" w:after="60"/>
      </w:pPr>
      <w:r>
        <w:rPr>
          <w:rFonts w:ascii="Arial" w:hAnsi="Arial"/>
          <w:sz w:val="19"/>
        </w:rPr>
        <w:t>MC-7414</w:t>
      </w:r>
    </w:p>
    <w:p>
      <w:pPr>
        <w:spacing w:line="276" w:lineRule="auto" w:after="60"/>
      </w:pPr>
      <w:r>
        <w:rPr>
          <w:rFonts w:ascii="Arial" w:hAnsi="Arial"/>
          <w:sz w:val="19"/>
        </w:rPr>
        <w:t>Dr.Nirmal A. Vaniawala Dr. Salil Vaniawala Dr. Parag Tamhankar MD (Path. &amp; Bact.) M.Sc Ph.D.(Human Genetics) Consulting Geneticist</w:t>
      </w:r>
    </w:p>
    <w:p>
      <w:pPr>
        <w:spacing w:line="276" w:lineRule="auto" w:after="60"/>
      </w:pPr>
      <w:r>
        <w:rPr>
          <w:rFonts w:ascii="Arial" w:hAnsi="Arial"/>
          <w:sz w:val="19"/>
        </w:rPr>
        <w:t>DM (Medical Genetics),  MD, DNB (Pediatrics)  Senior Genetic Consultant</w:t>
      </w:r>
    </w:p>
    <w:p>
      <w:pPr>
        <w:spacing w:before="160" w:after="80"/>
      </w:pPr>
      <w:r>
        <w:rPr>
          <w:rFonts w:ascii="Arial" w:hAnsi="Arial"/>
          <w:b/>
          <w:color w:val="1F497D"/>
          <w:sz w:val="22"/>
        </w:rPr>
        <w:t>📌 QR Code for report verification</w:t>
      </w:r>
    </w:p>
    <w:p>
      <w:pPr>
        <w:spacing w:line="276" w:lineRule="auto" w:after="60"/>
      </w:pPr>
      <w:r>
        <w:rPr>
          <w:rFonts w:ascii="Arial" w:hAnsi="Arial"/>
          <w:sz w:val="19"/>
        </w:rPr>
        <w:t>Case ID : 2600119583 Sample Type : EDTA PERIPHERAL BLOOD Name : MASTER RUDRANSH GARG (SDL2603090101) Date &amp; Time Collected : 09-Mar-2026 08:21 PM Sex/Age : Male/10 Months 26 Days Date &amp; Time Received : 11-Mar-2026 05:54 PM Bill. Loc. : OncQuest Laboratories Ltd., New Delhi Date &amp; Time Reported : 15-Apr-2026 02:08 AM Ref. By : Report Version : 1 Indication :</w:t>
      </w:r>
    </w:p>
    <w:p>
      <w:pPr>
        <w:spacing w:line="276" w:lineRule="auto" w:after="60"/>
      </w:pPr>
      <w:r>
        <w:rPr>
          <w:rFonts w:ascii="Arial" w:hAnsi="Arial"/>
          <w:sz w:val="19"/>
        </w:rPr>
        <w:t>MC-7414</w:t>
      </w:r>
    </w:p>
    <w:p>
      <w:pPr>
        <w:spacing w:line="276" w:lineRule="auto" w:after="60"/>
      </w:pPr>
      <w:r>
        <w:rPr>
          <w:rFonts w:ascii="Arial" w:hAnsi="Arial"/>
          <w:sz w:val="19"/>
        </w:rPr>
        <w:t>Dr.Nirmal A. Vaniawala Dr. Salil Vaniawala Dr. Parag Tamhankar MD (Path. &amp; Bact.) M.Sc Ph.D.(Human Genetics) Consulting Geneticist</w:t>
      </w:r>
    </w:p>
    <w:p>
      <w:pPr>
        <w:spacing w:line="276" w:lineRule="auto" w:after="60"/>
      </w:pPr>
      <w:r>
        <w:rPr>
          <w:rFonts w:ascii="Arial" w:hAnsi="Arial"/>
          <w:sz w:val="19"/>
        </w:rPr>
        <w:t>DM (Medical Genetics),  MD, DNB (Pediatrics)  Senior Genetic Consultant</w:t>
      </w:r>
    </w:p>
    <w:p>
      <w:pPr>
        <w:spacing w:before="160" w:after="80"/>
      </w:pPr>
      <w:r>
        <w:rPr>
          <w:rFonts w:ascii="Arial" w:hAnsi="Arial"/>
          <w:b/>
          <w:color w:val="1F497D"/>
          <w:sz w:val="22"/>
        </w:rPr>
        <w:t>📌 QR Code for report verification</w:t>
      </w:r>
    </w:p>
    <w:p>
      <w:pPr>
        <w:spacing w:line="276" w:lineRule="auto" w:after="60"/>
      </w:pPr>
      <w:r>
        <w:rPr>
          <w:rFonts w:ascii="Arial" w:hAnsi="Arial"/>
          <w:sz w:val="19"/>
        </w:rPr>
        <w:t>Case ID : 2600119583 Sample Type : EDTA PERIPHERAL BLOOD Name : MASTER RUDRANSH GARG (SDL2603090101) Date &amp; Time Collected : 09-Mar-2026 08:21 PM Sex/Age : Male/10 Months 26 Days Date &amp; Time Received : 11-Mar-2026 05:54 PM Bill. Loc. : OncQuest Laboratories Ltd., New Delhi Date &amp; Time Reported : 15-Apr-2026 02:08 AM Ref. By : Report Version : 1 Indication :</w:t>
      </w:r>
    </w:p>
    <w:p>
      <w:pPr>
        <w:spacing w:line="276" w:lineRule="auto" w:after="60"/>
      </w:pPr>
      <w:r>
        <w:rPr>
          <w:rFonts w:ascii="Arial" w:hAnsi="Arial"/>
          <w:sz w:val="19"/>
        </w:rPr>
        <w:t>MC-7414</w:t>
      </w:r>
    </w:p>
    <w:p>
      <w:pPr>
        <w:spacing w:line="276" w:lineRule="auto" w:after="60"/>
      </w:pPr>
      <w:r>
        <w:rPr>
          <w:rFonts w:ascii="Arial" w:hAnsi="Arial"/>
          <w:sz w:val="19"/>
        </w:rPr>
        <w:t>Dr.Nirmal A. Vaniawala Dr. Salil Vaniawala Dr. Parag Tamhankar MD (Path. &amp; Bact.) M.Sc Ph.D.(Human Genetics) Consulting Geneticist</w:t>
      </w:r>
    </w:p>
    <w:p>
      <w:pPr>
        <w:spacing w:line="276" w:lineRule="auto" w:after="60"/>
      </w:pPr>
      <w:r>
        <w:rPr>
          <w:rFonts w:ascii="Arial" w:hAnsi="Arial"/>
          <w:sz w:val="19"/>
        </w:rPr>
        <w:t>DM (Medical Genetics),  MD, DNB (Pediatrics)  Senior Genetic Consultant</w:t>
      </w:r>
    </w:p>
    <w:p>
      <w:pPr>
        <w:spacing w:before="160" w:after="80"/>
      </w:pPr>
      <w:r>
        <w:rPr>
          <w:rFonts w:ascii="Arial" w:hAnsi="Arial"/>
          <w:b/>
          <w:color w:val="1F497D"/>
          <w:sz w:val="22"/>
        </w:rPr>
        <w:t>📌 QR Code for report verification</w:t>
      </w:r>
    </w:p>
    <w:p>
      <w:pPr>
        <w:spacing w:line="276" w:lineRule="auto" w:after="60"/>
      </w:pPr>
      <w:r>
        <w:rPr>
          <w:rFonts w:ascii="Arial" w:hAnsi="Arial"/>
          <w:sz w:val="19"/>
        </w:rPr>
        <w:t>Case ID : 2600119583 Sample Type : EDTA PERIPHERAL BLOOD Name : MASTER RUDRANSH GARG (SDL2603090101) Date &amp; Time Collected : 09-Mar-2026 08:21 PM Sex/Age : Male/10 Months 26 Days Date &amp; Time Received : 11-Mar-2026 05:54 PM Bill. Loc. : OncQuest Laboratories Ltd., New Delhi Date &amp; Time Reported : 15-Apr-2026 02:08 AM Ref. By : Report Version : 1 Indication :</w:t>
      </w:r>
    </w:p>
    <w:p>
      <w:pPr>
        <w:spacing w:line="276" w:lineRule="auto" w:after="60"/>
      </w:pPr>
      <w:r>
        <w:rPr>
          <w:rFonts w:ascii="Arial" w:hAnsi="Arial"/>
          <w:sz w:val="19"/>
        </w:rPr>
        <w:t>MC-7414</w:t>
      </w:r>
    </w:p>
    <w:p>
      <w:pPr>
        <w:spacing w:line="276" w:lineRule="auto" w:after="60"/>
      </w:pPr>
      <w:r>
        <w:rPr>
          <w:rFonts w:ascii="Arial" w:hAnsi="Arial"/>
          <w:sz w:val="19"/>
        </w:rPr>
        <w:t>Dr.Nirmal A. Vaniawala Dr. Salil Vaniawala Dr. Parag Tamhankar MD (Path. &amp; Bact.) M.Sc Ph.D.(Human Genetics) Consulting Geneticist</w:t>
      </w:r>
    </w:p>
    <w:p>
      <w:pPr>
        <w:spacing w:line="276" w:lineRule="auto" w:after="60"/>
      </w:pPr>
      <w:r>
        <w:rPr>
          <w:rFonts w:ascii="Arial" w:hAnsi="Arial"/>
          <w:sz w:val="19"/>
        </w:rPr>
        <w:t>DM (Medical Genetics),  MD, DNB (Pediatrics)  Senior Genetic Consultant</w:t>
      </w:r>
    </w:p>
    <w:p>
      <w:pPr>
        <w:spacing w:before="160" w:after="80"/>
      </w:pPr>
      <w:r>
        <w:rPr>
          <w:rFonts w:ascii="Arial" w:hAnsi="Arial"/>
          <w:b/>
          <w:color w:val="1F497D"/>
          <w:sz w:val="22"/>
        </w:rPr>
        <w:t>📌 QR Code for report verification</w:t>
      </w:r>
    </w:p>
    <w:p>
      <w:pPr>
        <w:spacing w:line="276" w:lineRule="auto" w:after="60"/>
      </w:pPr>
      <w:r>
        <w:rPr>
          <w:rFonts w:ascii="Arial" w:hAnsi="Arial"/>
          <w:sz w:val="19"/>
        </w:rPr>
        <w:t>Case ID : 2600119583 Sample Type : EDTA PERIPHERAL BLOOD Name : MASTER RUDRANSH GARG (SDL2603090101) Date &amp; Time Collected : 09-Mar-2026 08:21 PM Sex/Age : Male/10 Months 26 Days Date &amp; Time Received : 11-Mar-2026 05:54 PM Bill. Loc. : OncQuest Laboratories Ltd., New Delhi Date &amp; Time Reported : 15-Apr-2026 02:08 AM Ref. By : Report Version : 1 Indication :</w:t>
      </w:r>
    </w:p>
    <w:p>
      <w:pPr>
        <w:spacing w:line="276" w:lineRule="auto" w:after="60"/>
      </w:pPr>
      <w:r>
        <w:rPr>
          <w:rFonts w:ascii="Arial" w:hAnsi="Arial"/>
          <w:sz w:val="19"/>
        </w:rPr>
        <w:t>MC-7414</w:t>
      </w:r>
    </w:p>
    <w:p>
      <w:pPr>
        <w:spacing w:line="276" w:lineRule="auto" w:after="60"/>
      </w:pPr>
      <w:r>
        <w:rPr>
          <w:rFonts w:ascii="Arial" w:hAnsi="Arial"/>
          <w:sz w:val="19"/>
        </w:rPr>
        <w:t>Dr.Nirmal A. Vaniawala Dr. Salil Vaniawala Dr. Parag Tamhankar MD (Path. &amp; Bact.) M.Sc Ph.D.(Human Genetics) Consulting Geneticist</w:t>
      </w:r>
    </w:p>
    <w:p>
      <w:pPr>
        <w:spacing w:line="276" w:lineRule="auto" w:after="60"/>
      </w:pPr>
      <w:r>
        <w:rPr>
          <w:rFonts w:ascii="Arial" w:hAnsi="Arial"/>
          <w:sz w:val="19"/>
        </w:rPr>
        <w:t>DM (Medical Genetics),  MD, DNB (Pediatrics)  Senior Genetic Consultant</w:t>
      </w:r>
    </w:p>
    <w:p>
      <w:pPr>
        <w:spacing w:before="160" w:after="80"/>
      </w:pPr>
      <w:r>
        <w:rPr>
          <w:rFonts w:ascii="Arial" w:hAnsi="Arial"/>
          <w:b/>
          <w:color w:val="1F497D"/>
          <w:sz w:val="22"/>
        </w:rPr>
        <w:t>📌 QR Code for report verification</w:t>
      </w:r>
    </w:p>
    <w:p>
      <w:pPr>
        <w:spacing w:line="276" w:lineRule="auto" w:after="60"/>
      </w:pPr>
      <w:r>
        <w:rPr>
          <w:rFonts w:ascii="Arial" w:hAnsi="Arial"/>
          <w:sz w:val="19"/>
        </w:rPr>
        <w:t>Case ID : 2600119583 Sample Type : EDTA PERIPHERAL BLOOD Name : MASTER RUDRANSH GARG (SDL2603090101) Date &amp; Time Collected : 09-Mar-2026 08:21 PM Sex/Age : Male/10 Months 26 Days Date &amp; Time Received : 11-Mar-2026 05:54 PM Bill. Loc. : OncQuest Laboratories Ltd., New Delhi Date &amp; Time Reported : 15-Apr-2026 02:08 AM Ref. By : Report Version : 1 Indication :</w:t>
      </w:r>
    </w:p>
    <w:p>
      <w:pPr>
        <w:spacing w:line="276" w:lineRule="auto" w:after="60"/>
      </w:pPr>
      <w:r>
        <w:rPr>
          <w:rFonts w:ascii="Arial" w:hAnsi="Arial"/>
          <w:sz w:val="19"/>
        </w:rPr>
        <w:t>MC-7414</w:t>
      </w:r>
    </w:p>
    <w:p>
      <w:pPr>
        <w:spacing w:line="276" w:lineRule="auto" w:after="60"/>
      </w:pPr>
      <w:r>
        <w:rPr>
          <w:rFonts w:ascii="Arial" w:hAnsi="Arial"/>
          <w:sz w:val="19"/>
        </w:rPr>
        <w:t>Dr.Nirmal A. Vaniawala Dr. Salil Vaniawala Dr. Parag Tamhankar MD (Path. &amp; Bact.) M.Sc Ph.D.(Human Genetics) Consulting Geneticist</w:t>
      </w:r>
    </w:p>
    <w:p>
      <w:pPr>
        <w:spacing w:line="276" w:lineRule="auto" w:after="60"/>
      </w:pPr>
      <w:r>
        <w:rPr>
          <w:rFonts w:ascii="Arial" w:hAnsi="Arial"/>
          <w:sz w:val="19"/>
        </w:rPr>
        <w:t>DM (Medical Genetics),  MD, DNB (Pediatrics)  Senior Genetic Consultant</w:t>
      </w:r>
    </w:p>
    <w:p>
      <w:pPr>
        <w:spacing w:before="160" w:after="80"/>
      </w:pPr>
      <w:r>
        <w:rPr>
          <w:rFonts w:ascii="Arial" w:hAnsi="Arial"/>
          <w:b/>
          <w:color w:val="1F497D"/>
          <w:sz w:val="22"/>
        </w:rPr>
        <w:t>📌 QR Code for report verification</w:t>
      </w:r>
    </w:p>
    <w:p>
      <w:pPr>
        <w:spacing w:line="276" w:lineRule="auto" w:after="60"/>
      </w:pPr>
      <w:r>
        <w:rPr>
          <w:rFonts w:ascii="Arial" w:hAnsi="Arial"/>
          <w:sz w:val="19"/>
        </w:rPr>
        <w:t>Case ID : 2600119583 Sample Type : EDTA PERIPHERAL BLOOD Name : MASTER RUDRANSH GARG (SDL2603090101) Date &amp; Time Collected : 09-Mar-2026 08:21 PM Sex/Age : Male/10 Months 26 Days Date &amp; Time Received : 11-Mar-2026 05:54 PM Bill. Loc. : OncQuest Laboratories Ltd., New Delhi Date &amp; Time Reported : 15-Apr-2026 02:08 AM Ref. By : Report Version : 1 Indication :</w:t>
      </w:r>
    </w:p>
    <w:p>
      <w:pPr>
        <w:spacing w:line="276" w:lineRule="auto" w:after="60"/>
      </w:pPr>
      <w:r>
        <w:rPr>
          <w:rFonts w:ascii="Arial" w:hAnsi="Arial"/>
          <w:sz w:val="19"/>
        </w:rPr>
        <w:t>MC-7414</w:t>
      </w:r>
    </w:p>
    <w:p>
      <w:pPr>
        <w:spacing w:line="276" w:lineRule="auto" w:after="60"/>
      </w:pPr>
      <w:r>
        <w:rPr>
          <w:rFonts w:ascii="Arial" w:hAnsi="Arial"/>
          <w:sz w:val="19"/>
        </w:rPr>
        <w:t>Dr.Nirmal A. Vaniawala Dr. Salil Vaniawala Dr. Parag Tamhankar MD (Path. &amp; Bact.) M.Sc Ph.D.(Human Genetics) Consulting Geneticist</w:t>
      </w:r>
    </w:p>
    <w:p>
      <w:pPr>
        <w:spacing w:line="276" w:lineRule="auto" w:after="60"/>
      </w:pPr>
      <w:r>
        <w:rPr>
          <w:rFonts w:ascii="Arial" w:hAnsi="Arial"/>
          <w:sz w:val="19"/>
        </w:rPr>
        <w:t>DM (Medical Genetics),  MD, DNB (Pediatrics)  Senior Genetic Consultant</w:t>
      </w:r>
    </w:p>
    <w:p>
      <w:pPr>
        <w:spacing w:before="160" w:after="80"/>
      </w:pPr>
      <w:r>
        <w:rPr>
          <w:rFonts w:ascii="Arial" w:hAnsi="Arial"/>
          <w:b/>
          <w:color w:val="1F497D"/>
          <w:sz w:val="22"/>
        </w:rPr>
        <w:t>📌 QR Code for report verification</w:t>
      </w:r>
    </w:p>
    <w:p>
      <w:pPr>
        <w:spacing w:line="276" w:lineRule="auto" w:after="60"/>
      </w:pPr>
      <w:r>
        <w:rPr>
          <w:rFonts w:ascii="Arial" w:hAnsi="Arial"/>
          <w:sz w:val="19"/>
        </w:rPr>
        <w:t>Case ID : 2600119583 Sample Type : EDTA PERIPHERAL BLOOD Name : MASTER RUDRANSH GARG (SDL2603090101) Date &amp; Time Collected : 09-Mar-2026 08:21 PM Sex/Age : Male/10 Months 26 Days Date &amp; Time Received : 11-Mar-2026 05:54 PM Bill. Loc. : OncQuest Laboratories Ltd., New Delhi Date &amp; Time Reported : 15-Apr-2026 02:08 AM Ref. By : Report Version : 1 Indication :</w:t>
      </w:r>
    </w:p>
    <w:p>
      <w:pPr>
        <w:spacing w:line="276" w:lineRule="auto" w:after="60"/>
      </w:pPr>
      <w:r>
        <w:rPr>
          <w:rFonts w:ascii="Arial" w:hAnsi="Arial"/>
          <w:sz w:val="19"/>
        </w:rPr>
        <w:t>MC-7414</w:t>
      </w:r>
    </w:p>
    <w:p>
      <w:pPr>
        <w:spacing w:line="276" w:lineRule="auto" w:after="60"/>
      </w:pPr>
      <w:r>
        <w:rPr>
          <w:rFonts w:ascii="Arial" w:hAnsi="Arial"/>
          <w:sz w:val="19"/>
        </w:rPr>
        <w:t>Dr.Nirmal A. Vaniawala Dr. Salil Vaniawala Dr. Parag Tamhankar MD (Path. &amp; Bact.) M.Sc Ph.D.(Human Genetics) Consulting Geneticist</w:t>
      </w:r>
    </w:p>
    <w:p>
      <w:pPr>
        <w:spacing w:line="276" w:lineRule="auto" w:after="60"/>
      </w:pPr>
      <w:r>
        <w:rPr>
          <w:rFonts w:ascii="Arial" w:hAnsi="Arial"/>
          <w:sz w:val="19"/>
        </w:rPr>
        <w:t>DM (Medical Genetics),  MD, DNB (Pediatrics)  Senior Genetic Consultant</w:t>
      </w:r>
    </w:p>
    <w:p>
      <w:pPr>
        <w:spacing w:before="160" w:after="80"/>
      </w:pPr>
      <w:r>
        <w:rPr>
          <w:rFonts w:ascii="Arial" w:hAnsi="Arial"/>
          <w:b/>
          <w:color w:val="1F497D"/>
          <w:sz w:val="22"/>
        </w:rPr>
        <w:t>📌 QR Code for report verification</w:t>
      </w:r>
    </w:p>
    <w:p>
      <w:pPr>
        <w:spacing w:line="276" w:lineRule="auto" w:after="60"/>
      </w:pPr>
      <w:r>
        <w:rPr>
          <w:rFonts w:ascii="Arial" w:hAnsi="Arial"/>
          <w:sz w:val="19"/>
        </w:rPr>
        <w:t>Case ID : 2600119583 Sample Type : EDTA PERIPHERAL BLOOD Name : MASTER RUDRANSH GARG (SDL2603090101) Date &amp; Time Collected : 09-Mar-2026 08:21 PM Sex/Age : Male/10 Months 26 Days Date &amp; Time Received : 11-Mar-2026 05:54 PM Bill. Loc. : OncQuest Laboratories Ltd., New Delhi Date &amp; Time Reported : 15-Apr-2026 02:08 AM Ref. By : Report Version : 1 Indication :</w:t>
      </w:r>
    </w:p>
    <w:p>
      <w:pPr>
        <w:spacing w:line="276" w:lineRule="auto" w:after="60"/>
      </w:pPr>
      <w:r>
        <w:rPr>
          <w:rFonts w:ascii="Arial" w:hAnsi="Arial"/>
          <w:sz w:val="19"/>
        </w:rPr>
        <w:t>MC-7414</w:t>
      </w:r>
    </w:p>
    <w:p>
      <w:pPr>
        <w:spacing w:line="276" w:lineRule="auto" w:after="60"/>
      </w:pPr>
      <w:r>
        <w:rPr>
          <w:rFonts w:ascii="Arial" w:hAnsi="Arial"/>
          <w:sz w:val="19"/>
        </w:rPr>
        <w:t>Dr.Nirmal A. Vaniawala Dr. Salil Vaniawala Dr. Parag Tamhankar MD (Path. &amp; Bact.) M.Sc Ph.D.(Human Genetics) Consulting Geneticist</w:t>
      </w:r>
    </w:p>
    <w:p>
      <w:pPr>
        <w:spacing w:line="276" w:lineRule="auto" w:after="60"/>
      </w:pPr>
      <w:r>
        <w:rPr>
          <w:rFonts w:ascii="Arial" w:hAnsi="Arial"/>
          <w:sz w:val="19"/>
        </w:rPr>
        <w:t>DM (Medical Genetics),  MD, DNB (Pediatrics)  Senior Genetic Consultant</w:t>
      </w:r>
    </w:p>
    <w:p>
      <w:pPr>
        <w:spacing w:before="160" w:after="80"/>
      </w:pPr>
      <w:r>
        <w:rPr>
          <w:rFonts w:ascii="Arial" w:hAnsi="Arial"/>
          <w:b/>
          <w:color w:val="1F497D"/>
          <w:sz w:val="22"/>
        </w:rPr>
        <w:t>📌 QR Code for report verification</w:t>
      </w:r>
    </w:p>
    <w:p>
      <w:pPr>
        <w:spacing w:line="276" w:lineRule="auto" w:after="60"/>
      </w:pPr>
      <w:r>
        <w:rPr>
          <w:rFonts w:ascii="Arial" w:hAnsi="Arial"/>
          <w:sz w:val="19"/>
        </w:rPr>
        <w:t>Case ID : 2600119583 Sample Type : EDTA PERIPHERAL BLOOD Name : MASTER RUDRANSH GARG (SDL2603090101) Date &amp; Time Collected : 09-Mar-2026 08:21 PM Sex/Age : Male/10 Months 26 Days Date &amp; Time Received : 11-Mar-2026 05:54 PM Bill. Loc. : OncQuest Laboratories Ltd., New Delhi Date &amp; Time Reported : 15-Apr-2026 02:08 AM Ref. By : Report Version : 1 Indication :</w:t>
      </w:r>
    </w:p>
    <w:p>
      <w:pPr>
        <w:spacing w:line="276" w:lineRule="auto" w:after="60"/>
      </w:pPr>
      <w:r>
        <w:rPr>
          <w:rFonts w:ascii="Arial" w:hAnsi="Arial"/>
          <w:sz w:val="19"/>
        </w:rPr>
        <w:t>MC-7414</w:t>
      </w:r>
    </w:p>
    <w:p>
      <w:pPr>
        <w:spacing w:line="276" w:lineRule="auto" w:after="60"/>
      </w:pPr>
      <w:r>
        <w:rPr>
          <w:rFonts w:ascii="Arial" w:hAnsi="Arial"/>
          <w:sz w:val="19"/>
        </w:rPr>
        <w:t>Dr.Nirmal A. Vaniawala Dr. Salil Vaniawala Dr. Parag Tamhankar MD (Path. &amp; Bact.) M.Sc Ph.D.(Human Genetics) Consulting Geneticist</w:t>
      </w:r>
    </w:p>
    <w:p>
      <w:pPr>
        <w:spacing w:line="276" w:lineRule="auto" w:after="60"/>
      </w:pPr>
      <w:r>
        <w:rPr>
          <w:rFonts w:ascii="Arial" w:hAnsi="Arial"/>
          <w:sz w:val="19"/>
        </w:rPr>
        <w:t>DM (Medical Genetics),  MD, DNB (Pediatrics)  Senior Genetic Consultant</w:t>
      </w:r>
    </w:p>
    <w:p>
      <w:pPr>
        <w:spacing w:before="160" w:after="80"/>
      </w:pPr>
      <w:r>
        <w:rPr>
          <w:rFonts w:ascii="Arial" w:hAnsi="Arial"/>
          <w:b/>
          <w:color w:val="1F497D"/>
          <w:sz w:val="22"/>
        </w:rPr>
        <w:t>📌 QR Code for report verification</w:t>
      </w:r>
    </w:p>
    <w:p>
      <w:pPr>
        <w:spacing w:line="276" w:lineRule="auto" w:after="60"/>
      </w:pPr>
      <w:r>
        <w:rPr>
          <w:rFonts w:ascii="Arial" w:hAnsi="Arial"/>
          <w:sz w:val="19"/>
        </w:rPr>
        <w:t>Case ID : 2600119583 Sample Type : EDTA PERIPHERAL BLOOD Name : MASTER RUDRANSH GARG (SDL2603090101) Date &amp; Time Collected : 09-Mar-2026 08:21 PM Sex/Age : Male/10 Months 26 Days Date &amp; Time Received : 11-Mar-2026 05:54 PM Bill. Loc. : OncQuest Laboratories Ltd., New Delhi Date &amp; Time Reported : 15-Apr-2026 02:08 AM Ref. By : Report Version : 1 Indication :</w:t>
      </w:r>
    </w:p>
    <w:p>
      <w:pPr>
        <w:spacing w:line="276" w:lineRule="auto" w:after="60"/>
      </w:pPr>
      <w:r>
        <w:rPr>
          <w:rFonts w:ascii="Arial" w:hAnsi="Arial"/>
          <w:sz w:val="19"/>
        </w:rPr>
        <w:t>MC-7414</w:t>
      </w:r>
    </w:p>
    <w:p>
      <w:pPr>
        <w:spacing w:line="276" w:lineRule="auto" w:after="60"/>
      </w:pPr>
      <w:r>
        <w:rPr>
          <w:rFonts w:ascii="Arial" w:hAnsi="Arial"/>
          <w:sz w:val="19"/>
        </w:rPr>
        <w:t>Dr.Nirmal A. Vaniawala Dr. Salil Vaniawala Dr. Parag Tamhankar MD (Path. &amp; Bact.) M.Sc Ph.D.(Human Genetics) Consulting Geneticist</w:t>
      </w:r>
    </w:p>
    <w:p>
      <w:pPr>
        <w:spacing w:line="276" w:lineRule="auto" w:after="60"/>
      </w:pPr>
      <w:r>
        <w:rPr>
          <w:rFonts w:ascii="Arial" w:hAnsi="Arial"/>
          <w:sz w:val="19"/>
        </w:rPr>
        <w:t>DM (Medical Genetics),  MD, DNB (Pediatrics)  Senior Genetic Consultant</w:t>
      </w:r>
    </w:p>
    <w:p>
      <w:pPr>
        <w:spacing w:before="160" w:after="80"/>
      </w:pPr>
      <w:r>
        <w:rPr>
          <w:rFonts w:ascii="Arial" w:hAnsi="Arial"/>
          <w:b/>
          <w:color w:val="1F497D"/>
          <w:sz w:val="22"/>
        </w:rPr>
        <w:t>📌 QR Code for report verification</w:t>
      </w:r>
    </w:p>
    <w:p>
      <w:pPr>
        <w:spacing w:line="276" w:lineRule="auto" w:after="60"/>
      </w:pPr>
      <w:r>
        <w:rPr>
          <w:rFonts w:ascii="Arial" w:hAnsi="Arial"/>
          <w:sz w:val="19"/>
        </w:rPr>
        <w:t>Case ID : 2600119583 Sample Type : EDTA PERIPHERAL BLOOD Name : MASTER RUDRANSH GARG (SDL2603090101) Date &amp; Time Collected : 09-Mar-2026 08:21 PM Sex/Age : Male/10 Months 26 Days Date &amp; Time Received : 11-Mar-2026 05:54 PM Bill. Loc. : OncQuest Laboratories Ltd., New Delhi Date &amp; Time Reported : 15-Apr-2026 02:08 AM Ref. By : Report Version : 1 Indication :</w:t>
      </w:r>
    </w:p>
    <w:p>
      <w:pPr>
        <w:spacing w:line="276" w:lineRule="auto" w:after="60"/>
      </w:pPr>
      <w:r>
        <w:rPr>
          <w:rFonts w:ascii="Arial" w:hAnsi="Arial"/>
          <w:sz w:val="19"/>
        </w:rPr>
        <w:t>MC-7414</w:t>
      </w:r>
    </w:p>
    <w:p>
      <w:pPr>
        <w:spacing w:line="276" w:lineRule="auto" w:after="60"/>
      </w:pPr>
      <w:r>
        <w:rPr>
          <w:rFonts w:ascii="Arial" w:hAnsi="Arial"/>
          <w:sz w:val="19"/>
        </w:rPr>
        <w:t>Dr.Nirmal A. Vaniawala Dr. Salil Vaniawala Dr. Parag Tamhankar MD (Path. &amp; Bact.) M.Sc Ph.D.(Human Genetics) Consulting Geneticist</w:t>
      </w:r>
    </w:p>
    <w:p>
      <w:pPr>
        <w:spacing w:line="276" w:lineRule="auto" w:after="60"/>
      </w:pPr>
      <w:r>
        <w:rPr>
          <w:rFonts w:ascii="Arial" w:hAnsi="Arial"/>
          <w:sz w:val="19"/>
        </w:rPr>
        <w:t>DM (Medical Genetics),  MD, DNB (Pediatrics)  Senior Genetic Consultant</w:t>
      </w:r>
    </w:p>
    <w:p>
      <w:pPr>
        <w:spacing w:before="160" w:after="80"/>
      </w:pPr>
      <w:r>
        <w:rPr>
          <w:rFonts w:ascii="Arial" w:hAnsi="Arial"/>
          <w:b/>
          <w:color w:val="1F497D"/>
          <w:sz w:val="22"/>
        </w:rPr>
        <w:t>📌 QR Code for report verification</w:t>
      </w:r>
    </w:p>
    <w:p>
      <w:pPr>
        <w:spacing w:line="276" w:lineRule="auto" w:after="60"/>
      </w:pPr>
      <w:r>
        <w:rPr>
          <w:rFonts w:ascii="Arial" w:hAnsi="Arial"/>
          <w:sz w:val="19"/>
        </w:rPr>
        <w:t>Case ID : 2600119583 Sample Type : EDTA PERIPHERAL BLOOD Name : MASTER RUDRANSH GARG (SDL2603090101) Date &amp; Time Collected : 09-Mar-2026 08:21 PM Sex/Age : Male/10 Months 26 Days Date &amp; Time Received : 11-Mar-2026 05:54 PM Bill. Loc. : OncQuest Laboratories Ltd., New Delhi Date &amp; Time Reported : 15-Apr-2026 02:08 AM Ref. By : Report Version : 1 Indication :</w:t>
      </w:r>
    </w:p>
    <w:p>
      <w:pPr>
        <w:spacing w:line="276" w:lineRule="auto" w:after="60"/>
      </w:pPr>
      <w:r>
        <w:rPr>
          <w:rFonts w:ascii="Arial" w:hAnsi="Arial"/>
          <w:sz w:val="19"/>
        </w:rPr>
        <w:t>MC-7414</w:t>
      </w:r>
    </w:p>
    <w:p>
      <w:pPr>
        <w:spacing w:line="276" w:lineRule="auto" w:after="60"/>
      </w:pPr>
      <w:r>
        <w:rPr>
          <w:rFonts w:ascii="Arial" w:hAnsi="Arial"/>
          <w:sz w:val="19"/>
        </w:rPr>
        <w:t>Dr.Nirmal A. Vaniawala Dr. Salil Vaniawala Dr. Parag Tamhankar MD (Path. &amp; Bact.) M.Sc Ph.D.(Human Genetics) Consulting Geneticist</w:t>
      </w:r>
    </w:p>
    <w:p>
      <w:pPr>
        <w:spacing w:line="276" w:lineRule="auto" w:after="60"/>
      </w:pPr>
      <w:r>
        <w:rPr>
          <w:rFonts w:ascii="Arial" w:hAnsi="Arial"/>
          <w:sz w:val="19"/>
        </w:rPr>
        <w:t>DM (Medical Genetics),  MD, DNB (Pediatrics)  Senior Genetic Consultant</w:t>
      </w:r>
    </w:p>
    <w:p>
      <w:pPr>
        <w:spacing w:before="160" w:after="80"/>
      </w:pPr>
      <w:r>
        <w:rPr>
          <w:rFonts w:ascii="Arial" w:hAnsi="Arial"/>
          <w:b/>
          <w:color w:val="1F497D"/>
          <w:sz w:val="22"/>
        </w:rPr>
        <w:t>📌 QR Code for report verification</w:t>
      </w:r>
    </w:p>
    <w:p>
      <w:pPr>
        <w:spacing w:line="276" w:lineRule="auto" w:after="60"/>
      </w:pPr>
      <w:r>
        <w:rPr>
          <w:rFonts w:ascii="Arial" w:hAnsi="Arial"/>
          <w:sz w:val="19"/>
        </w:rPr>
        <w:t>Case ID : 2600119583 Sample Type : EDTA PERIPHERAL BLOOD Name : MASTER RUDRANSH GARG (SDL2603090101) Date &amp; Time Collected : 09-Mar-2026 08:21 PM Sex/Age : Male/10 Months 26 Days Date &amp; Time Received : 11-Mar-2026 05:54 PM Bill. Loc. : OncQuest Laboratories Ltd., New Delhi Date &amp; Time Reported : 15-Apr-2026 02:08 AM Ref. By : Report Version : 1 Indication :</w:t>
      </w:r>
    </w:p>
    <w:p>
      <w:pPr>
        <w:spacing w:line="276" w:lineRule="auto" w:after="60"/>
      </w:pPr>
      <w:r>
        <w:rPr>
          <w:rFonts w:ascii="Arial" w:hAnsi="Arial"/>
          <w:sz w:val="19"/>
        </w:rPr>
        <w:t>MC-7414</w:t>
      </w:r>
    </w:p>
    <w:p>
      <w:pPr>
        <w:spacing w:line="276" w:lineRule="auto" w:after="60"/>
      </w:pPr>
      <w:r>
        <w:rPr>
          <w:rFonts w:ascii="Arial" w:hAnsi="Arial"/>
          <w:sz w:val="19"/>
        </w:rPr>
        <w:t>Dr.Nirmal A. Vaniawala Dr. Salil Vaniawala Dr. Parag Tamhankar MD (Path. &amp; Bact.) M.Sc Ph.D.(Human Genetics) Consulting Geneticist</w:t>
      </w:r>
    </w:p>
    <w:p>
      <w:pPr>
        <w:spacing w:line="276" w:lineRule="auto" w:after="60"/>
      </w:pPr>
      <w:r>
        <w:rPr>
          <w:rFonts w:ascii="Arial" w:hAnsi="Arial"/>
          <w:sz w:val="19"/>
        </w:rPr>
        <w:t>DM (Medical Genetics),  MD, DNB (Pediatrics)  Senior Genetic Consultant</w:t>
      </w:r>
    </w:p>
    <w:p>
      <w:pPr>
        <w:spacing w:before="160" w:after="80"/>
      </w:pPr>
      <w:r>
        <w:rPr>
          <w:rFonts w:ascii="Arial" w:hAnsi="Arial"/>
          <w:b/>
          <w:color w:val="1F497D"/>
          <w:sz w:val="22"/>
        </w:rPr>
        <w:t>📌 QR Code for report verification</w:t>
      </w:r>
    </w:p>
    <w:p>
      <w:pPr>
        <w:spacing w:line="276" w:lineRule="auto" w:after="60"/>
      </w:pPr>
      <w:r>
        <w:rPr>
          <w:rFonts w:ascii="Arial" w:hAnsi="Arial"/>
          <w:sz w:val="19"/>
        </w:rPr>
        <w:t>Case ID : 2600119583 Sample Type : EDTA PERIPHERAL BLOOD Name : MASTER RUDRANSH GARG (SDL2603090101) Date &amp; Time Collected : 09-Mar-2026 08:21 PM Sex/Age : Male/10 Months 26 Days Date &amp; Time Received : 11-Mar-2026 05:54 PM Bill. Loc. : OncQuest Laboratories Ltd., New Delhi Date &amp; Time Reported : 15-Apr-2026 02:08 AM Ref. By : Report Version : 1 Indication :</w:t>
      </w:r>
    </w:p>
    <w:p>
      <w:pPr>
        <w:spacing w:line="276" w:lineRule="auto" w:after="60"/>
      </w:pPr>
      <w:r>
        <w:rPr>
          <w:rFonts w:ascii="Arial" w:hAnsi="Arial"/>
          <w:sz w:val="19"/>
        </w:rPr>
        <w:t>MC-7414</w:t>
      </w:r>
    </w:p>
    <w:p>
      <w:pPr>
        <w:spacing w:line="276" w:lineRule="auto" w:after="60"/>
      </w:pPr>
      <w:r>
        <w:rPr>
          <w:rFonts w:ascii="Arial" w:hAnsi="Arial"/>
          <w:sz w:val="19"/>
        </w:rPr>
        <w:t>Dr.Nirmal A. Vaniawala Dr. Salil Vaniawala Dr. Parag Tamhankar MD (Path. &amp; Bact.) M.Sc Ph.D.(Human Genetics) Consulting Geneticist</w:t>
      </w:r>
    </w:p>
    <w:p>
      <w:pPr>
        <w:spacing w:line="276" w:lineRule="auto" w:after="60"/>
      </w:pPr>
      <w:r>
        <w:rPr>
          <w:rFonts w:ascii="Arial" w:hAnsi="Arial"/>
          <w:sz w:val="19"/>
        </w:rPr>
        <w:t>DM (Medical Genetics),  MD, DNB (Pediatrics)  Senior Genetic Consultant</w:t>
      </w:r>
    </w:p>
    <w:p>
      <w:pPr>
        <w:spacing w:before="160" w:after="80"/>
      </w:pPr>
      <w:r>
        <w:rPr>
          <w:rFonts w:ascii="Arial" w:hAnsi="Arial"/>
          <w:b/>
          <w:color w:val="1F497D"/>
          <w:sz w:val="22"/>
        </w:rPr>
        <w:t>📌 QR Code for report verification</w:t>
      </w:r>
    </w:p>
    <w:p>
      <w:pPr>
        <w:spacing w:line="276" w:lineRule="auto" w:after="60"/>
      </w:pPr>
      <w:r>
        <w:rPr>
          <w:rFonts w:ascii="Arial" w:hAnsi="Arial"/>
          <w:sz w:val="19"/>
        </w:rPr>
        <w:t>Case ID : 2600119583 Sample Type : EDTA PERIPHERAL BLOOD Name : MASTER RUDRANSH GARG (SDL2603090101) Date &amp; Time Collected : 09-Mar-2026 08:21 PM Sex/Age : Male/10 Months 26 Days Date &amp; Time Received : 11-Mar-2026 05:54 PM Bill. Loc. : OncQuest Laboratories Ltd., New Delhi Date &amp; Time Reported : 15-Apr-2026 02:08 AM Ref. By : Report Version : 1 Indication :</w:t>
      </w:r>
    </w:p>
    <w:p>
      <w:pPr>
        <w:spacing w:line="276" w:lineRule="auto" w:after="60"/>
      </w:pPr>
      <w:r>
        <w:rPr>
          <w:rFonts w:ascii="Arial" w:hAnsi="Arial"/>
          <w:sz w:val="19"/>
        </w:rPr>
        <w:t>MC-7414</w:t>
      </w:r>
    </w:p>
    <w:p>
      <w:pPr>
        <w:spacing w:line="276" w:lineRule="auto" w:after="60"/>
      </w:pPr>
      <w:r>
        <w:rPr>
          <w:rFonts w:ascii="Arial" w:hAnsi="Arial"/>
          <w:sz w:val="19"/>
        </w:rPr>
        <w:t>Dr.Nirmal A. Vaniawala Dr. Salil Vaniawala Dr. Parag Tamhankar MD (Path. &amp; Bact.) M.Sc Ph.D.(Human Genetics) Consulting Geneticist</w:t>
      </w:r>
    </w:p>
    <w:p>
      <w:pPr>
        <w:spacing w:line="276" w:lineRule="auto" w:after="60"/>
      </w:pPr>
      <w:r>
        <w:rPr>
          <w:rFonts w:ascii="Arial" w:hAnsi="Arial"/>
          <w:sz w:val="19"/>
        </w:rPr>
        <w:t>DM (Medical Genetics),  MD, DNB (Pediatrics)  Senior Genetic Consultant</w:t>
      </w:r>
    </w:p>
    <w:p>
      <w:pPr>
        <w:spacing w:before="160" w:after="80"/>
      </w:pPr>
      <w:r>
        <w:rPr>
          <w:rFonts w:ascii="Arial" w:hAnsi="Arial"/>
          <w:b/>
          <w:color w:val="1F497D"/>
          <w:sz w:val="22"/>
        </w:rPr>
        <w:t>📌 QR Code for report verification</w:t>
      </w:r>
    </w:p>
    <w:p>
      <w:pPr>
        <w:spacing w:line="276" w:lineRule="auto" w:after="60"/>
      </w:pPr>
      <w:r>
        <w:rPr>
          <w:rFonts w:ascii="Arial" w:hAnsi="Arial"/>
          <w:sz w:val="19"/>
        </w:rPr>
        <w:t>Case ID : 2600119583 Sample Type : EDTA PERIPHERAL BLOOD Name : MASTER RUDRANSH GARG (SDL2603090101) Date &amp; Time Collected : 09-Mar-2026 08:21 PM Sex/Age : Male/10 Months 26 Days Date &amp; Time Received : 11-Mar-2026 05:54 PM Bill. Loc. : OncQuest Laboratories Ltd., New Delhi Date &amp; Time Reported : 15-Apr-2026 02:08 AM Ref. By : Report Version : 1 Indication :</w:t>
      </w:r>
    </w:p>
    <w:p>
      <w:pPr>
        <w:spacing w:line="276" w:lineRule="auto" w:after="60"/>
      </w:pPr>
      <w:r>
        <w:rPr>
          <w:rFonts w:ascii="Arial" w:hAnsi="Arial"/>
          <w:sz w:val="19"/>
        </w:rPr>
        <w:t>MC-7414</w:t>
      </w:r>
    </w:p>
    <w:p>
      <w:pPr>
        <w:spacing w:line="276" w:lineRule="auto" w:after="60"/>
      </w:pPr>
      <w:r>
        <w:rPr>
          <w:rFonts w:ascii="Arial" w:hAnsi="Arial"/>
          <w:sz w:val="19"/>
        </w:rPr>
        <w:t>Dr.Nirmal A. Vaniawala Dr. Salil Vaniawala Dr. Parag Tamhankar MD (Path. &amp; Bact.) M.Sc Ph.D.(Human Genetics) Consulting Geneticist</w:t>
      </w:r>
    </w:p>
    <w:p>
      <w:pPr>
        <w:spacing w:line="276" w:lineRule="auto" w:after="60"/>
      </w:pPr>
      <w:r>
        <w:rPr>
          <w:rFonts w:ascii="Arial" w:hAnsi="Arial"/>
          <w:sz w:val="19"/>
        </w:rPr>
        <w:t>DM (Medical Genetics),  MD, DNB (Pediatrics)  Senior Genetic Consultant</w:t>
      </w:r>
    </w:p>
    <w:p>
      <w:pPr>
        <w:spacing w:before="160" w:after="80"/>
      </w:pPr>
      <w:r>
        <w:rPr>
          <w:rFonts w:ascii="Arial" w:hAnsi="Arial"/>
          <w:b/>
          <w:color w:val="1F497D"/>
          <w:sz w:val="22"/>
        </w:rPr>
        <w:t>📌 QR Code for report verification</w:t>
      </w:r>
    </w:p>
    <w:p>
      <w:pPr>
        <w:spacing w:line="276" w:lineRule="auto" w:after="60"/>
      </w:pPr>
      <w:r>
        <w:rPr>
          <w:rFonts w:ascii="Arial" w:hAnsi="Arial"/>
          <w:sz w:val="19"/>
        </w:rPr>
        <w:t>Case ID : 2600119583 Sample Type : EDTA PERIPHERAL BLOOD Name : MASTER RUDRANSH GARG (SDL2603090101) Date &amp; Time Collected : 09-Mar-2026 08:21 PM Sex/Age : Male/10 Months 26 Days Date &amp; Time Received : 11-Mar-2026 05:54 PM Bill. Loc. : OncQuest Laboratories Ltd., New Delhi Date &amp; Time Reported : 15-Apr-2026 02:08 AM Ref. By : Report Version : 1 Indication :</w:t>
      </w:r>
    </w:p>
    <w:p>
      <w:pPr>
        <w:spacing w:line="276" w:lineRule="auto" w:after="60"/>
      </w:pPr>
      <w:r>
        <w:rPr>
          <w:rFonts w:ascii="Arial" w:hAnsi="Arial"/>
          <w:sz w:val="19"/>
        </w:rPr>
        <w:t>MC-7414</w:t>
      </w:r>
    </w:p>
    <w:p>
      <w:pPr>
        <w:spacing w:line="276" w:lineRule="auto" w:after="60"/>
      </w:pPr>
      <w:r>
        <w:rPr>
          <w:rFonts w:ascii="Arial" w:hAnsi="Arial"/>
          <w:sz w:val="19"/>
        </w:rPr>
        <w:t>Dr.Nirmal A. Vaniawala Dr. Salil Vaniawala Dr. Parag Tamhankar MD (Path. &amp; Bact.) M.Sc Ph.D.(Human Genetics) Consulting Geneticist</w:t>
      </w:r>
    </w:p>
    <w:p>
      <w:pPr>
        <w:spacing w:line="276" w:lineRule="auto" w:after="60"/>
      </w:pPr>
      <w:r>
        <w:rPr>
          <w:rFonts w:ascii="Arial" w:hAnsi="Arial"/>
          <w:sz w:val="19"/>
        </w:rPr>
        <w:t>DM (Medical Genetics),  MD, DNB (Pediatrics)  Senior Genetic Consultant</w:t>
      </w:r>
    </w:p>
    <w:p>
      <w:pPr>
        <w:spacing w:before="160" w:after="80"/>
      </w:pPr>
      <w:r>
        <w:rPr>
          <w:rFonts w:ascii="Arial" w:hAnsi="Arial"/>
          <w:b/>
          <w:color w:val="1F497D"/>
          <w:sz w:val="22"/>
        </w:rPr>
        <w:t>📌 QR Code for report verification</w:t>
      </w:r>
    </w:p>
    <w:p>
      <w:pPr>
        <w:spacing w:line="276" w:lineRule="auto" w:after="60"/>
      </w:pPr>
      <w:r>
        <w:rPr>
          <w:rFonts w:ascii="Arial" w:hAnsi="Arial"/>
          <w:sz w:val="19"/>
        </w:rPr>
        <w:t>Case ID : 2600119583 Sample Type : EDTA PERIPHERAL BLOOD Name : MASTER RUDRANSH GARG (SDL2603090101) Date &amp; Time Collected : 09-Mar-2026 08:21 PM Sex/Age : Male/10 Months 26 Days Date &amp; Time Received : 11-Mar-2026 05:54 PM Bill. Loc. : OncQuest Laboratories Ltd., New Delhi Date &amp; Time Reported : 15-Apr-2026 02:08 AM Ref. By : Report Version : 1 Indication :</w:t>
      </w:r>
    </w:p>
    <w:p>
      <w:pPr>
        <w:spacing w:line="276" w:lineRule="auto" w:after="60"/>
      </w:pPr>
      <w:r>
        <w:rPr>
          <w:rFonts w:ascii="Arial" w:hAnsi="Arial"/>
          <w:sz w:val="19"/>
        </w:rPr>
        <w:t>MC-7414</w:t>
      </w:r>
    </w:p>
    <w:p>
      <w:pPr>
        <w:spacing w:line="276" w:lineRule="auto" w:after="60"/>
      </w:pPr>
      <w:r>
        <w:rPr>
          <w:rFonts w:ascii="Arial" w:hAnsi="Arial"/>
          <w:sz w:val="19"/>
        </w:rPr>
        <w:t>Dr.Nirmal A. Vaniawala Dr. Salil Vaniawala Dr. Parag Tamhankar MD (Path. &amp; Bact.) M.Sc Ph.D.(Human Genetics) Consulting Geneticist</w:t>
      </w:r>
    </w:p>
    <w:p>
      <w:pPr>
        <w:spacing w:line="276" w:lineRule="auto" w:after="60"/>
      </w:pPr>
      <w:r>
        <w:rPr>
          <w:rFonts w:ascii="Arial" w:hAnsi="Arial"/>
          <w:sz w:val="19"/>
        </w:rPr>
        <w:t>DM (Medical Genetics),  MD, DNB (Pediatrics)  Senior Genetic Consultant</w:t>
      </w:r>
    </w:p>
    <w:p>
      <w:pPr>
        <w:spacing w:before="160" w:after="80"/>
      </w:pPr>
      <w:r>
        <w:rPr>
          <w:rFonts w:ascii="Arial" w:hAnsi="Arial"/>
          <w:b/>
          <w:color w:val="1F497D"/>
          <w:sz w:val="22"/>
        </w:rPr>
        <w:t>📌 QR Code for report verification</w:t>
      </w:r>
    </w:p>
    <w:p>
      <w:pPr>
        <w:spacing w:line="276" w:lineRule="auto" w:after="60"/>
      </w:pPr>
      <w:r>
        <w:rPr>
          <w:rFonts w:ascii="Arial" w:hAnsi="Arial"/>
          <w:sz w:val="19"/>
        </w:rPr>
        <w:t>Case ID : 2600119583 Sample Type : EDTA PERIPHERAL BLOOD Name : MASTER RUDRANSH GARG (SDL2603090101) Date &amp; Time Collected : 09-Mar-2026 08:21 PM Sex/Age : Male/10 Months 26 Days Date &amp; Time Received : 11-Mar-2026 05:54 PM Bill. Loc. : OncQuest Laboratories Ltd., New Delhi Date &amp; Time Reported : 15-Apr-2026 02:08 AM Ref. By : Report Version : 1 Indication :</w:t>
      </w:r>
    </w:p>
    <w:p>
      <w:pPr>
        <w:spacing w:line="276" w:lineRule="auto" w:after="60"/>
      </w:pPr>
      <w:r>
        <w:rPr>
          <w:rFonts w:ascii="Arial" w:hAnsi="Arial"/>
          <w:sz w:val="19"/>
        </w:rPr>
        <w:t>MC-7414</w:t>
      </w:r>
    </w:p>
    <w:p>
      <w:pPr>
        <w:spacing w:line="276" w:lineRule="auto" w:after="60"/>
      </w:pPr>
      <w:r>
        <w:rPr>
          <w:rFonts w:ascii="Arial" w:hAnsi="Arial"/>
          <w:sz w:val="19"/>
        </w:rPr>
        <w:t>Dr.Nirmal A. Vaniawala Dr. Salil Vaniawala Dr. Parag Tamhankar MD (Path. &amp; Bact.) M.Sc Ph.D.(Human Genetics) Consulting Geneticist</w:t>
      </w:r>
    </w:p>
    <w:p>
      <w:pPr>
        <w:spacing w:line="276" w:lineRule="auto" w:after="60"/>
      </w:pPr>
      <w:r>
        <w:rPr>
          <w:rFonts w:ascii="Arial" w:hAnsi="Arial"/>
          <w:sz w:val="19"/>
        </w:rPr>
        <w:t>DM (Medical Genetics),  MD, DNB (Pediatrics)  Senior Genetic Consultant</w:t>
      </w:r>
    </w:p>
    <w:p>
      <w:pPr>
        <w:spacing w:before="160" w:after="80"/>
      </w:pPr>
      <w:r>
        <w:rPr>
          <w:rFonts w:ascii="Arial" w:hAnsi="Arial"/>
          <w:b/>
          <w:color w:val="1F497D"/>
          <w:sz w:val="22"/>
        </w:rPr>
        <w:t>📌 QR Code for report verification</w:t>
      </w:r>
    </w:p>
    <w:p>
      <w:pPr>
        <w:spacing w:line="276" w:lineRule="auto" w:after="60"/>
      </w:pPr>
      <w:r>
        <w:rPr>
          <w:rFonts w:ascii="Arial" w:hAnsi="Arial"/>
          <w:sz w:val="19"/>
        </w:rPr>
        <w:t>Case ID : 2600119583 Sample Type : EDTA PERIPHERAL BLOOD Name : MASTER RUDRANSH GARG (SDL2603090101) Date &amp; Time Collected : 09-Mar-2026 08:21 PM Sex/Age : Male/10 Months 26 Days Date &amp; Time Received : 11-Mar-2026 05:54 PM Bill. Loc. : OncQuest Laboratories Ltd., New Delhi Date &amp; Time Reported : 15-Apr-2026 02:08 AM Ref. By : Report Version : 1 Indication :</w:t>
      </w:r>
    </w:p>
    <w:p>
      <w:pPr>
        <w:spacing w:line="276" w:lineRule="auto" w:after="60"/>
      </w:pPr>
      <w:r>
        <w:rPr>
          <w:rFonts w:ascii="Arial" w:hAnsi="Arial"/>
          <w:sz w:val="19"/>
        </w:rPr>
        <w:t>MC-7414</w:t>
      </w:r>
    </w:p>
    <w:p>
      <w:pPr>
        <w:spacing w:line="276" w:lineRule="auto" w:after="60"/>
      </w:pPr>
      <w:r>
        <w:rPr>
          <w:rFonts w:ascii="Arial" w:hAnsi="Arial"/>
          <w:sz w:val="19"/>
        </w:rPr>
        <w:t>Dr.Nirmal A. Vaniawala Dr. Salil Vaniawala Dr. Parag Tamhankar MD (Path. &amp; Bact.) M.Sc Ph.D.(Human Genetics) Consulting Geneticist</w:t>
      </w:r>
    </w:p>
    <w:p>
      <w:pPr>
        <w:spacing w:line="276" w:lineRule="auto" w:after="60"/>
      </w:pPr>
      <w:r>
        <w:rPr>
          <w:rFonts w:ascii="Arial" w:hAnsi="Arial"/>
          <w:sz w:val="19"/>
        </w:rPr>
        <w:t>DM (Medical Genetics),  MD, DNB (Pediatrics)  Senior Genetic Consultant</w:t>
      </w:r>
    </w:p>
    <w:p>
      <w:pPr>
        <w:spacing w:before="160" w:after="80"/>
      </w:pPr>
      <w:r>
        <w:rPr>
          <w:rFonts w:ascii="Arial" w:hAnsi="Arial"/>
          <w:b/>
          <w:color w:val="1F497D"/>
          <w:sz w:val="22"/>
        </w:rPr>
        <w:t>📌 QR Code for report verification</w:t>
      </w:r>
    </w:p>
    <w:p>
      <w:pPr>
        <w:spacing w:line="276" w:lineRule="auto" w:after="60"/>
      </w:pPr>
      <w:r>
        <w:rPr>
          <w:rFonts w:ascii="Arial" w:hAnsi="Arial"/>
          <w:sz w:val="19"/>
        </w:rPr>
        <w:t>Case ID : 2600119583 Sample Type : EDTA PERIPHERAL BLOOD Name : MASTER RUDRANSH GARG (SDL2603090101) Date &amp; Time Collected : 09-Mar-2026 08:21 PM Sex/Age : Male/10 Months 26 Days Date &amp; Time Received : 11-Mar-2026 05:54 PM Bill. Loc. : OncQuest Laboratories Ltd., New Delhi Date &amp; Time Reported : 15-Apr-2026 02:08 AM Ref. By : Report Version : 1 Indication :</w:t>
      </w:r>
    </w:p>
    <w:p>
      <w:pPr>
        <w:spacing w:line="276" w:lineRule="auto" w:after="60"/>
      </w:pPr>
      <w:r>
        <w:rPr>
          <w:rFonts w:ascii="Arial" w:hAnsi="Arial"/>
          <w:sz w:val="19"/>
        </w:rPr>
        <w:t>MC-7414</w:t>
      </w:r>
    </w:p>
    <w:p>
      <w:pPr>
        <w:spacing w:line="276" w:lineRule="auto" w:after="60"/>
      </w:pPr>
      <w:r>
        <w:rPr>
          <w:rFonts w:ascii="Arial" w:hAnsi="Arial"/>
          <w:sz w:val="19"/>
        </w:rPr>
        <w:t>Dr.Nirmal A. Vaniawala Dr. Salil Vaniawala Dr. Parag Tamhankar MD (Path. &amp; Bact.) M.Sc Ph.D.(Human Genetics) Consulting Geneticist</w:t>
      </w:r>
    </w:p>
    <w:p>
      <w:pPr>
        <w:spacing w:line="276" w:lineRule="auto" w:after="60"/>
      </w:pPr>
      <w:r>
        <w:rPr>
          <w:rFonts w:ascii="Arial" w:hAnsi="Arial"/>
          <w:sz w:val="19"/>
        </w:rPr>
        <w:t>DM (Medical Genetics),  MD, DNB (Pediatrics)  Senior Genetic Consultant</w:t>
      </w:r>
    </w:p>
    <w:p>
      <w:pPr>
        <w:spacing w:before="160" w:after="80"/>
      </w:pPr>
      <w:r>
        <w:rPr>
          <w:rFonts w:ascii="Arial" w:hAnsi="Arial"/>
          <w:b/>
          <w:color w:val="1F497D"/>
          <w:sz w:val="22"/>
        </w:rPr>
        <w:t>📌 QR Code for report verification</w:t>
      </w:r>
    </w:p>
    <w:p>
      <w:pPr>
        <w:spacing w:line="276" w:lineRule="auto" w:after="60"/>
      </w:pPr>
      <w:r>
        <w:rPr>
          <w:rFonts w:ascii="Arial" w:hAnsi="Arial"/>
          <w:sz w:val="19"/>
        </w:rPr>
        <w:t>Case ID : 2600119583 Sample Type : EDTA PERIPHERAL BLOOD Name : MASTER RUDRANSH GARG (SDL2603090101) Date &amp; Time Collected : 09-Mar-2026 08:21 PM Sex/Age : Male/10 Months 26 Days Date &amp; Time Received : 11-Mar-2026 05:54 PM Bill. Loc. : OncQuest Laboratories Ltd., New Delhi Date &amp; Time Reported : 15-Apr-2026 02:08 AM Ref. By : Report Version : 1 Indication :</w:t>
      </w:r>
    </w:p>
    <w:p>
      <w:pPr>
        <w:spacing w:line="276" w:lineRule="auto" w:after="60"/>
      </w:pPr>
      <w:r>
        <w:rPr>
          <w:rFonts w:ascii="Arial" w:hAnsi="Arial"/>
          <w:sz w:val="19"/>
        </w:rPr>
        <w:t>MC-7414</w:t>
      </w:r>
    </w:p>
    <w:p>
      <w:pPr>
        <w:spacing w:line="276" w:lineRule="auto" w:after="60"/>
      </w:pPr>
      <w:r>
        <w:rPr>
          <w:rFonts w:ascii="Arial" w:hAnsi="Arial"/>
          <w:sz w:val="19"/>
        </w:rPr>
        <w:t>Dr.Nirmal A. Vaniawala Dr. Salil Vaniawala Dr. Parag Tamhankar MD (Path. &amp; Bact.) M.Sc Ph.D.(Human Genetics) Consulting Geneticist</w:t>
      </w:r>
    </w:p>
    <w:p>
      <w:pPr>
        <w:spacing w:line="276" w:lineRule="auto" w:after="60"/>
      </w:pPr>
      <w:r>
        <w:rPr>
          <w:rFonts w:ascii="Arial" w:hAnsi="Arial"/>
          <w:sz w:val="19"/>
        </w:rPr>
        <w:t>DM (Medical Genetics),  MD, DNB (Pediatrics)  Senior Genetic Consultant</w:t>
      </w:r>
    </w:p>
    <w:p>
      <w:pPr>
        <w:spacing w:before="160" w:after="80"/>
      </w:pPr>
      <w:r>
        <w:rPr>
          <w:rFonts w:ascii="Arial" w:hAnsi="Arial"/>
          <w:b/>
          <w:color w:val="1F497D"/>
          <w:sz w:val="22"/>
        </w:rPr>
        <w:t>📌 QR Code for report verification</w:t>
      </w:r>
    </w:p>
    <w:p>
      <w:pPr>
        <w:spacing w:line="276" w:lineRule="auto" w:after="60"/>
      </w:pPr>
      <w:r>
        <w:rPr>
          <w:rFonts w:ascii="Arial" w:hAnsi="Arial"/>
          <w:sz w:val="19"/>
        </w:rPr>
        <w:t>Case ID : 2600119583 Sample Type : EDTA PERIPHERAL BLOOD Name : MASTER RUDRANSH GARG (SDL2603090101) Date &amp; Time Collected : 09-Mar-2026 08:21 PM Sex/Age : Male/10 Months 26 Days Date &amp; Time Received : 11-Mar-2026 05:54 PM Bill. Loc. : OncQuest Laboratories Ltd., New Delhi Date &amp; Time Reported : 15-Apr-2026 02:08 AM Ref. By : Report Version : 1 Indication :</w:t>
      </w:r>
    </w:p>
    <w:p>
      <w:pPr>
        <w:spacing w:line="276" w:lineRule="auto" w:after="60"/>
      </w:pPr>
      <w:r>
        <w:rPr>
          <w:rFonts w:ascii="Arial" w:hAnsi="Arial"/>
          <w:sz w:val="19"/>
        </w:rPr>
        <w:t>MC-7414</w:t>
      </w:r>
    </w:p>
    <w:p>
      <w:pPr>
        <w:spacing w:line="276" w:lineRule="auto" w:after="60"/>
      </w:pPr>
      <w:r>
        <w:rPr>
          <w:rFonts w:ascii="Arial" w:hAnsi="Arial"/>
          <w:sz w:val="19"/>
        </w:rPr>
        <w:t>Dr.Nirmal A. Vaniawala Dr. Salil Vaniawala Dr. Parag Tamhankar MD (Path. &amp; Bact.) M.Sc Ph.D.(Human Genetics) Consulting Geneticist</w:t>
      </w:r>
    </w:p>
    <w:p>
      <w:pPr>
        <w:spacing w:line="276" w:lineRule="auto" w:after="60"/>
      </w:pPr>
      <w:r>
        <w:rPr>
          <w:rFonts w:ascii="Arial" w:hAnsi="Arial"/>
          <w:sz w:val="19"/>
        </w:rPr>
        <w:t>DM (Medical Genetics),  MD, DNB (Pediatrics)  Senior Genetic Consultant</w:t>
      </w:r>
    </w:p>
    <w:p>
      <w:pPr>
        <w:spacing w:before="160" w:after="80"/>
      </w:pPr>
      <w:r>
        <w:rPr>
          <w:rFonts w:ascii="Arial" w:hAnsi="Arial"/>
          <w:b/>
          <w:color w:val="1F497D"/>
          <w:sz w:val="22"/>
        </w:rPr>
        <w:t>📌 QR Code for report verification</w:t>
      </w:r>
    </w:p>
    <w:p>
      <w:pPr>
        <w:spacing w:line="276" w:lineRule="auto" w:after="60"/>
      </w:pPr>
      <w:r>
        <w:rPr>
          <w:rFonts w:ascii="Arial" w:hAnsi="Arial"/>
          <w:sz w:val="19"/>
        </w:rPr>
        <w:t>Case ID : 2600119583 Sample Type : EDTA PERIPHERAL BLOOD Name : MASTER RUDRANSH GARG (SDL2603090101) Date &amp; Time Collected : 09-Mar-2026 08:21 PM Sex/Age : Male/10 Months 26 Days Date &amp; Time Received : 11-Mar-2026 05:54 PM Bill. Loc. : OncQuest Laboratories Ltd., New Delhi Date &amp; Time Reported : 15-Apr-2026 02:08 AM Ref. By : Report Version : 1 Indication :</w:t>
      </w:r>
    </w:p>
    <w:p>
      <w:pPr>
        <w:spacing w:line="276" w:lineRule="auto" w:after="60"/>
      </w:pPr>
      <w:r>
        <w:rPr>
          <w:rFonts w:ascii="Arial" w:hAnsi="Arial"/>
          <w:sz w:val="19"/>
        </w:rPr>
        <w:t>MC-7414</w:t>
      </w:r>
    </w:p>
    <w:p>
      <w:pPr>
        <w:spacing w:line="276" w:lineRule="auto" w:after="60"/>
      </w:pPr>
      <w:r>
        <w:rPr>
          <w:rFonts w:ascii="Arial" w:hAnsi="Arial"/>
          <w:sz w:val="19"/>
        </w:rPr>
        <w:t>Dr.Nirmal A. Vaniawala Dr. Salil Vaniawala Dr. Parag Tamhankar MD (Path. &amp; Bact.) M.Sc Ph.D.(Human Genetics) Consulting Geneticist</w:t>
      </w:r>
    </w:p>
    <w:p>
      <w:pPr>
        <w:spacing w:line="276" w:lineRule="auto" w:after="60"/>
      </w:pPr>
      <w:r>
        <w:rPr>
          <w:rFonts w:ascii="Arial" w:hAnsi="Arial"/>
          <w:sz w:val="19"/>
        </w:rPr>
        <w:t>DM (Medical Genetics),  MD, DNB (Pediatrics)  Senior Genetic Consultant</w:t>
      </w:r>
    </w:p>
    <w:p>
      <w:pPr>
        <w:spacing w:before="160" w:after="80"/>
      </w:pPr>
      <w:r>
        <w:rPr>
          <w:rFonts w:ascii="Arial" w:hAnsi="Arial"/>
          <w:b/>
          <w:color w:val="1F497D"/>
          <w:sz w:val="22"/>
        </w:rPr>
        <w:t>📌 QR Code for report verification</w:t>
      </w:r>
    </w:p>
    <w:p>
      <w:pPr>
        <w:spacing w:line="276" w:lineRule="auto" w:after="60"/>
      </w:pPr>
      <w:r>
        <w:rPr>
          <w:rFonts w:ascii="Arial" w:hAnsi="Arial"/>
          <w:sz w:val="19"/>
        </w:rPr>
        <w:t>Case ID : 2600119583 Sample Type : EDTA PERIPHERAL BLOOD Name : MASTER RUDRANSH GARG (SDL2603090101) Date &amp; Time Collected : 09-Mar-2026 08:21 PM Sex/Age : Male/10 Months 26 Days Date &amp; Time Received : 11-Mar-2026 05:54 PM Bill. Loc. : OncQuest Laboratories Ltd., New Delhi Date &amp; Time Reported : 15-Apr-2026 02:08 AM Ref. By : Report Version : 1 Indication :</w:t>
      </w:r>
    </w:p>
    <w:p>
      <w:pPr>
        <w:spacing w:line="276" w:lineRule="auto" w:after="60"/>
      </w:pPr>
      <w:r>
        <w:rPr>
          <w:rFonts w:ascii="Arial" w:hAnsi="Arial"/>
          <w:sz w:val="19"/>
        </w:rPr>
        <w:t>MC-7414</w:t>
      </w:r>
    </w:p>
    <w:p>
      <w:pPr>
        <w:spacing w:line="276" w:lineRule="auto" w:after="60"/>
      </w:pPr>
      <w:r>
        <w:rPr>
          <w:rFonts w:ascii="Arial" w:hAnsi="Arial"/>
          <w:sz w:val="19"/>
        </w:rPr>
        <w:t>Dr.Nirmal A. Vaniawala Dr. Salil Vaniawala Dr. Parag Tamhankar MD (Path. &amp; Bact.) M.Sc Ph.D.(Human Genetics) Consulting Geneticist</w:t>
      </w:r>
    </w:p>
    <w:p>
      <w:pPr>
        <w:spacing w:line="276" w:lineRule="auto" w:after="60"/>
      </w:pPr>
      <w:r>
        <w:rPr>
          <w:rFonts w:ascii="Arial" w:hAnsi="Arial"/>
          <w:sz w:val="19"/>
        </w:rPr>
        <w:t>DM (Medical Genetics),  MD, DNB (Pediatrics)  Senior Genetic Consultant</w:t>
      </w:r>
    </w:p>
    <w:p>
      <w:pPr>
        <w:spacing w:before="160" w:after="80"/>
      </w:pPr>
      <w:r>
        <w:rPr>
          <w:rFonts w:ascii="Arial" w:hAnsi="Arial"/>
          <w:b/>
          <w:color w:val="1F497D"/>
          <w:sz w:val="22"/>
        </w:rPr>
        <w:t>📌 QR Code for report verification</w:t>
      </w:r>
    </w:p>
    <w:p>
      <w:pPr>
        <w:spacing w:line="276" w:lineRule="auto" w:after="60"/>
      </w:pPr>
      <w:r>
        <w:rPr>
          <w:rFonts w:ascii="Arial" w:hAnsi="Arial"/>
          <w:sz w:val="19"/>
        </w:rPr>
        <w:t>Case ID : 2600119583 Sample Type : EDTA PERIPHERAL BLOOD Name : MASTER RUDRANSH GARG (SDL2603090101) Date &amp; Time Collected : 09-Mar-2026 08:21 PM Sex/Age : Male/10 Months 26 Days Date &amp; Time Received : 11-Mar-2026 05:54 PM Bill. Loc. : OncQuest Laboratories Ltd., New Delhi Date &amp; Time Reported : 15-Apr-2026 02:08 AM Ref. By : Report Version : 1 Indication :</w:t>
      </w:r>
    </w:p>
    <w:p>
      <w:pPr>
        <w:spacing w:line="276" w:lineRule="auto" w:after="60"/>
      </w:pPr>
      <w:r>
        <w:rPr>
          <w:rFonts w:ascii="Arial" w:hAnsi="Arial"/>
          <w:sz w:val="19"/>
        </w:rPr>
        <w:t>MC-7414</w:t>
      </w:r>
    </w:p>
    <w:p>
      <w:pPr>
        <w:spacing w:line="276" w:lineRule="auto" w:after="60"/>
      </w:pPr>
      <w:r>
        <w:rPr>
          <w:rFonts w:ascii="Arial" w:hAnsi="Arial"/>
          <w:sz w:val="19"/>
        </w:rPr>
        <w:t>Dr.Nirmal A. Vaniawala Dr. Salil Vaniawala Dr. Parag Tamhankar MD (Path. &amp; Bact.) M.Sc Ph.D.(Human Genetics) Consulting Geneticist</w:t>
      </w:r>
    </w:p>
    <w:p>
      <w:pPr>
        <w:spacing w:line="276" w:lineRule="auto" w:after="60"/>
      </w:pPr>
      <w:r>
        <w:rPr>
          <w:rFonts w:ascii="Arial" w:hAnsi="Arial"/>
          <w:sz w:val="19"/>
        </w:rPr>
        <w:t>DM (Medical Genetics),  MD, DNB (Pediatrics)  Senior Genetic Consultant</w:t>
      </w:r>
    </w:p>
    <w:p>
      <w:pPr>
        <w:spacing w:before="160" w:after="80"/>
      </w:pPr>
      <w:r>
        <w:rPr>
          <w:rFonts w:ascii="Arial" w:hAnsi="Arial"/>
          <w:b/>
          <w:color w:val="1F497D"/>
          <w:sz w:val="22"/>
        </w:rPr>
        <w:t>📌 QR Code for report verification</w:t>
      </w:r>
    </w:p>
    <w:p>
      <w:pPr>
        <w:spacing w:line="276" w:lineRule="auto" w:after="60"/>
      </w:pPr>
      <w:r>
        <w:rPr>
          <w:rFonts w:ascii="Arial" w:hAnsi="Arial"/>
          <w:sz w:val="19"/>
        </w:rPr>
        <w:t>Case ID : 2600119583 Sample Type : EDTA PERIPHERAL BLOOD Name : MASTER RUDRANSH GARG (SDL2603090101) Date &amp; Time Collected : 09-Mar-2026 08:21 PM Sex/Age : Male/10 Months 26 Days Date &amp; Time Received : 11-Mar-2026 05:54 PM Bill. Loc. : OncQuest Laboratories Ltd., New Delhi Date &amp; Time Reported : 15-Apr-2026 02:08 AM Ref. By : Report Version : 1 Indication :</w:t>
      </w:r>
    </w:p>
    <w:p>
      <w:pPr>
        <w:spacing w:line="276" w:lineRule="auto" w:after="60"/>
      </w:pPr>
      <w:r>
        <w:rPr>
          <w:rFonts w:ascii="Arial" w:hAnsi="Arial"/>
          <w:sz w:val="19"/>
        </w:rPr>
        <w:t>MC-7414</w:t>
      </w:r>
    </w:p>
    <w:p>
      <w:pPr>
        <w:spacing w:line="276" w:lineRule="auto" w:after="60"/>
      </w:pPr>
      <w:r>
        <w:rPr>
          <w:rFonts w:ascii="Arial" w:hAnsi="Arial"/>
          <w:sz w:val="19"/>
        </w:rPr>
        <w:t>Dr.Nirmal A. Vaniawala Dr. Salil Vaniawala Dr. Parag Tamhankar MD (Path. &amp; Bact.) M.Sc Ph.D.(Human Genetics) Consulting Geneticist</w:t>
      </w:r>
    </w:p>
    <w:p>
      <w:pPr>
        <w:spacing w:line="276" w:lineRule="auto" w:after="60"/>
      </w:pPr>
      <w:r>
        <w:rPr>
          <w:rFonts w:ascii="Arial" w:hAnsi="Arial"/>
          <w:sz w:val="19"/>
        </w:rPr>
        <w:t>DM (Medical Genetics),  MD, DNB (Pediatrics)  Senior Genetic Consultant</w:t>
      </w:r>
    </w:p>
    <w:p>
      <w:pPr>
        <w:spacing w:line="276" w:lineRule="auto" w:after="60"/>
      </w:pPr>
      <w:r>
        <w:rPr>
          <w:rFonts w:ascii="Arial" w:hAnsi="Arial"/>
          <w:sz w:val="19"/>
        </w:rPr>
        <w:t>------------------ End Of Report ------------------</w:t>
      </w:r>
    </w:p>
    <w:p>
      <w:pPr>
        <w:spacing w:line="276" w:lineRule="auto" w:after="60"/>
      </w:pPr>
      <w:r>
        <w:rPr>
          <w:rFonts w:ascii="Arial" w:hAnsi="Arial"/>
          <w:sz w:val="19"/>
        </w:rPr>
        <w:t>Page 41 of 41</w:t>
      </w:r>
    </w:p>
    <w:p>
      <w:pPr>
        <w:spacing w:after="160"/>
      </w:pPr>
    </w:p>
    <w:p>
      <w:pPr>
        <w:spacing w:before="160" w:after="80"/>
      </w:pPr>
      <w:r>
        <w:rPr>
          <w:rFonts w:ascii="Arial" w:hAnsi="Arial"/>
          <w:b/>
          <w:color w:val="1F497D"/>
          <w:sz w:val="22"/>
        </w:rPr>
        <w:t>📊 Table 1 (Page 1)</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Gene &amp; Transcript</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Location</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Variant</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Zygosity/ Inheritance</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Phenotype</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Clinical Significance</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KIF26A (+) NM 015656.2 _</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Intron 6</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c.1326+2T&gt;A (Splice donor variant)</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Likely Compound Heterozygous /Autosomal Recessive</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Cortical dysplasia, complex, with other brain malformations 11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Uncertain significance# (PM2, PVS1)</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KIF26A (+) NM 015656.2 _</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Exon 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c.371G&gt;A (p.Arg124His)</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Uncertain significance# (PM2)</w:t>
            </w:r>
          </w:p>
        </w:tc>
      </w:tr>
    </w:tbl>
    <w:p>
      <w:pPr>
        <w:spacing w:after="160"/>
      </w:pPr>
    </w:p>
    <w:p>
      <w:pPr>
        <w:spacing w:before="160" w:after="80"/>
      </w:pPr>
      <w:r>
        <w:rPr>
          <w:rFonts w:ascii="Arial" w:hAnsi="Arial"/>
          <w:b/>
          <w:color w:val="1F497D"/>
          <w:sz w:val="22"/>
        </w:rPr>
        <w:t>📊 Table 2 (Page 1)</w:t>
      </w:r>
    </w:p>
    <w:tbl>
      <w:tblPr>
        <w:tblW w:type="auto" w:w="0"/>
        <w:jc w:val="center"/>
        <w:tblLayout w:type="fixed"/>
        <w:tblLook w:firstColumn="1" w:firstRow="1" w:lastColumn="0" w:lastRow="0" w:noHBand="0" w:noVBand="1" w:val="04A0"/>
      </w:tblPr>
      <w:tblGrid>
        <w:gridCol w:w="5040"/>
        <w:gridCol w:w="5040"/>
      </w:tblGrid>
      <w:tr>
        <w:tc>
          <w:tcPr>
            <w:tcW w:type="dxa" w:w="504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A.</w:t>
            </w:r>
          </w:p>
        </w:tc>
        <w:tc>
          <w:tcPr>
            <w:tcW w:type="dxa" w:w="504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Vaniawala</w:t>
            </w:r>
          </w:p>
        </w:tc>
      </w:tr>
    </w:tbl>
    <w:p>
      <w:pPr>
        <w:spacing w:after="160"/>
      </w:pPr>
    </w:p>
    <w:p>
      <w:pPr>
        <w:spacing w:before="160" w:after="80"/>
      </w:pPr>
      <w:r>
        <w:rPr>
          <w:rFonts w:ascii="Arial" w:hAnsi="Arial"/>
          <w:b/>
          <w:color w:val="1F497D"/>
          <w:sz w:val="22"/>
        </w:rPr>
        <w:t>📊 Table 3 (Page 1)</w:t>
      </w:r>
    </w:p>
    <w:tbl>
      <w:tblPr>
        <w:tblW w:type="auto" w:w="0"/>
        <w:jc w:val="center"/>
        <w:tblLayout w:type="fixed"/>
        <w:tblLook w:firstColumn="1" w:firstRow="1" w:lastColumn="0" w:lastRow="0" w:noHBand="0" w:noVBand="1" w:val="04A0"/>
      </w:tblPr>
      <w:tblGrid>
        <w:gridCol w:w="3360"/>
        <w:gridCol w:w="3360"/>
        <w:gridCol w:w="3360"/>
      </w:tblGrid>
      <w:tr>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Dr.</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Parag</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Tamhankar</w:t>
            </w:r>
          </w:p>
        </w:tc>
      </w:tr>
    </w:tbl>
    <w:p>
      <w:pPr>
        <w:spacing w:after="160"/>
      </w:pPr>
    </w:p>
    <w:p>
      <w:pPr>
        <w:spacing w:before="160" w:after="80"/>
      </w:pPr>
      <w:r>
        <w:rPr>
          <w:rFonts w:ascii="Arial" w:hAnsi="Arial"/>
          <w:b/>
          <w:color w:val="1F497D"/>
          <w:sz w:val="22"/>
        </w:rPr>
        <w:t>📊 Table 4 (Page 2)</w:t>
      </w:r>
    </w:p>
    <w:tbl>
      <w:tblPr>
        <w:tblW w:type="auto" w:w="0"/>
        <w:jc w:val="center"/>
        <w:tblLayout w:type="fixed"/>
        <w:tblLook w:firstColumn="1" w:firstRow="1" w:lastColumn="0" w:lastRow="0" w:noHBand="0" w:noVBand="1" w:val="04A0"/>
      </w:tblPr>
      <w:tblGrid>
        <w:gridCol w:w="3360"/>
        <w:gridCol w:w="3360"/>
        <w:gridCol w:w="3360"/>
      </w:tblGrid>
      <w:tr>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Dr.Nirmal</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A.</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Vaniawala</w:t>
            </w:r>
          </w:p>
        </w:tc>
      </w:tr>
    </w:tbl>
    <w:p>
      <w:pPr>
        <w:spacing w:after="160"/>
      </w:pPr>
    </w:p>
    <w:p>
      <w:pPr>
        <w:spacing w:before="160" w:after="80"/>
      </w:pPr>
      <w:r>
        <w:rPr>
          <w:rFonts w:ascii="Arial" w:hAnsi="Arial"/>
          <w:b/>
          <w:color w:val="1F497D"/>
          <w:sz w:val="22"/>
        </w:rPr>
        <w:t>📊 Table 5 (Page 2)</w:t>
      </w:r>
    </w:p>
    <w:tbl>
      <w:tblPr>
        <w:tblW w:type="auto" w:w="0"/>
        <w:jc w:val="center"/>
        <w:tblLayout w:type="fixed"/>
        <w:tblLook w:firstColumn="1" w:firstRow="1" w:lastColumn="0" w:lastRow="0" w:noHBand="0" w:noVBand="1" w:val="04A0"/>
      </w:tblPr>
      <w:tblGrid>
        <w:gridCol w:w="3360"/>
        <w:gridCol w:w="3360"/>
        <w:gridCol w:w="3360"/>
      </w:tblGrid>
      <w:tr>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Dr.</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Parag</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Tamhankar</w:t>
            </w:r>
          </w:p>
        </w:tc>
      </w:tr>
    </w:tbl>
    <w:p>
      <w:pPr>
        <w:spacing w:after="160"/>
      </w:pPr>
    </w:p>
    <w:p>
      <w:pPr>
        <w:spacing w:before="160" w:after="80"/>
      </w:pPr>
      <w:r>
        <w:rPr>
          <w:rFonts w:ascii="Arial" w:hAnsi="Arial"/>
          <w:b/>
          <w:color w:val="1F497D"/>
          <w:sz w:val="22"/>
        </w:rPr>
        <w:t>📊 Table 6 (Page 3)</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Gene &amp; Transcript</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Location</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Variant &amp; Depth/VAF</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Zygosity/ Inheritance</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Phenotype</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Clinical Significance</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DMD (-) NM 004006.3 _</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Xp21.1 (? 31,773,949- _ 31,875,375 ?) _ Exon 48-51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Deletion c.6913-? c.7542+? _ 101.4kb</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Hemizygous /X-linked Recessive</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Duchenne muscular dystrophy</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Pathogenic</w:t>
            </w:r>
          </w:p>
        </w:tc>
      </w:tr>
    </w:tbl>
    <w:p>
      <w:pPr>
        <w:spacing w:after="160"/>
      </w:pPr>
    </w:p>
    <w:p>
      <w:pPr>
        <w:spacing w:before="160" w:after="80"/>
      </w:pPr>
      <w:r>
        <w:rPr>
          <w:rFonts w:ascii="Arial" w:hAnsi="Arial"/>
          <w:b/>
          <w:color w:val="1F497D"/>
          <w:sz w:val="22"/>
        </w:rPr>
        <w:t>📊 Table 7 (Page 3)</w:t>
      </w:r>
    </w:p>
    <w:tbl>
      <w:tblPr>
        <w:tblW w:type="auto" w:w="0"/>
        <w:jc w:val="center"/>
        <w:tblLayout w:type="fixed"/>
        <w:tblLook w:firstColumn="1" w:firstRow="1" w:lastColumn="0" w:lastRow="0" w:noHBand="0" w:noVBand="1" w:val="04A0"/>
      </w:tblPr>
      <w:tblGrid>
        <w:gridCol w:w="3360"/>
        <w:gridCol w:w="3360"/>
        <w:gridCol w:w="3360"/>
      </w:tblGrid>
      <w:tr>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Dr.Nirmal</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A.</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Vaniawala</w:t>
            </w:r>
          </w:p>
        </w:tc>
      </w:tr>
    </w:tbl>
    <w:p>
      <w:pPr>
        <w:spacing w:after="160"/>
      </w:pPr>
    </w:p>
    <w:p>
      <w:pPr>
        <w:spacing w:before="160" w:after="80"/>
      </w:pPr>
      <w:r>
        <w:rPr>
          <w:rFonts w:ascii="Arial" w:hAnsi="Arial"/>
          <w:b/>
          <w:color w:val="1F497D"/>
          <w:sz w:val="22"/>
        </w:rPr>
        <w:t>📊 Table 8 (Page 3)</w:t>
      </w:r>
    </w:p>
    <w:tbl>
      <w:tblPr>
        <w:tblW w:type="auto" w:w="0"/>
        <w:jc w:val="center"/>
        <w:tblLayout w:type="fixed"/>
        <w:tblLook w:firstColumn="1" w:firstRow="1" w:lastColumn="0" w:lastRow="0" w:noHBand="0" w:noVBand="1" w:val="04A0"/>
      </w:tblPr>
      <w:tblGrid>
        <w:gridCol w:w="3360"/>
        <w:gridCol w:w="3360"/>
        <w:gridCol w:w="3360"/>
      </w:tblGrid>
      <w:tr>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Dr.</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Parag</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Tamhankar</w:t>
            </w:r>
          </w:p>
        </w:tc>
      </w:tr>
    </w:tbl>
    <w:p>
      <w:pPr>
        <w:spacing w:after="160"/>
      </w:pPr>
    </w:p>
    <w:p>
      <w:pPr>
        <w:spacing w:before="160" w:after="80"/>
      </w:pPr>
      <w:r>
        <w:rPr>
          <w:rFonts w:ascii="Arial" w:hAnsi="Arial"/>
          <w:b/>
          <w:color w:val="1F497D"/>
          <w:sz w:val="22"/>
        </w:rPr>
        <w:t>📊 Table 9 (Page 4)</w:t>
      </w:r>
    </w:p>
    <w:tbl>
      <w:tblPr>
        <w:tblW w:type="auto" w:w="0"/>
        <w:jc w:val="center"/>
        <w:tblLayout w:type="fixed"/>
        <w:tblLook w:firstColumn="1" w:firstRow="1" w:lastColumn="0" w:lastRow="0" w:noHBand="0" w:noVBand="1" w:val="04A0"/>
      </w:tblPr>
      <w:tblGrid>
        <w:gridCol w:w="3360"/>
        <w:gridCol w:w="3360"/>
        <w:gridCol w:w="3360"/>
      </w:tblGrid>
      <w:tr>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Dr.Nirmal</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A.</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Vaniawala</w:t>
            </w:r>
          </w:p>
        </w:tc>
      </w:tr>
    </w:tbl>
    <w:p>
      <w:pPr>
        <w:spacing w:after="160"/>
      </w:pPr>
    </w:p>
    <w:p>
      <w:pPr>
        <w:spacing w:before="160" w:after="80"/>
      </w:pPr>
      <w:r>
        <w:rPr>
          <w:rFonts w:ascii="Arial" w:hAnsi="Arial"/>
          <w:b/>
          <w:color w:val="1F497D"/>
          <w:sz w:val="22"/>
        </w:rPr>
        <w:t>📊 Table 10 (Page 4)</w:t>
      </w:r>
    </w:p>
    <w:tbl>
      <w:tblPr>
        <w:tblW w:type="auto" w:w="0"/>
        <w:jc w:val="center"/>
        <w:tblLayout w:type="fixed"/>
        <w:tblLook w:firstColumn="1" w:firstRow="1" w:lastColumn="0" w:lastRow="0" w:noHBand="0" w:noVBand="1" w:val="04A0"/>
      </w:tblPr>
      <w:tblGrid>
        <w:gridCol w:w="3360"/>
        <w:gridCol w:w="3360"/>
        <w:gridCol w:w="3360"/>
      </w:tblGrid>
      <w:tr>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Dr.</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Parag</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Tamhankar</w:t>
            </w:r>
          </w:p>
        </w:tc>
      </w:tr>
    </w:tbl>
    <w:p>
      <w:pPr>
        <w:spacing w:after="160"/>
      </w:pPr>
    </w:p>
    <w:p>
      <w:pPr>
        <w:spacing w:before="160" w:after="80"/>
      </w:pPr>
      <w:r>
        <w:rPr>
          <w:rFonts w:ascii="Arial" w:hAnsi="Arial"/>
          <w:b/>
          <w:color w:val="1F497D"/>
          <w:sz w:val="22"/>
        </w:rPr>
        <w:t>📊 Table 11 (Page 5)</w:t>
      </w:r>
    </w:p>
    <w:tbl>
      <w:tblPr>
        <w:tblW w:type="auto" w:w="0"/>
        <w:jc w:val="center"/>
        <w:tblLayout w:type="fixed"/>
        <w:tblLook w:firstColumn="1" w:firstRow="1" w:lastColumn="0" w:lastRow="0" w:noHBand="0" w:noVBand="1" w:val="04A0"/>
      </w:tblPr>
      <w:tblGrid>
        <w:gridCol w:w="5040"/>
        <w:gridCol w:w="5040"/>
      </w:tblGrid>
      <w:tr>
        <w:tc>
          <w:tcPr>
            <w:tcW w:type="dxa" w:w="504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*Variant classification as per ACMG guidelines:</w:t>
            </w:r>
          </w:p>
        </w:tc>
        <w:tc>
          <w:tcPr>
            <w:tcW w:type="dxa" w:w="504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r>
          </w:p>
        </w:tc>
      </w:tr>
      <w:tr>
        <w:tc>
          <w:tcPr>
            <w:tcW w:type="dxa" w:w="504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Variant</w:t>
            </w:r>
          </w:p>
        </w:tc>
        <w:tc>
          <w:tcPr>
            <w:tcW w:type="dxa" w:w="504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 change in a gene. This could be disease causing (pathogenic) or not disease causing (benign).</w:t>
            </w:r>
          </w:p>
        </w:tc>
      </w:tr>
      <w:tr>
        <w:tc>
          <w:tcPr>
            <w:tcW w:type="dxa" w:w="504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Benign</w:t>
            </w:r>
          </w:p>
        </w:tc>
        <w:tc>
          <w:tcPr>
            <w:tcW w:type="dxa" w:w="504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 variant which is known not to be responsible for disease has been detected. Generally, no further action is warranted on such variants when detected.</w:t>
            </w:r>
          </w:p>
        </w:tc>
      </w:tr>
      <w:tr>
        <w:tc>
          <w:tcPr>
            <w:tcW w:type="dxa" w:w="504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Likely Benign</w:t>
            </w:r>
          </w:p>
        </w:tc>
        <w:tc>
          <w:tcPr>
            <w:tcW w:type="dxa" w:w="504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 variant which is very unlikely to contribute to the development of disease however, the scientific evidence is currently insufficient to prove this conclusively. Additional evidence is expected to confirm this assertion of Pathogenicity.</w:t>
            </w:r>
          </w:p>
        </w:tc>
      </w:tr>
      <w:tr>
        <w:tc>
          <w:tcPr>
            <w:tcW w:type="dxa" w:w="504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Pathogenic</w:t>
            </w:r>
          </w:p>
        </w:tc>
        <w:tc>
          <w:tcPr>
            <w:tcW w:type="dxa" w:w="504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 disease-causing variation in a gene which can explain the patient's symptoms has been detected. This usually means that a suspected disorder for which testing had been requested has been confirmed.</w:t>
            </w:r>
          </w:p>
        </w:tc>
      </w:tr>
    </w:tbl>
    <w:p>
      <w:pPr>
        <w:spacing w:after="160"/>
      </w:pPr>
    </w:p>
    <w:p>
      <w:pPr>
        <w:spacing w:before="160" w:after="80"/>
      </w:pPr>
      <w:r>
        <w:rPr>
          <w:rFonts w:ascii="Arial" w:hAnsi="Arial"/>
          <w:b/>
          <w:color w:val="1F497D"/>
          <w:sz w:val="22"/>
        </w:rPr>
        <w:t>📊 Table 12 (Page 5)</w:t>
      </w:r>
    </w:p>
    <w:tbl>
      <w:tblPr>
        <w:tblW w:type="auto" w:w="0"/>
        <w:jc w:val="center"/>
        <w:tblLayout w:type="fixed"/>
        <w:tblLook w:firstColumn="1" w:firstRow="1" w:lastColumn="0" w:lastRow="0" w:noHBand="0" w:noVBand="1" w:val="04A0"/>
      </w:tblPr>
      <w:tblGrid>
        <w:gridCol w:w="3360"/>
        <w:gridCol w:w="3360"/>
        <w:gridCol w:w="3360"/>
      </w:tblGrid>
      <w:tr>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Dr.Nirmal</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A.</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Vaniawala</w:t>
            </w:r>
          </w:p>
        </w:tc>
      </w:tr>
    </w:tbl>
    <w:p>
      <w:pPr>
        <w:spacing w:after="160"/>
      </w:pPr>
    </w:p>
    <w:p>
      <w:pPr>
        <w:spacing w:before="160" w:after="80"/>
      </w:pPr>
      <w:r>
        <w:rPr>
          <w:rFonts w:ascii="Arial" w:hAnsi="Arial"/>
          <w:b/>
          <w:color w:val="1F497D"/>
          <w:sz w:val="22"/>
        </w:rPr>
        <w:t>📊 Table 13 (Page 5)</w:t>
      </w:r>
    </w:p>
    <w:tbl>
      <w:tblPr>
        <w:tblW w:type="auto" w:w="0"/>
        <w:jc w:val="center"/>
        <w:tblLayout w:type="fixed"/>
        <w:tblLook w:firstColumn="1" w:firstRow="1" w:lastColumn="0" w:lastRow="0" w:noHBand="0" w:noVBand="1" w:val="04A0"/>
      </w:tblPr>
      <w:tblGrid>
        <w:gridCol w:w="3360"/>
        <w:gridCol w:w="3360"/>
        <w:gridCol w:w="3360"/>
      </w:tblGrid>
      <w:tr>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Dr.</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Parag</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Tamhankar</w:t>
            </w:r>
          </w:p>
        </w:tc>
      </w:tr>
    </w:tbl>
    <w:p>
      <w:pPr>
        <w:spacing w:after="160"/>
      </w:pPr>
    </w:p>
    <w:p>
      <w:pPr>
        <w:spacing w:before="160" w:after="80"/>
      </w:pPr>
      <w:r>
        <w:rPr>
          <w:rFonts w:ascii="Arial" w:hAnsi="Arial"/>
          <w:b/>
          <w:color w:val="1F497D"/>
          <w:sz w:val="22"/>
        </w:rPr>
        <w:t>📊 Table 14 (Page 6)</w:t>
      </w:r>
    </w:p>
    <w:tbl>
      <w:tblPr>
        <w:tblW w:type="auto" w:w="0"/>
        <w:jc w:val="center"/>
        <w:tblLayout w:type="fixed"/>
        <w:tblLook w:firstColumn="1" w:firstRow="1" w:lastColumn="0" w:lastRow="0" w:noHBand="0" w:noVBand="1" w:val="04A0"/>
      </w:tblPr>
      <w:tblGrid>
        <w:gridCol w:w="5040"/>
        <w:gridCol w:w="5040"/>
      </w:tblGrid>
      <w:tr>
        <w:tc>
          <w:tcPr>
            <w:tcW w:type="dxa" w:w="504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r>
          </w:p>
        </w:tc>
        <w:tc>
          <w:tcPr>
            <w:tcW w:type="dxa" w:w="504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r>
          </w:p>
        </w:tc>
      </w:tr>
      <w:tr>
        <w:tc>
          <w:tcPr>
            <w:tcW w:type="dxa" w:w="504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Likely Pathogenic</w:t>
            </w:r>
          </w:p>
        </w:tc>
        <w:tc>
          <w:tcPr>
            <w:tcW w:type="dxa" w:w="504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 variant which is very likely to contribute to the development of disease however, the scientific evidence is currently insufficient to prove this conclusively. Additional evidence is expected to confirm this assertion of pathogenicity.</w:t>
            </w:r>
          </w:p>
        </w:tc>
      </w:tr>
      <w:tr>
        <w:tc>
          <w:tcPr>
            <w:tcW w:type="dxa" w:w="504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Variant of Uncertain Significance</w:t>
            </w:r>
          </w:p>
        </w:tc>
        <w:tc>
          <w:tcPr>
            <w:tcW w:type="dxa" w:w="504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 variant has been detected, but it is difficult to classify it as either pathogenic (disease causing) or benign (non-disease causing) based on current available scientific evidence. Further testing of the patient or family members as recommended by your clinician may be needed. It is probable that their significance can be assessed only with time, subject to availability of scientific evidence.</w:t>
            </w:r>
          </w:p>
        </w:tc>
      </w:tr>
    </w:tbl>
    <w:p>
      <w:pPr>
        <w:spacing w:after="160"/>
      </w:pPr>
    </w:p>
    <w:p>
      <w:pPr>
        <w:spacing w:before="160" w:after="80"/>
      </w:pPr>
      <w:r>
        <w:rPr>
          <w:rFonts w:ascii="Arial" w:hAnsi="Arial"/>
          <w:b/>
          <w:color w:val="1F497D"/>
          <w:sz w:val="22"/>
        </w:rPr>
        <w:t>📊 Table 15 (Page 6)</w:t>
      </w:r>
    </w:p>
    <w:tbl>
      <w:tblPr>
        <w:tblW w:type="auto" w:w="0"/>
        <w:jc w:val="center"/>
        <w:tblLayout w:type="fixed"/>
        <w:tblLook w:firstColumn="1" w:firstRow="1" w:lastColumn="0" w:lastRow="0" w:noHBand="0" w:noVBand="1" w:val="04A0"/>
      </w:tblPr>
      <w:tblGrid>
        <w:gridCol w:w="5040"/>
        <w:gridCol w:w="5040"/>
      </w:tblGrid>
      <w:tr>
        <w:tc>
          <w:tcPr>
            <w:tcW w:type="dxa" w:w="504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Title</w:t>
            </w:r>
          </w:p>
        </w:tc>
        <w:tc>
          <w:tcPr>
            <w:tcW w:type="dxa" w:w="504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Data</w:t>
            </w:r>
          </w:p>
        </w:tc>
      </w:tr>
      <w:tr>
        <w:tc>
          <w:tcPr>
            <w:tcW w:type="dxa" w:w="504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Total data generated (Gb)</w:t>
            </w:r>
          </w:p>
        </w:tc>
        <w:tc>
          <w:tcPr>
            <w:tcW w:type="dxa" w:w="504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7.54</w:t>
            </w:r>
          </w:p>
        </w:tc>
      </w:tr>
      <w:tr>
        <w:tc>
          <w:tcPr>
            <w:tcW w:type="dxa" w:w="504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Total Reads (%)</w:t>
            </w:r>
          </w:p>
        </w:tc>
        <w:tc>
          <w:tcPr>
            <w:tcW w:type="dxa" w:w="504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504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Total reads aligned (%)</w:t>
            </w:r>
          </w:p>
        </w:tc>
        <w:tc>
          <w:tcPr>
            <w:tcW w:type="dxa" w:w="504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98.83</w:t>
            </w:r>
          </w:p>
        </w:tc>
      </w:tr>
      <w:tr>
        <w:tc>
          <w:tcPr>
            <w:tcW w:type="dxa" w:w="504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Data &gt;Q30 (%)</w:t>
            </w:r>
          </w:p>
        </w:tc>
        <w:tc>
          <w:tcPr>
            <w:tcW w:type="dxa" w:w="504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97.48</w:t>
            </w:r>
          </w:p>
        </w:tc>
      </w:tr>
    </w:tbl>
    <w:p>
      <w:pPr>
        <w:spacing w:after="160"/>
      </w:pPr>
    </w:p>
    <w:p>
      <w:pPr>
        <w:spacing w:before="160" w:after="80"/>
      </w:pPr>
      <w:r>
        <w:rPr>
          <w:rFonts w:ascii="Arial" w:hAnsi="Arial"/>
          <w:b/>
          <w:color w:val="1F497D"/>
          <w:sz w:val="22"/>
        </w:rPr>
        <w:t>📊 Table 16 (Page 6)</w:t>
      </w:r>
    </w:p>
    <w:tbl>
      <w:tblPr>
        <w:tblW w:type="auto" w:w="0"/>
        <w:jc w:val="center"/>
        <w:tblLayout w:type="fixed"/>
        <w:tblLook w:firstColumn="1" w:firstRow="1" w:lastColumn="0" w:lastRow="0" w:noHBand="0" w:noVBand="1" w:val="04A0"/>
      </w:tblPr>
      <w:tblGrid>
        <w:gridCol w:w="3360"/>
        <w:gridCol w:w="3360"/>
        <w:gridCol w:w="3360"/>
      </w:tblGrid>
      <w:tr>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Dr.Nirmal</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A.</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Vaniawala</w:t>
            </w:r>
          </w:p>
        </w:tc>
      </w:tr>
    </w:tbl>
    <w:p>
      <w:pPr>
        <w:spacing w:after="160"/>
      </w:pPr>
    </w:p>
    <w:p>
      <w:pPr>
        <w:spacing w:before="160" w:after="80"/>
      </w:pPr>
      <w:r>
        <w:rPr>
          <w:rFonts w:ascii="Arial" w:hAnsi="Arial"/>
          <w:b/>
          <w:color w:val="1F497D"/>
          <w:sz w:val="22"/>
        </w:rPr>
        <w:t>📊 Table 17 (Page 6)</w:t>
      </w:r>
    </w:p>
    <w:tbl>
      <w:tblPr>
        <w:tblW w:type="auto" w:w="0"/>
        <w:jc w:val="center"/>
        <w:tblLayout w:type="fixed"/>
        <w:tblLook w:firstColumn="1" w:firstRow="1" w:lastColumn="0" w:lastRow="0" w:noHBand="0" w:noVBand="1" w:val="04A0"/>
      </w:tblPr>
      <w:tblGrid>
        <w:gridCol w:w="3360"/>
        <w:gridCol w:w="3360"/>
        <w:gridCol w:w="3360"/>
      </w:tblGrid>
      <w:tr>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Dr.</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Parag</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Tamhankar</w:t>
            </w:r>
          </w:p>
        </w:tc>
      </w:tr>
    </w:tbl>
    <w:p>
      <w:pPr>
        <w:spacing w:after="160"/>
      </w:pPr>
    </w:p>
    <w:p>
      <w:pPr>
        <w:spacing w:before="160" w:after="80"/>
      </w:pPr>
      <w:r>
        <w:rPr>
          <w:rFonts w:ascii="Arial" w:hAnsi="Arial"/>
          <w:b/>
          <w:color w:val="1F497D"/>
          <w:sz w:val="22"/>
        </w:rPr>
        <w:t>📊 Table 18 (Page 7)</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52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Mean Depth</w:t>
            </w:r>
          </w:p>
        </w:tc>
        <w:tc>
          <w:tcPr>
            <w:tcW w:type="dxa" w:w="252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Percentage target base pairs covered</w:t>
            </w:r>
          </w:p>
        </w:tc>
        <w:tc>
          <w:tcPr>
            <w:tcW w:type="dxa" w:w="252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r>
          </w:p>
        </w:tc>
        <w:tc>
          <w:tcPr>
            <w:tcW w:type="dxa" w:w="252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r>
          </w:p>
        </w:tc>
      </w:tr>
      <w:tr>
        <w:tc>
          <w:tcPr>
            <w:tcW w:type="dxa" w:w="252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64.32x</w:t>
            </w:r>
          </w:p>
        </w:tc>
        <w:tc>
          <w:tcPr>
            <w:tcW w:type="dxa" w:w="252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1x</w:t>
            </w:r>
          </w:p>
        </w:tc>
        <w:tc>
          <w:tcPr>
            <w:tcW w:type="dxa" w:w="252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5x</w:t>
            </w:r>
          </w:p>
        </w:tc>
        <w:tc>
          <w:tcPr>
            <w:tcW w:type="dxa" w:w="252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20x</w:t>
            </w:r>
          </w:p>
        </w:tc>
      </w:tr>
      <w:tr>
        <w:tc>
          <w:tcPr>
            <w:tcW w:type="dxa" w:w="252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r>
          </w:p>
        </w:tc>
        <w:tc>
          <w:tcPr>
            <w:tcW w:type="dxa" w:w="252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98.79%</w:t>
            </w:r>
          </w:p>
        </w:tc>
        <w:tc>
          <w:tcPr>
            <w:tcW w:type="dxa" w:w="252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98.10%</w:t>
            </w:r>
          </w:p>
        </w:tc>
        <w:tc>
          <w:tcPr>
            <w:tcW w:type="dxa" w:w="252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96.30%</w:t>
            </w:r>
          </w:p>
        </w:tc>
      </w:tr>
    </w:tbl>
    <w:p>
      <w:pPr>
        <w:spacing w:after="160"/>
      </w:pPr>
    </w:p>
    <w:p>
      <w:pPr>
        <w:spacing w:before="160" w:after="80"/>
      </w:pPr>
      <w:r>
        <w:rPr>
          <w:rFonts w:ascii="Arial" w:hAnsi="Arial"/>
          <w:b/>
          <w:color w:val="1F497D"/>
          <w:sz w:val="22"/>
        </w:rPr>
        <w:t>📊 Table 19 (Page 7)</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Gene</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Region covered</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Gene</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Region covered</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Gene</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Region covered</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MT-ATP6</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MT-ND6</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MT-TL1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MT-ATP8</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MT-RNR1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MT-TL2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MT-CO1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MT-RNR2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MT-TM</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MT-CO2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MT-TA</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MT-TN</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MT-CO3</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MT-TC</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MT-TP</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MT-CYB</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MT-TD</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MT-TQ</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MT-ND1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MT-TE</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MT-TR</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MT-ND2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MT-TF</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MT-TS1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MT-ND3</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MT-TG</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MT-TS2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MT-ND4</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MT-TH</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MT-TT</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MT-ND4L</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MT-TI</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MT-TV</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MT-ND5</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MT-TK</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MT-TW</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MT-TY</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r>
          </w:p>
        </w:tc>
      </w:tr>
    </w:tbl>
    <w:p>
      <w:pPr>
        <w:spacing w:after="160"/>
      </w:pPr>
    </w:p>
    <w:p>
      <w:pPr>
        <w:spacing w:before="160" w:after="80"/>
      </w:pPr>
      <w:r>
        <w:rPr>
          <w:rFonts w:ascii="Arial" w:hAnsi="Arial"/>
          <w:b/>
          <w:color w:val="1F497D"/>
          <w:sz w:val="22"/>
        </w:rPr>
        <w:t>📊 Table 20 (Page 7)</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Gene</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Region covered</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Gene</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Region covered</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Gene</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Region covered</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AAAS</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AARS1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AARS2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AASS</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ABAT</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ABCA1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ABCA7</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ABCB6</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ABCB7</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ABCC6</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ABCC8</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ABCD1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ABCD3</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ABCD4</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ABHD12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ABHD5</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ACACA</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ACAD8</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ACAD9</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ACADM</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ACADS</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ACADSB</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ACADVL</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ACAT1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ACE</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ACHE</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ACO2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ACOX1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ACSF3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ACSL4</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ACTA1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ACTA2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ACTB</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ACTG1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ACTG2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ACTL6B</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ACTN4</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ACVRL1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ACY1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ADA</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ADAM10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ADAM22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bl>
    <w:p>
      <w:pPr>
        <w:spacing w:after="160"/>
      </w:pPr>
    </w:p>
    <w:p>
      <w:pPr>
        <w:spacing w:before="160" w:after="80"/>
      </w:pPr>
      <w:r>
        <w:rPr>
          <w:rFonts w:ascii="Arial" w:hAnsi="Arial"/>
          <w:b/>
          <w:color w:val="1F497D"/>
          <w:sz w:val="22"/>
        </w:rPr>
        <w:t>📊 Table 21 (Page 7)</w:t>
      </w:r>
    </w:p>
    <w:tbl>
      <w:tblPr>
        <w:tblW w:type="auto" w:w="0"/>
        <w:jc w:val="center"/>
        <w:tblLayout w:type="fixed"/>
        <w:tblLook w:firstColumn="1" w:firstRow="1" w:lastColumn="0" w:lastRow="0" w:noHBand="0" w:noVBand="1" w:val="04A0"/>
      </w:tblPr>
      <w:tblGrid>
        <w:gridCol w:w="3360"/>
        <w:gridCol w:w="3360"/>
        <w:gridCol w:w="3360"/>
      </w:tblGrid>
      <w:tr>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Dr.Nirmal</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A.</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Vaniawala</w:t>
            </w:r>
          </w:p>
        </w:tc>
      </w:tr>
    </w:tbl>
    <w:p>
      <w:pPr>
        <w:spacing w:after="160"/>
      </w:pPr>
    </w:p>
    <w:p>
      <w:pPr>
        <w:spacing w:before="160" w:after="80"/>
      </w:pPr>
      <w:r>
        <w:rPr>
          <w:rFonts w:ascii="Arial" w:hAnsi="Arial"/>
          <w:b/>
          <w:color w:val="1F497D"/>
          <w:sz w:val="22"/>
        </w:rPr>
        <w:t>📊 Table 22 (Page 7)</w:t>
      </w:r>
    </w:p>
    <w:tbl>
      <w:tblPr>
        <w:tblW w:type="auto" w:w="0"/>
        <w:jc w:val="center"/>
        <w:tblLayout w:type="fixed"/>
        <w:tblLook w:firstColumn="1" w:firstRow="1" w:lastColumn="0" w:lastRow="0" w:noHBand="0" w:noVBand="1" w:val="04A0"/>
      </w:tblPr>
      <w:tblGrid>
        <w:gridCol w:w="3360"/>
        <w:gridCol w:w="3360"/>
        <w:gridCol w:w="3360"/>
      </w:tblGrid>
      <w:tr>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Dr.</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Para</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g Tamhankar</w:t>
            </w:r>
          </w:p>
        </w:tc>
      </w:tr>
    </w:tbl>
    <w:p>
      <w:pPr>
        <w:spacing w:after="160"/>
      </w:pPr>
    </w:p>
    <w:p>
      <w:pPr>
        <w:spacing w:before="160" w:after="80"/>
      </w:pPr>
      <w:r>
        <w:rPr>
          <w:rFonts w:ascii="Arial" w:hAnsi="Arial"/>
          <w:b/>
          <w:color w:val="1F497D"/>
          <w:sz w:val="22"/>
        </w:rPr>
        <w:t>📊 Table 23 (Page 8)</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ADAMTS10</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100.00%</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ADAMTSL2</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100.00%</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ADAR</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ADAT3</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ADCY5</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ADGRG1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ADGRG6</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ADGRV1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ADK</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ADNP</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ADPRS</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ADSL</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AFF2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AFF3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AFG3L2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AGA</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AGK</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AGL</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AGPS</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AGRN</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AGTPBP1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AGXT</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AHCY</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AHDC1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AHI1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AIFM1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AIMP1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AIMP2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AK2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AKT3</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ALAD</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ALAS2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ALDH18A1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ALDH2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ALDH3A2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ALDH4A1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ALDH5A1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ALDH6A1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ALDH7A1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ALDOA</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ALDOB</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ALG1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ALG11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ALG12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ALG13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ALG14</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ALG2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ALG3</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ALG6</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ALG8</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ALG9</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ALPL</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ALS2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ALX1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ALX3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ALX4</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AMACR</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AMMECR1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AMPD1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AMPD2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AMT</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ANG</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ANK2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ANK3</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ANKLE2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ANKRD11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ANO10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ANO3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ANO5</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ANTXR2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ANXA11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AP1S1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AP1S2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AP2M1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AP3B1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AP3B2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AP4B1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AP4E1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AP4M1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AP4S1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AP5Z1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APOE</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APP</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APTX</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ARFGEF2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ARG1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ARHGAP31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ARHGEF10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ARHGEF6</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ARHGEF9</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ARID1A</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ARID1B</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ARID2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ARL13B</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ARL6</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ARL6IP1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ARSA</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ARSB</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ARSL</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ARV1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ARX</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ASAH1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ASCC1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ASCL1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ASH1L</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ASL</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ASNS</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ASPA</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ASPM</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ASS1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ASTN2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bl>
    <w:p>
      <w:pPr>
        <w:spacing w:after="160"/>
      </w:pPr>
    </w:p>
    <w:p>
      <w:pPr>
        <w:spacing w:before="160" w:after="80"/>
      </w:pPr>
      <w:r>
        <w:rPr>
          <w:rFonts w:ascii="Arial" w:hAnsi="Arial"/>
          <w:b/>
          <w:color w:val="1F497D"/>
          <w:sz w:val="22"/>
        </w:rPr>
        <w:t>📊 Table 24 (Page 8)</w:t>
      </w:r>
    </w:p>
    <w:tbl>
      <w:tblPr>
        <w:tblW w:type="auto" w:w="0"/>
        <w:jc w:val="center"/>
        <w:tblLayout w:type="fixed"/>
        <w:tblLook w:firstColumn="1" w:firstRow="1" w:lastColumn="0" w:lastRow="0" w:noHBand="0" w:noVBand="1" w:val="04A0"/>
      </w:tblPr>
      <w:tblGrid>
        <w:gridCol w:w="3360"/>
        <w:gridCol w:w="3360"/>
        <w:gridCol w:w="3360"/>
      </w:tblGrid>
      <w:tr>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Dr.Nirmal</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A.</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Vaniawala</w:t>
            </w:r>
          </w:p>
        </w:tc>
      </w:tr>
    </w:tbl>
    <w:p>
      <w:pPr>
        <w:spacing w:after="160"/>
      </w:pPr>
    </w:p>
    <w:p>
      <w:pPr>
        <w:spacing w:before="160" w:after="80"/>
      </w:pPr>
      <w:r>
        <w:rPr>
          <w:rFonts w:ascii="Arial" w:hAnsi="Arial"/>
          <w:b/>
          <w:color w:val="1F497D"/>
          <w:sz w:val="22"/>
        </w:rPr>
        <w:t>📊 Table 25 (Page 8)</w:t>
      </w:r>
    </w:p>
    <w:tbl>
      <w:tblPr>
        <w:tblW w:type="auto" w:w="0"/>
        <w:jc w:val="center"/>
        <w:tblLayout w:type="fixed"/>
        <w:tblLook w:firstColumn="1" w:firstRow="1" w:lastColumn="0" w:lastRow="0" w:noHBand="0" w:noVBand="1" w:val="04A0"/>
      </w:tblPr>
      <w:tblGrid>
        <w:gridCol w:w="3360"/>
        <w:gridCol w:w="3360"/>
        <w:gridCol w:w="3360"/>
      </w:tblGrid>
      <w:tr>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Dr.</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Para</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g Tamhankar</w:t>
            </w:r>
          </w:p>
        </w:tc>
      </w:tr>
    </w:tbl>
    <w:p>
      <w:pPr>
        <w:spacing w:after="160"/>
      </w:pPr>
    </w:p>
    <w:p>
      <w:pPr>
        <w:spacing w:before="160" w:after="80"/>
      </w:pPr>
      <w:r>
        <w:rPr>
          <w:rFonts w:ascii="Arial" w:hAnsi="Arial"/>
          <w:b/>
          <w:color w:val="1F497D"/>
          <w:sz w:val="22"/>
        </w:rPr>
        <w:t>📊 Table 26 (Page 9)</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ASXL1</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100.00%</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ASXL3</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100.00%</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ATAD1</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ATCAY</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ATIC</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ATL1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ATM</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ATN1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ATP13A2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ATP1A1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ATP1A2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ATP1A3</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ATP2A1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ATP2A2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ATP2B3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ATP2B4</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ATP5F1A</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ATP5F1E</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ATP6AP1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ATP6AP2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ATP6V0A2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ATP6V1A</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ATP7A</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ATP7B</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ATP8A2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ATPAF2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ATR</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ATRX</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AUH</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AUTS2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B3GALNT2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B3GLCT</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B4GALNT1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B4GALT1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B4GAT1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B9D1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B9D2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BAG3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BBS1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BBS10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BBS12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BBS2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BBS4</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BBS5</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BBS7</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BBS9</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BCAP31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BCKDHA</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BCKDHB</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BCKDK</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BCL11A</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BCOR</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BCS1L</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BDNF</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BEST1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BICD2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BIN1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BLOC1S1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BLOC1S3</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BLOC1S6</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BOLA3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BRAF</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BRAT1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BRWD3</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BSCL2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BSND</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BTD</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BVES</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C12orf4</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C12orf57</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C19orf12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C1QBP</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CA2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CA5A</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CA8</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CACNA1A</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CACNA1B</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CACNA1C</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CACNA1D</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CACNA1E</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CACNA1F</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CACNA1G</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CACNA1H</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CACNA1S</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CACNA2D2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CACNB2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CACNB4</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CAD</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CAMK2A</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CAMK2B</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CAMK2G</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CAMTA1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CAPN1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CAPN3</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CARD11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CARS2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CASK</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CASQ1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CASR</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CAT</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CAV1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CAV3</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CAVIN1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CBL</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CBS</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CC2D1A</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CC2D2A</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CCDC115</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CCDC22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CCDC40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CCDC78</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bl>
    <w:p>
      <w:pPr>
        <w:spacing w:after="160"/>
      </w:pPr>
    </w:p>
    <w:p>
      <w:pPr>
        <w:spacing w:before="160" w:after="80"/>
      </w:pPr>
      <w:r>
        <w:rPr>
          <w:rFonts w:ascii="Arial" w:hAnsi="Arial"/>
          <w:b/>
          <w:color w:val="1F497D"/>
          <w:sz w:val="22"/>
        </w:rPr>
        <w:t>📊 Table 27 (Page 9)</w:t>
      </w:r>
    </w:p>
    <w:tbl>
      <w:tblPr>
        <w:tblW w:type="auto" w:w="0"/>
        <w:jc w:val="center"/>
        <w:tblLayout w:type="fixed"/>
        <w:tblLook w:firstColumn="1" w:firstRow="1" w:lastColumn="0" w:lastRow="0" w:noHBand="0" w:noVBand="1" w:val="04A0"/>
      </w:tblPr>
      <w:tblGrid>
        <w:gridCol w:w="3360"/>
        <w:gridCol w:w="3360"/>
        <w:gridCol w:w="3360"/>
      </w:tblGrid>
      <w:tr>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Dr.Nirmal</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A.</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Vaniawala</w:t>
            </w:r>
          </w:p>
        </w:tc>
      </w:tr>
    </w:tbl>
    <w:p>
      <w:pPr>
        <w:spacing w:after="160"/>
      </w:pPr>
    </w:p>
    <w:p>
      <w:pPr>
        <w:spacing w:before="160" w:after="80"/>
      </w:pPr>
      <w:r>
        <w:rPr>
          <w:rFonts w:ascii="Arial" w:hAnsi="Arial"/>
          <w:b/>
          <w:color w:val="1F497D"/>
          <w:sz w:val="22"/>
        </w:rPr>
        <w:t>📊 Table 28 (Page 9)</w:t>
      </w:r>
    </w:p>
    <w:tbl>
      <w:tblPr>
        <w:tblW w:type="auto" w:w="0"/>
        <w:jc w:val="center"/>
        <w:tblLayout w:type="fixed"/>
        <w:tblLook w:firstColumn="1" w:firstRow="1" w:lastColumn="0" w:lastRow="0" w:noHBand="0" w:noVBand="1" w:val="04A0"/>
      </w:tblPr>
      <w:tblGrid>
        <w:gridCol w:w="3360"/>
        <w:gridCol w:w="3360"/>
        <w:gridCol w:w="3360"/>
      </w:tblGrid>
      <w:tr>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Dr.</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Para</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g Tamhankar</w:t>
            </w:r>
          </w:p>
        </w:tc>
      </w:tr>
    </w:tbl>
    <w:p>
      <w:pPr>
        <w:spacing w:after="160"/>
      </w:pPr>
    </w:p>
    <w:p>
      <w:pPr>
        <w:spacing w:before="160" w:after="80"/>
      </w:pPr>
      <w:r>
        <w:rPr>
          <w:rFonts w:ascii="Arial" w:hAnsi="Arial"/>
          <w:b/>
          <w:color w:val="1F497D"/>
          <w:sz w:val="22"/>
        </w:rPr>
        <w:t>📊 Table 29 (Page 10)</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CCDC88A</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100.00%</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CCDC88C</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100.00%</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CCM2</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CCNF</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CCT5</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CD320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CD59</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CD96</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CDH11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CDH15</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CDK5RAP2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CDKL5</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CDON</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CEL</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CENPF</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CENPJ</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CEP135</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CEP152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CEP164</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CEP290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CEP41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CEP63</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CERS1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CERT1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CFAP418</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CFL2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CHAMP1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CHAT</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CHCHD10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CHCHD2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CHD1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CHD2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CHD3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CHD7</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CHD8</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CHKB</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CHL1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CHMP1A</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CHMP2B</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CHRNA1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CHRNA2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CHRNA4</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CHRNA7</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CHRNB1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CHRNB2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CHRND</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CHRNE</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CHRNG</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CHST14</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CHSY1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CIB2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CIC</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CILK1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CISD2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CIT</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CLCN1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CLCN2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CLCN4</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CLCNKA</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CLCNKB</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CLDN16</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CLDN19</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CLN3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CLN5</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CLN6</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CLN8</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CLP1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CLPB</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CLPP</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CLTC</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CNBP</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CNGB3</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CNKSR2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CNNM2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CNPY3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CNTN4</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CNTNAP1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CNTNAP2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COA5</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COA6</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COA7</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COA8</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COASY</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COG1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COG4</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COG5</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COG6</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COG7</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COG8</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COL11A2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COL12A1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COL13A1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COL2A1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COL4A1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COL4A2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COL6A1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COL6A2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COL6A3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COLGALT1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COLQ</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COMT</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COQ2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COQ4</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COQ6</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COQ7</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COQ8A</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COQ8B</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COQ9</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COX10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COX14</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COX15</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bl>
    <w:p>
      <w:pPr>
        <w:spacing w:after="160"/>
      </w:pPr>
    </w:p>
    <w:p>
      <w:pPr>
        <w:spacing w:before="160" w:after="80"/>
      </w:pPr>
      <w:r>
        <w:rPr>
          <w:rFonts w:ascii="Arial" w:hAnsi="Arial"/>
          <w:b/>
          <w:color w:val="1F497D"/>
          <w:sz w:val="22"/>
        </w:rPr>
        <w:t>📊 Table 30 (Page 10)</w:t>
      </w:r>
    </w:p>
    <w:tbl>
      <w:tblPr>
        <w:tblW w:type="auto" w:w="0"/>
        <w:jc w:val="center"/>
        <w:tblLayout w:type="fixed"/>
        <w:tblLook w:firstColumn="1" w:firstRow="1" w:lastColumn="0" w:lastRow="0" w:noHBand="0" w:noVBand="1" w:val="04A0"/>
      </w:tblPr>
      <w:tblGrid>
        <w:gridCol w:w="3360"/>
        <w:gridCol w:w="3360"/>
        <w:gridCol w:w="3360"/>
      </w:tblGrid>
      <w:tr>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Dr.Nirmal</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A.</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Vaniawala</w:t>
            </w:r>
          </w:p>
        </w:tc>
      </w:tr>
    </w:tbl>
    <w:p>
      <w:pPr>
        <w:spacing w:after="160"/>
      </w:pPr>
    </w:p>
    <w:p>
      <w:pPr>
        <w:spacing w:before="160" w:after="80"/>
      </w:pPr>
      <w:r>
        <w:rPr>
          <w:rFonts w:ascii="Arial" w:hAnsi="Arial"/>
          <w:b/>
          <w:color w:val="1F497D"/>
          <w:sz w:val="22"/>
        </w:rPr>
        <w:t>📊 Table 31 (Page 10)</w:t>
      </w:r>
    </w:p>
    <w:tbl>
      <w:tblPr>
        <w:tblW w:type="auto" w:w="0"/>
        <w:jc w:val="center"/>
        <w:tblLayout w:type="fixed"/>
        <w:tblLook w:firstColumn="1" w:firstRow="1" w:lastColumn="0" w:lastRow="0" w:noHBand="0" w:noVBand="1" w:val="04A0"/>
      </w:tblPr>
      <w:tblGrid>
        <w:gridCol w:w="3360"/>
        <w:gridCol w:w="3360"/>
        <w:gridCol w:w="3360"/>
      </w:tblGrid>
      <w:tr>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Dr.</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Para</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g Tamhankar</w:t>
            </w:r>
          </w:p>
        </w:tc>
      </w:tr>
    </w:tbl>
    <w:p>
      <w:pPr>
        <w:spacing w:after="160"/>
      </w:pPr>
    </w:p>
    <w:p>
      <w:pPr>
        <w:spacing w:before="160" w:after="80"/>
      </w:pPr>
      <w:r>
        <w:rPr>
          <w:rFonts w:ascii="Arial" w:hAnsi="Arial"/>
          <w:b/>
          <w:color w:val="1F497D"/>
          <w:sz w:val="22"/>
        </w:rPr>
        <w:t>📊 Table 32 (Page 11)</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COX20</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100.00%</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COX4I2</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100.00%</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COX6A1</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COX6B1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COX7B</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CP</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CPA6</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CPLX1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CPOX</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CPS1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CPT1A</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CPT1C</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CPT2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CRADD</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CRBN</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CREBBP</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CRIPT</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CRLF1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CRPPA</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CRYAB</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CSF1R</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CSMD1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CSNK2B</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CSPP1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CSRP3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CST3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CSTB</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CTC1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CTCF</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CTDP1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CTNNA2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CTNNA3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CTNNB1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CTNS</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CTSA</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CTSC</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CTSD</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CTSF</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CTSK</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CUL3</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CUL4B</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CUL7</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CUX1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CUX2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CWF19L1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CX3CR1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CYB5A</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CYB5R3</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CYC1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CYCS</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CYFIP2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CYLD</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CYP11A1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CYP11B1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CYP11B2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CYP24A1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CYP27A1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CYP27B1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CYP2U1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CYP7B1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D2HGDH</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DAB1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DAG1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DARS1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DARS2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DBT</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DCAF17</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DCTN1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DCX</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DDC</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DDHD1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DDHD2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DDOST</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DDX3X</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DEAF1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DEGS1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DENND5A</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DEPDC5</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DES</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DGUOK</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DHCR24</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DHCR7</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DHDDS</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DHFR</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DHH</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DHODH</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DHPS</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DHTKD1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DHX30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DIABLO</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DIAPH1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DIAPH3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DIP2B</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DKC1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DLAT</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DLD</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DLG3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DLG4</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DLGAP2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DLL3</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DLX3</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DMD</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DMGDH</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DMPK</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DMXL2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DNA2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DNAJB2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DNAJB6</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DNAJC12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DNAJC13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DNAJC19</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bl>
    <w:p>
      <w:pPr>
        <w:spacing w:after="160"/>
      </w:pPr>
    </w:p>
    <w:p>
      <w:pPr>
        <w:spacing w:before="160" w:after="80"/>
      </w:pPr>
      <w:r>
        <w:rPr>
          <w:rFonts w:ascii="Arial" w:hAnsi="Arial"/>
          <w:b/>
          <w:color w:val="1F497D"/>
          <w:sz w:val="22"/>
        </w:rPr>
        <w:t>📊 Table 33 (Page 11)</w:t>
      </w:r>
    </w:p>
    <w:tbl>
      <w:tblPr>
        <w:tblW w:type="auto" w:w="0"/>
        <w:jc w:val="center"/>
        <w:tblLayout w:type="fixed"/>
        <w:tblLook w:firstColumn="1" w:firstRow="1" w:lastColumn="0" w:lastRow="0" w:noHBand="0" w:noVBand="1" w:val="04A0"/>
      </w:tblPr>
      <w:tblGrid>
        <w:gridCol w:w="3360"/>
        <w:gridCol w:w="3360"/>
        <w:gridCol w:w="3360"/>
      </w:tblGrid>
      <w:tr>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Dr.Nirmal</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A.</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Vaniawala</w:t>
            </w:r>
          </w:p>
        </w:tc>
      </w:tr>
    </w:tbl>
    <w:p>
      <w:pPr>
        <w:spacing w:after="160"/>
      </w:pPr>
    </w:p>
    <w:p>
      <w:pPr>
        <w:spacing w:before="160" w:after="80"/>
      </w:pPr>
      <w:r>
        <w:rPr>
          <w:rFonts w:ascii="Arial" w:hAnsi="Arial"/>
          <w:b/>
          <w:color w:val="1F497D"/>
          <w:sz w:val="22"/>
        </w:rPr>
        <w:t>📊 Table 34 (Page 11)</w:t>
      </w:r>
    </w:p>
    <w:tbl>
      <w:tblPr>
        <w:tblW w:type="auto" w:w="0"/>
        <w:jc w:val="center"/>
        <w:tblLayout w:type="fixed"/>
        <w:tblLook w:firstColumn="1" w:firstRow="1" w:lastColumn="0" w:lastRow="0" w:noHBand="0" w:noVBand="1" w:val="04A0"/>
      </w:tblPr>
      <w:tblGrid>
        <w:gridCol w:w="3360"/>
        <w:gridCol w:w="3360"/>
        <w:gridCol w:w="3360"/>
      </w:tblGrid>
      <w:tr>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Dr.</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Para</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g Tamhankar</w:t>
            </w:r>
          </w:p>
        </w:tc>
      </w:tr>
    </w:tbl>
    <w:p>
      <w:pPr>
        <w:spacing w:after="160"/>
      </w:pPr>
    </w:p>
    <w:p>
      <w:pPr>
        <w:spacing w:before="160" w:after="80"/>
      </w:pPr>
      <w:r>
        <w:rPr>
          <w:rFonts w:ascii="Arial" w:hAnsi="Arial"/>
          <w:b/>
          <w:color w:val="1F497D"/>
          <w:sz w:val="22"/>
        </w:rPr>
        <w:t>📊 Table 35 (Page 12)</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DNAJC5</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100.00%</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DNAJC6</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100.00%</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DNM1</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DNM1L</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DNM2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DNMT1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DNMT3A</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DOCK3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DOCK6</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DOCK7</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DOCK8</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DOK7</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DOLK</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DPAGT1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DPF2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DPM1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DPM2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DPM3</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DPP6</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DPYD</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DPYS</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DRD3</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DST</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DSTYK</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DTNBP1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DVL3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DYM</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DYNC1H1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DYNC2H1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DYRK1A</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DYSF</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EARS2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EBF3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EBP</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ECEL1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ECHS1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EDC3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EDN3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EDNRB</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EEF1A2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EFHC1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EFTUD2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EGF</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EGR2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EHMT1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EIF2B1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EIF2B2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EIF2B3</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EIF2B4</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EIF2B5</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EIF2S3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EIF3F</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EIF4G1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ELAC2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ELOVL4</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ELOVL5</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ELP1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ELP2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EMC10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EMD</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EML1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EMX2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ENO3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ENTPD1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EP300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EPB41L1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EPG5</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EPHX2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EPM2A</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EPRS1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ERBB4</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ERCC1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ERCC2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ERCC5</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ERCC6</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ERCC8</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ERLIN1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ERLIN2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ESCO2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ETFA</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ETFB</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ETFDH</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ETHE1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EWSR1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EXOC6B</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EXOSC3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EXOSC8</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EXOSC9</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EXT1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EZH2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F2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F5</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FA2H</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FADD</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FAH</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FAM126A</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FAN1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FANCB</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FARS2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FARSB</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FASTKD2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FAT2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FBLN5</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FBN1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FBN2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FBXL4</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FBXO11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FBXO38</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FBXO7</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FDX2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FDXR</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bl>
    <w:p>
      <w:pPr>
        <w:spacing w:after="160"/>
      </w:pPr>
    </w:p>
    <w:p>
      <w:pPr>
        <w:spacing w:before="160" w:after="80"/>
      </w:pPr>
      <w:r>
        <w:rPr>
          <w:rFonts w:ascii="Arial" w:hAnsi="Arial"/>
          <w:b/>
          <w:color w:val="1F497D"/>
          <w:sz w:val="22"/>
        </w:rPr>
        <w:t>📊 Table 36 (Page 12)</w:t>
      </w:r>
    </w:p>
    <w:tbl>
      <w:tblPr>
        <w:tblW w:type="auto" w:w="0"/>
        <w:jc w:val="center"/>
        <w:tblLayout w:type="fixed"/>
        <w:tblLook w:firstColumn="1" w:firstRow="1" w:lastColumn="0" w:lastRow="0" w:noHBand="0" w:noVBand="1" w:val="04A0"/>
      </w:tblPr>
      <w:tblGrid>
        <w:gridCol w:w="3360"/>
        <w:gridCol w:w="3360"/>
        <w:gridCol w:w="3360"/>
      </w:tblGrid>
      <w:tr>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Dr.Nirmal</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A.</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Vaniawala</w:t>
            </w:r>
          </w:p>
        </w:tc>
      </w:tr>
    </w:tbl>
    <w:p>
      <w:pPr>
        <w:spacing w:after="160"/>
      </w:pPr>
    </w:p>
    <w:p>
      <w:pPr>
        <w:spacing w:before="160" w:after="80"/>
      </w:pPr>
      <w:r>
        <w:rPr>
          <w:rFonts w:ascii="Arial" w:hAnsi="Arial"/>
          <w:b/>
          <w:color w:val="1F497D"/>
          <w:sz w:val="22"/>
        </w:rPr>
        <w:t>📊 Table 37 (Page 12)</w:t>
      </w:r>
    </w:p>
    <w:tbl>
      <w:tblPr>
        <w:tblW w:type="auto" w:w="0"/>
        <w:jc w:val="center"/>
        <w:tblLayout w:type="fixed"/>
        <w:tblLook w:firstColumn="1" w:firstRow="1" w:lastColumn="0" w:lastRow="0" w:noHBand="0" w:noVBand="1" w:val="04A0"/>
      </w:tblPr>
      <w:tblGrid>
        <w:gridCol w:w="3360"/>
        <w:gridCol w:w="3360"/>
        <w:gridCol w:w="3360"/>
      </w:tblGrid>
      <w:tr>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Dr.</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Para</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g Tamhankar</w:t>
            </w:r>
          </w:p>
        </w:tc>
      </w:tr>
    </w:tbl>
    <w:p>
      <w:pPr>
        <w:spacing w:after="160"/>
      </w:pPr>
    </w:p>
    <w:p>
      <w:pPr>
        <w:spacing w:before="160" w:after="80"/>
      </w:pPr>
      <w:r>
        <w:rPr>
          <w:rFonts w:ascii="Arial" w:hAnsi="Arial"/>
          <w:b/>
          <w:color w:val="1F497D"/>
          <w:sz w:val="22"/>
        </w:rPr>
        <w:t>📊 Table 38 (Page 13)</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FECH</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100.00%</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FEZF1</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100.00%</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FGA</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FGD1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FGD4</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FGF10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FGF12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FGF14</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FGFR2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FGFR3</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FH</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FHL1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FIG4</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FKBP10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FKBP14</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FKRP</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FKTN</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FLAD1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FLNA</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FLNC</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FLVCR1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FLVCR2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FMN2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FOLR1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FOXC1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FOXG1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FOXL2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FOXP1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FOXP2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FOXRED1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FRMD7</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FRMPD4</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FRRS1L</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FTL</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FTO</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FTSJ1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FUCA1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FUS</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FUT8</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FXN</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FXR1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FXYD2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G6PD</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GAA</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GABBR2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GABRA1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GABRA2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GABRA5</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GABRB1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GABRB2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GABRB3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GABRD</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GABRE</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GABRG2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GAD1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GALC</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GALNS</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GALT</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GAMT</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GAN</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GARS1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GATAD2B</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GATM</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GBA</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GBA2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GBE1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GCDH</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GCH1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GCK</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GCSH</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GDAP1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GDI1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GDNF</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GFAP</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GFER</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GFM1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GFM2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GFPT1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GIGYF2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GJA1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GJB1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GJB3</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GJC2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GK</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GLA</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GLB1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GLDC</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GLDN</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GLE1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GLI2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GLI3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GLO1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GLRA1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GLRB</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GLRX5</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GLUD1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GLUL</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GLYCTK</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GM2A</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GMPPA</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GMPPB</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GNAL</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GNAO1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GNAQ</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GNAS</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GNB1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GNB4</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GNB5</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GNE</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GNPAT</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GNPTAB</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bl>
    <w:p>
      <w:pPr>
        <w:spacing w:after="160"/>
      </w:pPr>
    </w:p>
    <w:p>
      <w:pPr>
        <w:spacing w:before="160" w:after="80"/>
      </w:pPr>
      <w:r>
        <w:rPr>
          <w:rFonts w:ascii="Arial" w:hAnsi="Arial"/>
          <w:b/>
          <w:color w:val="1F497D"/>
          <w:sz w:val="22"/>
        </w:rPr>
        <w:t>📊 Table 39 (Page 13)</w:t>
      </w:r>
    </w:p>
    <w:tbl>
      <w:tblPr>
        <w:tblW w:type="auto" w:w="0"/>
        <w:jc w:val="center"/>
        <w:tblLayout w:type="fixed"/>
        <w:tblLook w:firstColumn="1" w:firstRow="1" w:lastColumn="0" w:lastRow="0" w:noHBand="0" w:noVBand="1" w:val="04A0"/>
      </w:tblPr>
      <w:tblGrid>
        <w:gridCol w:w="3360"/>
        <w:gridCol w:w="3360"/>
        <w:gridCol w:w="3360"/>
      </w:tblGrid>
      <w:tr>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Dr.Nirmal</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A.</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Vaniawala</w:t>
            </w:r>
          </w:p>
        </w:tc>
      </w:tr>
    </w:tbl>
    <w:p>
      <w:pPr>
        <w:spacing w:after="160"/>
      </w:pPr>
    </w:p>
    <w:p>
      <w:pPr>
        <w:spacing w:before="160" w:after="80"/>
      </w:pPr>
      <w:r>
        <w:rPr>
          <w:rFonts w:ascii="Arial" w:hAnsi="Arial"/>
          <w:b/>
          <w:color w:val="1F497D"/>
          <w:sz w:val="22"/>
        </w:rPr>
        <w:t>📊 Table 40 (Page 13)</w:t>
      </w:r>
    </w:p>
    <w:tbl>
      <w:tblPr>
        <w:tblW w:type="auto" w:w="0"/>
        <w:jc w:val="center"/>
        <w:tblLayout w:type="fixed"/>
        <w:tblLook w:firstColumn="1" w:firstRow="1" w:lastColumn="0" w:lastRow="0" w:noHBand="0" w:noVBand="1" w:val="04A0"/>
      </w:tblPr>
      <w:tblGrid>
        <w:gridCol w:w="3360"/>
        <w:gridCol w:w="3360"/>
        <w:gridCol w:w="3360"/>
      </w:tblGrid>
      <w:tr>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Dr.</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Para</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g Tamhankar</w:t>
            </w:r>
          </w:p>
        </w:tc>
      </w:tr>
    </w:tbl>
    <w:p>
      <w:pPr>
        <w:spacing w:after="160"/>
      </w:pPr>
    </w:p>
    <w:p>
      <w:pPr>
        <w:spacing w:before="160" w:after="80"/>
      </w:pPr>
      <w:r>
        <w:rPr>
          <w:rFonts w:ascii="Arial" w:hAnsi="Arial"/>
          <w:b/>
          <w:color w:val="1F497D"/>
          <w:sz w:val="22"/>
        </w:rPr>
        <w:t>📊 Table 41 (Page 14)</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GNPTG</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100.00%</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GNS</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100.00%</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GOSR2</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GOT2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GPAA1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GPC3</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GPC4</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GPC6</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GPHN</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GPI</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GPT2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GPX1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GRHPR</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GRIA1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GRIA2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GRIA3</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GRIA4</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GRID2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GRIK2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GRIN1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GRIN2A</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GRIN2B</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GRIN2D</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GRIP1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GRM1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GRN</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GSN</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GSR</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GSS</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GTPBP2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GTPBP3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GUF1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GUSB</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GYG1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GYS1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HACE1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HADH</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HADHA</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HADHB</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HAMP</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HARS2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HAX1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HBB</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HCCS</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HCFC1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HCN1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HDAC4</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HDAC8</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HECW2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HEPACAM</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HERC2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HESX1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HEXA</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HEXB</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HGSNAT</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HIBCH</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HIKESHI</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HINT1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HIVEP2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HK1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HLCS</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HMBS</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HMGCL</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HMGCS2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HNMT</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HNRNPA1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HNRNPA2B1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HNRNPDL</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HNRNPH2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HNRNPR</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HNRNPU</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HOGA1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HOXA1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HOXD10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HPCA</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HPD</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HPRT1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HPS1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HPS4</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HPS5</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HPS6</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HRAS</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HSD11B1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HSD17B10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HSD17B4</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HSD3B2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HSPA9</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HSPB1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HSPB3</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HSPB8</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HSPD1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HSPG2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HTRA1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HTRA2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HUWE1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HYAL1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HYDIN</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IARS2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IBA57</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IDH2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IDH3B</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IDS</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IDUA</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IER3IP1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IFIH1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IFT140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IFT172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IFT27</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IGBP1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IGF1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IGF1R</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bl>
    <w:p>
      <w:pPr>
        <w:spacing w:after="160"/>
      </w:pPr>
    </w:p>
    <w:p>
      <w:pPr>
        <w:spacing w:before="160" w:after="80"/>
      </w:pPr>
      <w:r>
        <w:rPr>
          <w:rFonts w:ascii="Arial" w:hAnsi="Arial"/>
          <w:b/>
          <w:color w:val="1F497D"/>
          <w:sz w:val="22"/>
        </w:rPr>
        <w:t>📊 Table 42 (Page 14)</w:t>
      </w:r>
    </w:p>
    <w:tbl>
      <w:tblPr>
        <w:tblW w:type="auto" w:w="0"/>
        <w:jc w:val="center"/>
        <w:tblLayout w:type="fixed"/>
        <w:tblLook w:firstColumn="1" w:firstRow="1" w:lastColumn="0" w:lastRow="0" w:noHBand="0" w:noVBand="1" w:val="04A0"/>
      </w:tblPr>
      <w:tblGrid>
        <w:gridCol w:w="3360"/>
        <w:gridCol w:w="3360"/>
        <w:gridCol w:w="3360"/>
      </w:tblGrid>
      <w:tr>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Dr.Nirmal</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A.</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Vaniawala</w:t>
            </w:r>
          </w:p>
        </w:tc>
      </w:tr>
    </w:tbl>
    <w:p>
      <w:pPr>
        <w:spacing w:after="160"/>
      </w:pPr>
    </w:p>
    <w:p>
      <w:pPr>
        <w:spacing w:before="160" w:after="80"/>
      </w:pPr>
      <w:r>
        <w:rPr>
          <w:rFonts w:ascii="Arial" w:hAnsi="Arial"/>
          <w:b/>
          <w:color w:val="1F497D"/>
          <w:sz w:val="22"/>
        </w:rPr>
        <w:t>📊 Table 43 (Page 14)</w:t>
      </w:r>
    </w:p>
    <w:tbl>
      <w:tblPr>
        <w:tblW w:type="auto" w:w="0"/>
        <w:jc w:val="center"/>
        <w:tblLayout w:type="fixed"/>
        <w:tblLook w:firstColumn="1" w:firstRow="1" w:lastColumn="0" w:lastRow="0" w:noHBand="0" w:noVBand="1" w:val="04A0"/>
      </w:tblPr>
      <w:tblGrid>
        <w:gridCol w:w="3360"/>
        <w:gridCol w:w="3360"/>
        <w:gridCol w:w="3360"/>
      </w:tblGrid>
      <w:tr>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Dr.</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Para</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g Tamhankar</w:t>
            </w:r>
          </w:p>
        </w:tc>
      </w:tr>
    </w:tbl>
    <w:p>
      <w:pPr>
        <w:spacing w:after="160"/>
      </w:pPr>
    </w:p>
    <w:p>
      <w:pPr>
        <w:spacing w:before="160" w:after="80"/>
      </w:pPr>
      <w:r>
        <w:rPr>
          <w:rFonts w:ascii="Arial" w:hAnsi="Arial"/>
          <w:b/>
          <w:color w:val="1F497D"/>
          <w:sz w:val="22"/>
        </w:rPr>
        <w:t>📊 Table 44 (Page 15)</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IGHMBP2</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100.00%</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IL1RAPL1</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100.00%</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IMPA1</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INF2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INPP5E</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INVS</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IQSEC2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IRF2BPL</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IRX5</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ISCA1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ISCA2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ISCU</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ITGA7</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ITGB3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ITM2B</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ITPA</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ITPR1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IVD</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JAG1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JAM2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JAM3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KANK1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KANSL1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KARS1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KAT6A</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KAT6B</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KAT8</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KATNB1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KBTBD13</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KCNA1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KCNA2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KCNB1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KCNC1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KCNC3</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KCND3</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KCNE3</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KCNH1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KCNJ1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KCNJ10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KCNJ2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KCNK18</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KCNK4</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KCNK9</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KCNMA1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KCNQ2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KCNQ3</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KCNQ5</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KCNT1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KCNT2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KCTD17</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KCTD3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KCTD7</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KDM4B</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KDM5B</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KDM5C</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KDM6A</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BLTP1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KIDINS220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KIF11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KIF14</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KIF1A</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KIF1B</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KIF1C</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KIF21A</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KIF2A</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KIF5A</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KIF5C</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KIF7</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KIFBP</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KIRREL3</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KLHL40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KLHL41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KLHL7</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KMT2A</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KMT2B</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KMT2C</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KMT2D</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KMT2E</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KMT5B</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KNL1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KPTN</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KRAS</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KRIT1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KRT5</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KRT8</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KY</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L1CAM</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L2HGDH</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LAMA1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LAMA2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LAMB1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LAMB2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LAMC3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LAMP2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LARGE1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LARS2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LAT</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LBR</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LDB3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LDHA</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LEP</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LGI1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LGI4</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LHX3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LHX4</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LIAS</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LIMS2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LINS1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LIPA</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LIPT1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LIPT2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bl>
    <w:p>
      <w:pPr>
        <w:spacing w:after="160"/>
      </w:pPr>
    </w:p>
    <w:p>
      <w:pPr>
        <w:spacing w:before="160" w:after="80"/>
      </w:pPr>
      <w:r>
        <w:rPr>
          <w:rFonts w:ascii="Arial" w:hAnsi="Arial"/>
          <w:b/>
          <w:color w:val="1F497D"/>
          <w:sz w:val="22"/>
        </w:rPr>
        <w:t>📊 Table 45 (Page 15)</w:t>
      </w:r>
    </w:p>
    <w:tbl>
      <w:tblPr>
        <w:tblW w:type="auto" w:w="0"/>
        <w:jc w:val="center"/>
        <w:tblLayout w:type="fixed"/>
        <w:tblLook w:firstColumn="1" w:firstRow="1" w:lastColumn="0" w:lastRow="0" w:noHBand="0" w:noVBand="1" w:val="04A0"/>
      </w:tblPr>
      <w:tblGrid>
        <w:gridCol w:w="3360"/>
        <w:gridCol w:w="3360"/>
        <w:gridCol w:w="3360"/>
      </w:tblGrid>
      <w:tr>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Dr.Nirmal</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A.</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Vaniawala</w:t>
            </w:r>
          </w:p>
        </w:tc>
      </w:tr>
    </w:tbl>
    <w:p>
      <w:pPr>
        <w:spacing w:after="160"/>
      </w:pPr>
    </w:p>
    <w:p>
      <w:pPr>
        <w:spacing w:before="160" w:after="80"/>
      </w:pPr>
      <w:r>
        <w:rPr>
          <w:rFonts w:ascii="Arial" w:hAnsi="Arial"/>
          <w:b/>
          <w:color w:val="1F497D"/>
          <w:sz w:val="22"/>
        </w:rPr>
        <w:t>📊 Table 46 (Page 15)</w:t>
      </w:r>
    </w:p>
    <w:tbl>
      <w:tblPr>
        <w:tblW w:type="auto" w:w="0"/>
        <w:jc w:val="center"/>
        <w:tblLayout w:type="fixed"/>
        <w:tblLook w:firstColumn="1" w:firstRow="1" w:lastColumn="0" w:lastRow="0" w:noHBand="0" w:noVBand="1" w:val="04A0"/>
      </w:tblPr>
      <w:tblGrid>
        <w:gridCol w:w="3360"/>
        <w:gridCol w:w="3360"/>
        <w:gridCol w:w="3360"/>
      </w:tblGrid>
      <w:tr>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Dr.</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Para</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g Tamhankar</w:t>
            </w:r>
          </w:p>
        </w:tc>
      </w:tr>
    </w:tbl>
    <w:p>
      <w:pPr>
        <w:spacing w:after="160"/>
      </w:pPr>
    </w:p>
    <w:p>
      <w:pPr>
        <w:spacing w:before="160" w:after="80"/>
      </w:pPr>
      <w:r>
        <w:rPr>
          <w:rFonts w:ascii="Arial" w:hAnsi="Arial"/>
          <w:b/>
          <w:color w:val="1F497D"/>
          <w:sz w:val="22"/>
        </w:rPr>
        <w:t>📊 Table 47 (Page 16)</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LITAF</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100.00%</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LMAN2L</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100.00%</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LMBRD1</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LMNA</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LMNB1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LMOD3</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LMX1B</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LONP1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LPIN1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LRBA</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LRP1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LRP10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LRP2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LRP4</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LRPPRC</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LRRK2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LRSAM1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LYRM7</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LYST</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LZTFL1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LZTR1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MACF1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MAF</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MAG</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MAGEL2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MAGI2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MAGT1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MAMLD1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MAN1B1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MAN2B1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MANBA</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MAOA</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MAP2K1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MAP2K2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MAPT</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MARS1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MARS2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MASP1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MATR3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MBD5</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MBOAT7</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MBTPS2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MCCC1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MCCC2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MCEE</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MCM4</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MCM6</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MCOLN1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MCPH1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MDH2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MECP2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MECR</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MED12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MED13</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MED13L</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MED17</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MED23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MED25</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MEF2C</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MEGF10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MEIS2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METTL23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MFF</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MFN2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MFRP</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MFSD2A</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MFSD8</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MGAT2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MGME1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MIB1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MICU1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MID1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MIPEP</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MITF</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MKKS</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MKS1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MLC1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MLPH</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MLYCD</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MMAA</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MMAB</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MMACHC</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MMADHC</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MMUT</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MOCS1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MOCS2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MOGS</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MPC1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MPDU1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MPDZ</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MPI</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MPV17</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MPZ</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MRE11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MRPL3</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MRPL44</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MRPS16</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MRPS2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MRPS22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MRPS34</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MSMO1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MSR1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MSRB3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MSTO1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MSX1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MSX2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MTFMT</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MTHFD1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MTHFR</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MTHFS</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MTM1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bl>
    <w:p>
      <w:pPr>
        <w:spacing w:after="160"/>
      </w:pPr>
    </w:p>
    <w:p>
      <w:pPr>
        <w:spacing w:before="160" w:after="80"/>
      </w:pPr>
      <w:r>
        <w:rPr>
          <w:rFonts w:ascii="Arial" w:hAnsi="Arial"/>
          <w:b/>
          <w:color w:val="1F497D"/>
          <w:sz w:val="22"/>
        </w:rPr>
        <w:t>📊 Table 48 (Page 16)</w:t>
      </w:r>
    </w:p>
    <w:tbl>
      <w:tblPr>
        <w:tblW w:type="auto" w:w="0"/>
        <w:jc w:val="center"/>
        <w:tblLayout w:type="fixed"/>
        <w:tblLook w:firstColumn="1" w:firstRow="1" w:lastColumn="0" w:lastRow="0" w:noHBand="0" w:noVBand="1" w:val="04A0"/>
      </w:tblPr>
      <w:tblGrid>
        <w:gridCol w:w="3360"/>
        <w:gridCol w:w="3360"/>
        <w:gridCol w:w="3360"/>
      </w:tblGrid>
      <w:tr>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Dr.Nirmal</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A.</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Vaniawala</w:t>
            </w:r>
          </w:p>
        </w:tc>
      </w:tr>
    </w:tbl>
    <w:p>
      <w:pPr>
        <w:spacing w:after="160"/>
      </w:pPr>
    </w:p>
    <w:p>
      <w:pPr>
        <w:spacing w:before="160" w:after="80"/>
      </w:pPr>
      <w:r>
        <w:rPr>
          <w:rFonts w:ascii="Arial" w:hAnsi="Arial"/>
          <w:b/>
          <w:color w:val="1F497D"/>
          <w:sz w:val="22"/>
        </w:rPr>
        <w:t>📊 Table 49 (Page 16)</w:t>
      </w:r>
    </w:p>
    <w:tbl>
      <w:tblPr>
        <w:tblW w:type="auto" w:w="0"/>
        <w:jc w:val="center"/>
        <w:tblLayout w:type="fixed"/>
        <w:tblLook w:firstColumn="1" w:firstRow="1" w:lastColumn="0" w:lastRow="0" w:noHBand="0" w:noVBand="1" w:val="04A0"/>
      </w:tblPr>
      <w:tblGrid>
        <w:gridCol w:w="3360"/>
        <w:gridCol w:w="3360"/>
        <w:gridCol w:w="3360"/>
      </w:tblGrid>
      <w:tr>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Dr.</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Para</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g Tamhankar</w:t>
            </w:r>
          </w:p>
        </w:tc>
      </w:tr>
    </w:tbl>
    <w:p>
      <w:pPr>
        <w:spacing w:after="160"/>
      </w:pPr>
    </w:p>
    <w:p>
      <w:pPr>
        <w:spacing w:before="160" w:after="80"/>
      </w:pPr>
      <w:r>
        <w:rPr>
          <w:rFonts w:ascii="Arial" w:hAnsi="Arial"/>
          <w:b/>
          <w:color w:val="1F497D"/>
          <w:sz w:val="22"/>
        </w:rPr>
        <w:t>📊 Table 50 (Page 17)</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MTMR14</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100.00%</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MTMR2</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100.00%</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MTO1</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MTOR</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MTPAP</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MTR</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MTRFR</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MTRR</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MTTP</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MUSK</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MYBPC1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MYBPC3</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MYCN</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MYH2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MYH3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MYH7</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MYH8</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MYL1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MYL2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MYMK</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MYO18B</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MYO1E</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MYO5A</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MYO9A</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MYO9B</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MYORG</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MYOT</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MYPN</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MYT1L</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NAA10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NAA15</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NACC1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NADK2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NAGA</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NAGLU</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NAGS</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NALCN</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NARS2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NAXD</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NAXE</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NBAS</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NBEA</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NCAPD3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NDE1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NDP</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NDRG1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NDST1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NDUFA1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NDUFA10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NDUFA11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NDUFA12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NDUFA2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NDUFA6</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NDUFA9</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NDUFAF1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NDUFAF2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NDUFAF3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NDUFAF4</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NDUFAF5</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NDUFAF6</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NDUFB11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NDUFB3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NDUFB8</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NDUFB9</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NDUFS1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NDUFS2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NDUFS3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NDUFS4</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NDUFS6</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NDUFS7</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NDUFS8</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NDUFV1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NDUFV2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NEB</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NECAP1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NECTIN1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NEDD4L</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NEFH</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NEK1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NEK10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NEU1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NEUROD2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NEXMIF</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NF1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NFE2L2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NFIA</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NFIB</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NFIX</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NFU1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NGF</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NGLY1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NHEJ1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NHLRC1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NHS</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NIPA1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NIPBL</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NKX6-2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NLGN3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NLGN4X</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NLRP12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NLRP3</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NNT</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NOTCH1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NOTCH2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NOTCH3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NPC1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NPC2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NPHP1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NPHP3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NPR2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NPRL2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bl>
    <w:p>
      <w:pPr>
        <w:spacing w:after="160"/>
      </w:pPr>
    </w:p>
    <w:p>
      <w:pPr>
        <w:spacing w:before="160" w:after="80"/>
      </w:pPr>
      <w:r>
        <w:rPr>
          <w:rFonts w:ascii="Arial" w:hAnsi="Arial"/>
          <w:b/>
          <w:color w:val="1F497D"/>
          <w:sz w:val="22"/>
        </w:rPr>
        <w:t>📊 Table 51 (Page 17)</w:t>
      </w:r>
    </w:p>
    <w:tbl>
      <w:tblPr>
        <w:tblW w:type="auto" w:w="0"/>
        <w:jc w:val="center"/>
        <w:tblLayout w:type="fixed"/>
        <w:tblLook w:firstColumn="1" w:firstRow="1" w:lastColumn="0" w:lastRow="0" w:noHBand="0" w:noVBand="1" w:val="04A0"/>
      </w:tblPr>
      <w:tblGrid>
        <w:gridCol w:w="3360"/>
        <w:gridCol w:w="3360"/>
        <w:gridCol w:w="3360"/>
      </w:tblGrid>
      <w:tr>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Dr.Nirmal</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A.</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Vaniawala</w:t>
            </w:r>
          </w:p>
        </w:tc>
      </w:tr>
    </w:tbl>
    <w:p>
      <w:pPr>
        <w:spacing w:after="160"/>
      </w:pPr>
    </w:p>
    <w:p>
      <w:pPr>
        <w:spacing w:before="160" w:after="80"/>
      </w:pPr>
      <w:r>
        <w:rPr>
          <w:rFonts w:ascii="Arial" w:hAnsi="Arial"/>
          <w:b/>
          <w:color w:val="1F497D"/>
          <w:sz w:val="22"/>
        </w:rPr>
        <w:t>📊 Table 52 (Page 17)</w:t>
      </w:r>
    </w:p>
    <w:tbl>
      <w:tblPr>
        <w:tblW w:type="auto" w:w="0"/>
        <w:jc w:val="center"/>
        <w:tblLayout w:type="fixed"/>
        <w:tblLook w:firstColumn="1" w:firstRow="1" w:lastColumn="0" w:lastRow="0" w:noHBand="0" w:noVBand="1" w:val="04A0"/>
      </w:tblPr>
      <w:tblGrid>
        <w:gridCol w:w="3360"/>
        <w:gridCol w:w="3360"/>
        <w:gridCol w:w="3360"/>
      </w:tblGrid>
      <w:tr>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Dr.</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Para</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g Tamhankar</w:t>
            </w:r>
          </w:p>
        </w:tc>
      </w:tr>
    </w:tbl>
    <w:p>
      <w:pPr>
        <w:spacing w:after="160"/>
      </w:pPr>
    </w:p>
    <w:p>
      <w:pPr>
        <w:spacing w:before="160" w:after="80"/>
      </w:pPr>
      <w:r>
        <w:rPr>
          <w:rFonts w:ascii="Arial" w:hAnsi="Arial"/>
          <w:b/>
          <w:color w:val="1F497D"/>
          <w:sz w:val="22"/>
        </w:rPr>
        <w:t>📊 Table 53 (Page 18)</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NPRL3</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100.00%</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NR2F1</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100.00%</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NR3C2</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NRXN1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NSD1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NSD2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NSDHL</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NSMCE3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NSUN2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NT5C2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NTHL1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NTRK1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NTRK2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NUBPL</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NUP133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NUP62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NUS1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OAT</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OCLN</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OCRL</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ODAD4</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OFD1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OGDH</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OPA1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OPA3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OPHN1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OPTN</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ORC1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OSGEP</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OTC</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OTUD6B</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OXCT1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P4HA2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P4HB</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P4HTM</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PACS1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PACS2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PAFAH1B1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PAH</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PAK1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PAK3</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PAM16</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PANK2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PARK7</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PARS2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PAX3</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PAX6</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PAX7</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PBX1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PC</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PCBD1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PCCA</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PCCB</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PCDH12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PCDH15</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PCDH19</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PCK2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PCNT</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PCYT2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PDCD1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PDCD10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PDE10A</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PDE6D</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PDE8B</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PDGFB</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PDGFRB</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PDHA1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PDHB</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PDHX</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PDK3</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PDP1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PDSS1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PDSS2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PDX1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PDYN</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PER2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PET100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PEX1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PEX10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PEX11B</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PEX12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PEX13</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PEX14</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PEX16</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PEX19</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PEX2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PEX26</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PEX3</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PEX5</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PEX6</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PEX7</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PFKM</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PFN1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PGAM2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PGAP1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PGAP2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PGK1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PGM1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PHACTR1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PHF6</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PHF8</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PHGDH</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PHIP</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PHKA1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PHOX2B</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PHYH</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PIEZO2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PIGA</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PIGB</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PIGC</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PIGG</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bl>
    <w:p>
      <w:pPr>
        <w:spacing w:after="160"/>
      </w:pPr>
    </w:p>
    <w:p>
      <w:pPr>
        <w:spacing w:before="160" w:after="80"/>
      </w:pPr>
      <w:r>
        <w:rPr>
          <w:rFonts w:ascii="Arial" w:hAnsi="Arial"/>
          <w:b/>
          <w:color w:val="1F497D"/>
          <w:sz w:val="22"/>
        </w:rPr>
        <w:t>📊 Table 54 (Page 18)</w:t>
      </w:r>
    </w:p>
    <w:tbl>
      <w:tblPr>
        <w:tblW w:type="auto" w:w="0"/>
        <w:jc w:val="center"/>
        <w:tblLayout w:type="fixed"/>
        <w:tblLook w:firstColumn="1" w:firstRow="1" w:lastColumn="0" w:lastRow="0" w:noHBand="0" w:noVBand="1" w:val="04A0"/>
      </w:tblPr>
      <w:tblGrid>
        <w:gridCol w:w="3360"/>
        <w:gridCol w:w="3360"/>
        <w:gridCol w:w="3360"/>
      </w:tblGrid>
      <w:tr>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Dr.Nirmal</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A.</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Vaniawala</w:t>
            </w:r>
          </w:p>
        </w:tc>
      </w:tr>
    </w:tbl>
    <w:p>
      <w:pPr>
        <w:spacing w:after="160"/>
      </w:pPr>
    </w:p>
    <w:p>
      <w:pPr>
        <w:spacing w:before="160" w:after="80"/>
      </w:pPr>
      <w:r>
        <w:rPr>
          <w:rFonts w:ascii="Arial" w:hAnsi="Arial"/>
          <w:b/>
          <w:color w:val="1F497D"/>
          <w:sz w:val="22"/>
        </w:rPr>
        <w:t>📊 Table 55 (Page 18)</w:t>
      </w:r>
    </w:p>
    <w:tbl>
      <w:tblPr>
        <w:tblW w:type="auto" w:w="0"/>
        <w:jc w:val="center"/>
        <w:tblLayout w:type="fixed"/>
        <w:tblLook w:firstColumn="1" w:firstRow="1" w:lastColumn="0" w:lastRow="0" w:noHBand="0" w:noVBand="1" w:val="04A0"/>
      </w:tblPr>
      <w:tblGrid>
        <w:gridCol w:w="3360"/>
        <w:gridCol w:w="3360"/>
        <w:gridCol w:w="3360"/>
      </w:tblGrid>
      <w:tr>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Dr.</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Para</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g Tamhankar</w:t>
            </w:r>
          </w:p>
        </w:tc>
      </w:tr>
    </w:tbl>
    <w:p>
      <w:pPr>
        <w:spacing w:after="160"/>
      </w:pPr>
    </w:p>
    <w:p>
      <w:pPr>
        <w:spacing w:before="160" w:after="80"/>
      </w:pPr>
      <w:r>
        <w:rPr>
          <w:rFonts w:ascii="Arial" w:hAnsi="Arial"/>
          <w:b/>
          <w:color w:val="1F497D"/>
          <w:sz w:val="22"/>
        </w:rPr>
        <w:t>📊 Table 56 (Page 19)</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PIGH</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100.00%</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PIGL</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100.00%</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PIGN</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PIGO</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PIGP</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PIGQ</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PIGS</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PIGT</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PIGU</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PIGV</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PIGW</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PIK3CA</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PIK3R2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PIK3R5</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PINK1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PIP5K1C</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PITX1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PITX2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PKLR</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PLA2G6</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PLAA</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PLCB1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PLCG2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PLEC</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PLEKHG2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PLEKHG5</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PLK1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PLK4</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PLN</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PLOD2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PLP1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PLPBP</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PLXNB3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PMM2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PMP22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PMPCA</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PMPCB</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PNKD</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PNKP</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PNPLA2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PNPLA6</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PNPLA8</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PNPO</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PNPT1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POGLUT1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POGZ</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POLA1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POLG</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POLG2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POLR1C</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POLR1D</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POLR3A</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POLR3B</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POMGNT1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POMGNT2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POMK</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POMT1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POMT2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PON1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POP1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PORCN</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POT1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POU1F1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PPM1D</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PPOX</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PPP2CA</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PPP2R1A</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PPP2R5D</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PPP3CA</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PPT1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PQBP1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PREPL</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PRF1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PRICKLE1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PRICKLE2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PRKAG2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PRKCA</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PRKCG</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PRKN</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PRKRA</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PRMT7</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PRNP</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PRODH</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PROP1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PRPH</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PRPS1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PRRT2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PRRX1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PRSS12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PRX</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PSAP</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PSAT1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PSEN1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PSEN2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PSMD12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PSPH</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PTCH1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PTCHD1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PTEN</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PTF1A</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PTPN11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PTPN23</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PTPRC</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PTRH2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PTS</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PUM1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PURA</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PUS1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PUS3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PXDN</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PYCR1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bl>
    <w:p>
      <w:pPr>
        <w:spacing w:after="160"/>
      </w:pPr>
    </w:p>
    <w:p>
      <w:pPr>
        <w:spacing w:before="160" w:after="80"/>
      </w:pPr>
      <w:r>
        <w:rPr>
          <w:rFonts w:ascii="Arial" w:hAnsi="Arial"/>
          <w:b/>
          <w:color w:val="1F497D"/>
          <w:sz w:val="22"/>
        </w:rPr>
        <w:t>📊 Table 57 (Page 19)</w:t>
      </w:r>
    </w:p>
    <w:tbl>
      <w:tblPr>
        <w:tblW w:type="auto" w:w="0"/>
        <w:jc w:val="center"/>
        <w:tblLayout w:type="fixed"/>
        <w:tblLook w:firstColumn="1" w:firstRow="1" w:lastColumn="0" w:lastRow="0" w:noHBand="0" w:noVBand="1" w:val="04A0"/>
      </w:tblPr>
      <w:tblGrid>
        <w:gridCol w:w="3360"/>
        <w:gridCol w:w="3360"/>
        <w:gridCol w:w="3360"/>
      </w:tblGrid>
      <w:tr>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Dr.Nirmal</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A.</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Vaniawala</w:t>
            </w:r>
          </w:p>
        </w:tc>
      </w:tr>
    </w:tbl>
    <w:p>
      <w:pPr>
        <w:spacing w:after="160"/>
      </w:pPr>
    </w:p>
    <w:p>
      <w:pPr>
        <w:spacing w:before="160" w:after="80"/>
      </w:pPr>
      <w:r>
        <w:rPr>
          <w:rFonts w:ascii="Arial" w:hAnsi="Arial"/>
          <w:b/>
          <w:color w:val="1F497D"/>
          <w:sz w:val="22"/>
        </w:rPr>
        <w:t>📊 Table 58 (Page 19)</w:t>
      </w:r>
    </w:p>
    <w:tbl>
      <w:tblPr>
        <w:tblW w:type="auto" w:w="0"/>
        <w:jc w:val="center"/>
        <w:tblLayout w:type="fixed"/>
        <w:tblLook w:firstColumn="1" w:firstRow="1" w:lastColumn="0" w:lastRow="0" w:noHBand="0" w:noVBand="1" w:val="04A0"/>
      </w:tblPr>
      <w:tblGrid>
        <w:gridCol w:w="3360"/>
        <w:gridCol w:w="3360"/>
        <w:gridCol w:w="3360"/>
      </w:tblGrid>
      <w:tr>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Dr.</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Para</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g Tamhankar</w:t>
            </w:r>
          </w:p>
        </w:tc>
      </w:tr>
    </w:tbl>
    <w:p>
      <w:pPr>
        <w:spacing w:after="160"/>
      </w:pPr>
    </w:p>
    <w:p>
      <w:pPr>
        <w:spacing w:before="160" w:after="80"/>
      </w:pPr>
      <w:r>
        <w:rPr>
          <w:rFonts w:ascii="Arial" w:hAnsi="Arial"/>
          <w:b/>
          <w:color w:val="1F497D"/>
          <w:sz w:val="22"/>
        </w:rPr>
        <w:t>📊 Table 59 (Page 20)</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PYCR2</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100.00%</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PYGM</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100.00%</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PYROXD1</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QARS1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QDPR</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QRICH1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RAB11A</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RAB11B</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RAB18</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RAB27A</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RAB39B</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RAB3GAP1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RAB3GAP2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RAB7A</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RAC1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RAD21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RAD50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RAF1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RAI1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RALA</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RALGAPA1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RAP1GDS1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RAPSN</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RARS1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RARS2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RBBP8</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RBCK1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RBFOX1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RBM10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RBM8A</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RDH11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REEP1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REEP2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RELN</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RERE</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REST</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RET</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RETREG1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RFT1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RHOBTB2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RIMS1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RIN2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RMND1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RNASEH1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RNASEH2A</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RNASEH2B</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RNASEH2C</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RNASET2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RNF113A</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RNF13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RNF135</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RNF168</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RNF170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RNF216</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ROBO2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ROGDI</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ROR2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RORA</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RORB</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RPGRIP1L</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RPIA</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RPL10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RPL35A</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RPS14</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RPS6KA3</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RRM2B</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RTN2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RTN4IP1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RTTN</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RUBCN</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RUSC2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RXYLT1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RYR1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SACS</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SALL1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SAMD9L</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SAMHD1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SARS2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SASH1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SASS6</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SATB2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SBDS</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SBF1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SBF2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SC5D</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SCARB2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SCN10A</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SCN1A</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SCN1B</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SCN2A</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SCN3A</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SCN4A</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SCN8A</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SCN9A</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SCO1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SCO2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SCYL1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SDCCAG8</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SDHA</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SDHAF1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SDHAF2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SDHB</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SDHD</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SEC23B</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SECISBP2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SELENOI</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SELENON</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SEMA5A</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SEMA6B</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SEPSECS</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SERAC1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bl>
    <w:p>
      <w:pPr>
        <w:spacing w:after="160"/>
      </w:pPr>
    </w:p>
    <w:p>
      <w:pPr>
        <w:spacing w:before="160" w:after="80"/>
      </w:pPr>
      <w:r>
        <w:rPr>
          <w:rFonts w:ascii="Arial" w:hAnsi="Arial"/>
          <w:b/>
          <w:color w:val="1F497D"/>
          <w:sz w:val="22"/>
        </w:rPr>
        <w:t>📊 Table 60 (Page 20)</w:t>
      </w:r>
    </w:p>
    <w:tbl>
      <w:tblPr>
        <w:tblW w:type="auto" w:w="0"/>
        <w:jc w:val="center"/>
        <w:tblLayout w:type="fixed"/>
        <w:tblLook w:firstColumn="1" w:firstRow="1" w:lastColumn="0" w:lastRow="0" w:noHBand="0" w:noVBand="1" w:val="04A0"/>
      </w:tblPr>
      <w:tblGrid>
        <w:gridCol w:w="3360"/>
        <w:gridCol w:w="3360"/>
        <w:gridCol w:w="3360"/>
      </w:tblGrid>
      <w:tr>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Dr.Nirmal</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A.</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Vaniawala</w:t>
            </w:r>
          </w:p>
        </w:tc>
      </w:tr>
    </w:tbl>
    <w:p>
      <w:pPr>
        <w:spacing w:after="160"/>
      </w:pPr>
    </w:p>
    <w:p>
      <w:pPr>
        <w:spacing w:before="160" w:after="80"/>
      </w:pPr>
      <w:r>
        <w:rPr>
          <w:rFonts w:ascii="Arial" w:hAnsi="Arial"/>
          <w:b/>
          <w:color w:val="1F497D"/>
          <w:sz w:val="22"/>
        </w:rPr>
        <w:t>📊 Table 61 (Page 20)</w:t>
      </w:r>
    </w:p>
    <w:tbl>
      <w:tblPr>
        <w:tblW w:type="auto" w:w="0"/>
        <w:jc w:val="center"/>
        <w:tblLayout w:type="fixed"/>
        <w:tblLook w:firstColumn="1" w:firstRow="1" w:lastColumn="0" w:lastRow="0" w:noHBand="0" w:noVBand="1" w:val="04A0"/>
      </w:tblPr>
      <w:tblGrid>
        <w:gridCol w:w="3360"/>
        <w:gridCol w:w="3360"/>
        <w:gridCol w:w="3360"/>
      </w:tblGrid>
      <w:tr>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Dr.</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Para</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g Tamhankar</w:t>
            </w:r>
          </w:p>
        </w:tc>
      </w:tr>
    </w:tbl>
    <w:p>
      <w:pPr>
        <w:spacing w:after="160"/>
      </w:pPr>
    </w:p>
    <w:p>
      <w:pPr>
        <w:spacing w:before="160" w:after="80"/>
      </w:pPr>
      <w:r>
        <w:rPr>
          <w:rFonts w:ascii="Arial" w:hAnsi="Arial"/>
          <w:b/>
          <w:color w:val="1F497D"/>
          <w:sz w:val="22"/>
        </w:rPr>
        <w:t>📊 Table 62 (Page 21)</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SERPINI1</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100.00%</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SET</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100.00%</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SETBP1</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SETD1A</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SETD2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SETD5</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SETX</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SF3B1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SFXN4</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SGCA</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SGCB</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SGCD</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SGCE</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SGCG</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SGSH</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SH3TC2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SHANK2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SHH</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SHOC2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SHROOM4</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SIGMAR1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SIK1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SIL1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SIN3A</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SIX3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SKI</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SLC12A3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SLC12A5</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SLC12A6</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SLC13A3</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SLC13A5</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SLC16A1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SLC16A2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SLC17A5</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SLC18A3</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SLC19A2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SLC19A3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SLC1A1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SLC1A2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SLC1A3</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SLC1A4</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SLC20A2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SLC22A5</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SLC25A1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SLC25A12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SLC25A13</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SLC25A15</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SLC25A19</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SLC25A20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SLC25A22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SLC25A26</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SLC25A3</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SLC25A38</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SLC25A4</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SLC25A42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SLC25A46</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SLC27A4</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SLC2A1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SLC2A10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SLC30A10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SLC33A1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SLC35A1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SLC35A2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SLC35A3</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SLC35C1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SLC39A14</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SLC39A8</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SLC3A1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SLC4A10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SLC4A4</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SLC52A2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SLC52A3</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SLC5A7</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SLC6A1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SLC6A17</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SLC6A19</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SLC6A3</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SLC6A4</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SLC6A5</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SLC6A8</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SLC6A9</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SLC7A7</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SLC9A6</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SLC9A9</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SLCO1B3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SMAD4</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SMARCA2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SMARCA4</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SMARCB1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SMARCC2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SMARCE1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SMC1A</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SMC3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SMCHD1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SMPD1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SMPD4</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SMS</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SNAI2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SNAP25</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SNAP29</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SNCA</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SNCB</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SNIP1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SNTA1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SNX14</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SNX27</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SOBP</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SOD1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SOD2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SON</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SORL1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bl>
    <w:p>
      <w:pPr>
        <w:spacing w:after="160"/>
      </w:pPr>
    </w:p>
    <w:p>
      <w:pPr>
        <w:spacing w:before="160" w:after="80"/>
      </w:pPr>
      <w:r>
        <w:rPr>
          <w:rFonts w:ascii="Arial" w:hAnsi="Arial"/>
          <w:b/>
          <w:color w:val="1F497D"/>
          <w:sz w:val="22"/>
        </w:rPr>
        <w:t>📊 Table 63 (Page 21)</w:t>
      </w:r>
    </w:p>
    <w:tbl>
      <w:tblPr>
        <w:tblW w:type="auto" w:w="0"/>
        <w:jc w:val="center"/>
        <w:tblLayout w:type="fixed"/>
        <w:tblLook w:firstColumn="1" w:firstRow="1" w:lastColumn="0" w:lastRow="0" w:noHBand="0" w:noVBand="1" w:val="04A0"/>
      </w:tblPr>
      <w:tblGrid>
        <w:gridCol w:w="3360"/>
        <w:gridCol w:w="3360"/>
        <w:gridCol w:w="3360"/>
      </w:tblGrid>
      <w:tr>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Dr.Nirmal</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A.</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Vaniawala</w:t>
            </w:r>
          </w:p>
        </w:tc>
      </w:tr>
    </w:tbl>
    <w:p>
      <w:pPr>
        <w:spacing w:after="160"/>
      </w:pPr>
    </w:p>
    <w:p>
      <w:pPr>
        <w:spacing w:before="160" w:after="80"/>
      </w:pPr>
      <w:r>
        <w:rPr>
          <w:rFonts w:ascii="Arial" w:hAnsi="Arial"/>
          <w:b/>
          <w:color w:val="1F497D"/>
          <w:sz w:val="22"/>
        </w:rPr>
        <w:t>📊 Table 64 (Page 21)</w:t>
      </w:r>
    </w:p>
    <w:tbl>
      <w:tblPr>
        <w:tblW w:type="auto" w:w="0"/>
        <w:jc w:val="center"/>
        <w:tblLayout w:type="fixed"/>
        <w:tblLook w:firstColumn="1" w:firstRow="1" w:lastColumn="0" w:lastRow="0" w:noHBand="0" w:noVBand="1" w:val="04A0"/>
      </w:tblPr>
      <w:tblGrid>
        <w:gridCol w:w="3360"/>
        <w:gridCol w:w="3360"/>
        <w:gridCol w:w="3360"/>
      </w:tblGrid>
      <w:tr>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Dr.</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Para</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g Tamhankar</w:t>
            </w:r>
          </w:p>
        </w:tc>
      </w:tr>
    </w:tbl>
    <w:p>
      <w:pPr>
        <w:spacing w:after="160"/>
      </w:pPr>
    </w:p>
    <w:p>
      <w:pPr>
        <w:spacing w:before="160" w:after="80"/>
      </w:pPr>
      <w:r>
        <w:rPr>
          <w:rFonts w:ascii="Arial" w:hAnsi="Arial"/>
          <w:b/>
          <w:color w:val="1F497D"/>
          <w:sz w:val="22"/>
        </w:rPr>
        <w:t>📊 Table 65 (Page 22)</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SOS1</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100.00%</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SOX10</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100.00%</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SOX11</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SOX2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SOX3</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SOX5</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SPART</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SPAST</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SPATA5</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SPEG</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SPG11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SPG21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SPG7</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SPR</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SPTAN1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SPTBN2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SPTBN4</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SPTLC1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SPTLC2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SQSTM1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SRCAP</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SRD5A3</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SSR4</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ST3GAL3</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ST3GAL5</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STAC3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STAG1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STAMBP</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STAR</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STAT1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STAT2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STIL</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STIM1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STRA6</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STRADA</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STT3A</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STUB1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STX1B</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STXBP1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SUCLA2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SUCLG1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SUGCT</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SUMF1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SUN2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SUOX</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SURF1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SYN1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SYN2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SYNE1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SYNE2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SYNGAP1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SYNJ1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SYP</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SYT2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SZT2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TACO1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TAF1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TAF13</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TAF15</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TAF2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TAF6</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TAFAZZIN</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TANGO2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TAOK1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TARDBP</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TARS2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TBC1D20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TBC1D23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TBC1D24</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TBCD</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TBCE</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TBCK</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TBK1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TBL1XR1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TBR1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TBX1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TBX3</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TCAP</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TCF20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TCF4</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TCIRG1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TCOF1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TCTN1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TCTN2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TCTN3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TDP1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TDP2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TECPR2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TECR</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TECTA</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TENM4</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TET2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TFAP2A</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TFAP2B</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TFG</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TFR2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TG</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TGFB1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TGFB3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TGIF1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TGM6</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TH</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THAP1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THRA</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THRB</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TIA1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TIMM50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TIMM8A</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TIMMDC1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TINF2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TK2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bl>
    <w:p>
      <w:pPr>
        <w:spacing w:after="160"/>
      </w:pPr>
    </w:p>
    <w:p>
      <w:pPr>
        <w:spacing w:before="160" w:after="80"/>
      </w:pPr>
      <w:r>
        <w:rPr>
          <w:rFonts w:ascii="Arial" w:hAnsi="Arial"/>
          <w:b/>
          <w:color w:val="1F497D"/>
          <w:sz w:val="22"/>
        </w:rPr>
        <w:t>📊 Table 66 (Page 22)</w:t>
      </w:r>
    </w:p>
    <w:tbl>
      <w:tblPr>
        <w:tblW w:type="auto" w:w="0"/>
        <w:jc w:val="center"/>
        <w:tblLayout w:type="fixed"/>
        <w:tblLook w:firstColumn="1" w:firstRow="1" w:lastColumn="0" w:lastRow="0" w:noHBand="0" w:noVBand="1" w:val="04A0"/>
      </w:tblPr>
      <w:tblGrid>
        <w:gridCol w:w="3360"/>
        <w:gridCol w:w="3360"/>
        <w:gridCol w:w="3360"/>
      </w:tblGrid>
      <w:tr>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Dr.Nirmal</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A.</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Vaniawala</w:t>
            </w:r>
          </w:p>
        </w:tc>
      </w:tr>
    </w:tbl>
    <w:p>
      <w:pPr>
        <w:spacing w:after="160"/>
      </w:pPr>
    </w:p>
    <w:p>
      <w:pPr>
        <w:spacing w:before="160" w:after="80"/>
      </w:pPr>
      <w:r>
        <w:rPr>
          <w:rFonts w:ascii="Arial" w:hAnsi="Arial"/>
          <w:b/>
          <w:color w:val="1F497D"/>
          <w:sz w:val="22"/>
        </w:rPr>
        <w:t>📊 Table 67 (Page 22)</w:t>
      </w:r>
    </w:p>
    <w:tbl>
      <w:tblPr>
        <w:tblW w:type="auto" w:w="0"/>
        <w:jc w:val="center"/>
        <w:tblLayout w:type="fixed"/>
        <w:tblLook w:firstColumn="1" w:firstRow="1" w:lastColumn="0" w:lastRow="0" w:noHBand="0" w:noVBand="1" w:val="04A0"/>
      </w:tblPr>
      <w:tblGrid>
        <w:gridCol w:w="3360"/>
        <w:gridCol w:w="3360"/>
        <w:gridCol w:w="3360"/>
      </w:tblGrid>
      <w:tr>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Dr.</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Para</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g Tamhankar</w:t>
            </w:r>
          </w:p>
        </w:tc>
      </w:tr>
    </w:tbl>
    <w:p>
      <w:pPr>
        <w:spacing w:after="160"/>
      </w:pPr>
    </w:p>
    <w:p>
      <w:pPr>
        <w:spacing w:before="160" w:after="80"/>
      </w:pPr>
      <w:r>
        <w:rPr>
          <w:rFonts w:ascii="Arial" w:hAnsi="Arial"/>
          <w:b/>
          <w:color w:val="1F497D"/>
          <w:sz w:val="22"/>
        </w:rPr>
        <w:t>📊 Table 68 (Page 23)</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TLK2</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100.00%</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TMCO1</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100.00%</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TMEM106B</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TMEM126A</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TMEM126B</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TMEM138</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TMEM165</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TMEM199</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TMEM216</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TMEM230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TMEM231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TMEM237</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TMEM240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TMEM43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TMEM67</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TMEM70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TMLHE</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TMTC3</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TMX2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TNIK</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TNK2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TNNI2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TNNT1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TNNT3</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TNPO3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TOE1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TOP3A</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TOR1A</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TOR1AIP1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TPI1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TPK1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TPM2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TPM3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TPO</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TPP1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TRAF3IP1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TRAF7</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TRAK1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TRAPPC11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TRAPPC4</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TRAPPC9</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TREM2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TREX1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TRIM2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TRIM32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TRIM8</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TRIO</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TRIP12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TRIP4</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TRIT1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TRMT10A</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TRMT10C</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TRMT5</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TRMU</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TRNT1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TRPC6</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TRPM1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TRPM6</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TRPS1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TRPV4</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TRRAP</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TSC1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TSC2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TSEN15</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TSEN2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TSEN34</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TSEN54</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TSFM</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TSHB</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TSHR</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TSPAN7</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TTBK2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TTC19</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TTC21B</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TTC8</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TTI2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TTN</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TTPA</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TTR</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TUBA1A</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TUBA4A</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TUBA8</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TUBB2A</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TUBB2B</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TUBB3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TUBB4A</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TUBG1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TUBGCP4</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TUBGCP6</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TUFM</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TUSC3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TWIST1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TWNK</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TYMP</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TYR</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TYROBP</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UBA1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UBA5</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UBAP1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UBE2A</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UBE3A</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UBE3B</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UBQLN2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UBR1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UBTF</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UCHL1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UFM1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UGP2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UMPS</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UNC80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UNG</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bl>
    <w:p>
      <w:pPr>
        <w:spacing w:after="160"/>
      </w:pPr>
    </w:p>
    <w:p>
      <w:pPr>
        <w:spacing w:before="160" w:after="80"/>
      </w:pPr>
      <w:r>
        <w:rPr>
          <w:rFonts w:ascii="Arial" w:hAnsi="Arial"/>
          <w:b/>
          <w:color w:val="1F497D"/>
          <w:sz w:val="22"/>
        </w:rPr>
        <w:t>📊 Table 69 (Page 23)</w:t>
      </w:r>
    </w:p>
    <w:tbl>
      <w:tblPr>
        <w:tblW w:type="auto" w:w="0"/>
        <w:jc w:val="center"/>
        <w:tblLayout w:type="fixed"/>
        <w:tblLook w:firstColumn="1" w:firstRow="1" w:lastColumn="0" w:lastRow="0" w:noHBand="0" w:noVBand="1" w:val="04A0"/>
      </w:tblPr>
      <w:tblGrid>
        <w:gridCol w:w="3360"/>
        <w:gridCol w:w="3360"/>
        <w:gridCol w:w="3360"/>
      </w:tblGrid>
      <w:tr>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Dr.Nirmal</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A.</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Vaniawala</w:t>
            </w:r>
          </w:p>
        </w:tc>
      </w:tr>
    </w:tbl>
    <w:p>
      <w:pPr>
        <w:spacing w:after="160"/>
      </w:pPr>
    </w:p>
    <w:p>
      <w:pPr>
        <w:spacing w:before="160" w:after="80"/>
      </w:pPr>
      <w:r>
        <w:rPr>
          <w:rFonts w:ascii="Arial" w:hAnsi="Arial"/>
          <w:b/>
          <w:color w:val="1F497D"/>
          <w:sz w:val="22"/>
        </w:rPr>
        <w:t>📊 Table 70 (Page 23)</w:t>
      </w:r>
    </w:p>
    <w:tbl>
      <w:tblPr>
        <w:tblW w:type="auto" w:w="0"/>
        <w:jc w:val="center"/>
        <w:tblLayout w:type="fixed"/>
        <w:tblLook w:firstColumn="1" w:firstRow="1" w:lastColumn="0" w:lastRow="0" w:noHBand="0" w:noVBand="1" w:val="04A0"/>
      </w:tblPr>
      <w:tblGrid>
        <w:gridCol w:w="3360"/>
        <w:gridCol w:w="3360"/>
        <w:gridCol w:w="3360"/>
      </w:tblGrid>
      <w:tr>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Dr.</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Para</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g Tamhankar</w:t>
            </w:r>
          </w:p>
        </w:tc>
      </w:tr>
    </w:tbl>
    <w:p>
      <w:pPr>
        <w:spacing w:after="160"/>
      </w:pPr>
    </w:p>
    <w:p>
      <w:pPr>
        <w:spacing w:before="160" w:after="80"/>
      </w:pPr>
      <w:r>
        <w:rPr>
          <w:rFonts w:ascii="Arial" w:hAnsi="Arial"/>
          <w:b/>
          <w:color w:val="1F497D"/>
          <w:sz w:val="22"/>
        </w:rPr>
        <w:t>📊 Table 71 (Page 24)</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UPB1</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100.00%</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UPF3B</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100.00%</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UQCC2</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UQCRB</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UQCRC2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UQCRQ</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UROC1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USH2A</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USP8</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USP9X</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USP9Y</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VAMP1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VAMP2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VANGL1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VAPB</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VARS1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VARS2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VCP</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VDR</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VHL</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VIPAS39</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VLDLR</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VMA21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VPS11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VPS13A</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VPS13B</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VPS13C</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VPS13D</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VPS33B</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VPS35</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VPS37A</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VPS53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VRK1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WAC</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WARS2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WASF1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WASHC4</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WASHC5</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WDFY3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WDR26</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WDR37</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WDR45</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WDR45B</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WDR62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WDR73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WDR81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WFS1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WNK1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WNT1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WNT5A</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WNT7A</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WWOX</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XK</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XPNPEP3</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XPR1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YAP1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YARS1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YARS2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YWHAE</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YWHAG</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YY1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ZBTB16</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ZBTB18</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ZBTB20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ZBTB24</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ZC3H14</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ZC4H2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ZDHHC9</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ZEB2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ZFYVE26</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ZFYVE27</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ZIC1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ZIC2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ZIC3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ZMYND11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ZNF142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ZNF292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ZNF335</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ZNF41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ZNF423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ZNF699</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ZNF711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ZNF81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CPLANE1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LMNB2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NCDN</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IL6ST</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PIK3R1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OTX2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SNRPN</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CDH2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MED27</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FANCF</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ERCC4</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MYF6</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RSPH1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PHKB</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NEFL</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PHF21A</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RIMS2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PLAGL1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MEG3</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WIPI2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CENPT</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COLEC10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FANCA</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TCF12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TGFBR1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PIBF1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DHX37</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DDX6</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bl>
    <w:p>
      <w:pPr>
        <w:spacing w:after="160"/>
      </w:pPr>
    </w:p>
    <w:p>
      <w:pPr>
        <w:spacing w:before="160" w:after="80"/>
      </w:pPr>
      <w:r>
        <w:rPr>
          <w:rFonts w:ascii="Arial" w:hAnsi="Arial"/>
          <w:b/>
          <w:color w:val="1F497D"/>
          <w:sz w:val="22"/>
        </w:rPr>
        <w:t>📊 Table 72 (Page 24)</w:t>
      </w:r>
    </w:p>
    <w:tbl>
      <w:tblPr>
        <w:tblW w:type="auto" w:w="0"/>
        <w:jc w:val="center"/>
        <w:tblLayout w:type="fixed"/>
        <w:tblLook w:firstColumn="1" w:firstRow="1" w:lastColumn="0" w:lastRow="0" w:noHBand="0" w:noVBand="1" w:val="04A0"/>
      </w:tblPr>
      <w:tblGrid>
        <w:gridCol w:w="3360"/>
        <w:gridCol w:w="3360"/>
        <w:gridCol w:w="3360"/>
      </w:tblGrid>
      <w:tr>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Dr.Nirmal</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A.</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Vaniawala</w:t>
            </w:r>
          </w:p>
        </w:tc>
      </w:tr>
    </w:tbl>
    <w:p>
      <w:pPr>
        <w:spacing w:after="160"/>
      </w:pPr>
    </w:p>
    <w:p>
      <w:pPr>
        <w:spacing w:before="160" w:after="80"/>
      </w:pPr>
      <w:r>
        <w:rPr>
          <w:rFonts w:ascii="Arial" w:hAnsi="Arial"/>
          <w:b/>
          <w:color w:val="1F497D"/>
          <w:sz w:val="22"/>
        </w:rPr>
        <w:t>📊 Table 73 (Page 24)</w:t>
      </w:r>
    </w:p>
    <w:tbl>
      <w:tblPr>
        <w:tblW w:type="auto" w:w="0"/>
        <w:jc w:val="center"/>
        <w:tblLayout w:type="fixed"/>
        <w:tblLook w:firstColumn="1" w:firstRow="1" w:lastColumn="0" w:lastRow="0" w:noHBand="0" w:noVBand="1" w:val="04A0"/>
      </w:tblPr>
      <w:tblGrid>
        <w:gridCol w:w="3360"/>
        <w:gridCol w:w="3360"/>
        <w:gridCol w:w="3360"/>
      </w:tblGrid>
      <w:tr>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Dr.</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Para</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g Tamhankar</w:t>
            </w:r>
          </w:p>
        </w:tc>
      </w:tr>
    </w:tbl>
    <w:p>
      <w:pPr>
        <w:spacing w:after="160"/>
      </w:pPr>
    </w:p>
    <w:p>
      <w:pPr>
        <w:spacing w:before="160" w:after="80"/>
      </w:pPr>
      <w:r>
        <w:rPr>
          <w:rFonts w:ascii="Arial" w:hAnsi="Arial"/>
          <w:b/>
          <w:color w:val="1F497D"/>
          <w:sz w:val="22"/>
        </w:rPr>
        <w:t>📊 Table 74 (Page 25)</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PIK3C2A</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100.00%</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FAM20C</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100.00%</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RPS26</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ODAD3</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BRF1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SCYL2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TARS1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TONSL</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RPS15A</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SYT1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DISP1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KATNIP</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USF3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OCA2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ZPR1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SLC44A1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ARNT2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SPEN</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RPL15</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RTL1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SLC12A1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DNAAF11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FAM111A</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TERT</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VAX1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NDN</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LSM11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HPDL</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CDK19</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SMARCD1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DCPS</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GLIS3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CCDC65</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EMG1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TERC</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GTF2E2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FANCE</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SYNCRIP</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DBR1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SFTPC</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AGO2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RPS19</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HACD1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TRIP13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SPTBN1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CHST3</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TELO2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USP27X</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PLXND1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IARS1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CDK8</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BRCA1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POLR3GL</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IQCB1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SUPT16H</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DRC1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ATG5</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STAG2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MEGF8</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ZMIZ1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NKX2-5</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PCK1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SEMA3E</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RPL5</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SCUBE3</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UFD1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EN1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COL3A1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KCNAB2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PPP1R15B</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PITRM1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NUP107</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DSE</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TANC2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UBR7</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SRP54</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TNFRSF11B</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ZNF592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USH1C</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HS2ST1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RSRC1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DLL1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GDF6</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TMEM107</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BPTF</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MRPS25</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PGAP3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CNOT3</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TUBB</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HNRNPK</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SLC12A2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ERMARD</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DNAI2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RNU4ATAC</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SEC23A</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HYLS1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TRAPPC12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PRUNE1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MED12L</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ARL3</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POU4F1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ZMYM2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FUZ</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ARF1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ITGA2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RFWD3</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FITM2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MDH1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DDX11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DLK1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MID2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bl>
    <w:p>
      <w:pPr>
        <w:spacing w:after="160"/>
      </w:pPr>
    </w:p>
    <w:p>
      <w:pPr>
        <w:spacing w:before="160" w:after="80"/>
      </w:pPr>
      <w:r>
        <w:rPr>
          <w:rFonts w:ascii="Arial" w:hAnsi="Arial"/>
          <w:b/>
          <w:color w:val="1F497D"/>
          <w:sz w:val="22"/>
        </w:rPr>
        <w:t>📊 Table 75 (Page 25)</w:t>
      </w:r>
    </w:p>
    <w:tbl>
      <w:tblPr>
        <w:tblW w:type="auto" w:w="0"/>
        <w:jc w:val="center"/>
        <w:tblLayout w:type="fixed"/>
        <w:tblLook w:firstColumn="1" w:firstRow="1" w:lastColumn="0" w:lastRow="0" w:noHBand="0" w:noVBand="1" w:val="04A0"/>
      </w:tblPr>
      <w:tblGrid>
        <w:gridCol w:w="3360"/>
        <w:gridCol w:w="3360"/>
        <w:gridCol w:w="3360"/>
      </w:tblGrid>
      <w:tr>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Dr.Nirmal</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A.</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Vaniawala</w:t>
            </w:r>
          </w:p>
        </w:tc>
      </w:tr>
    </w:tbl>
    <w:p>
      <w:pPr>
        <w:spacing w:after="160"/>
      </w:pPr>
    </w:p>
    <w:p>
      <w:pPr>
        <w:spacing w:before="160" w:after="80"/>
      </w:pPr>
      <w:r>
        <w:rPr>
          <w:rFonts w:ascii="Arial" w:hAnsi="Arial"/>
          <w:b/>
          <w:color w:val="1F497D"/>
          <w:sz w:val="22"/>
        </w:rPr>
        <w:t>📊 Table 76 (Page 25)</w:t>
      </w:r>
    </w:p>
    <w:tbl>
      <w:tblPr>
        <w:tblW w:type="auto" w:w="0"/>
        <w:jc w:val="center"/>
        <w:tblLayout w:type="fixed"/>
        <w:tblLook w:firstColumn="1" w:firstRow="1" w:lastColumn="0" w:lastRow="0" w:noHBand="0" w:noVBand="1" w:val="04A0"/>
      </w:tblPr>
      <w:tblGrid>
        <w:gridCol w:w="3360"/>
        <w:gridCol w:w="3360"/>
        <w:gridCol w:w="3360"/>
      </w:tblGrid>
      <w:tr>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Dr.</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Para</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g Tamhankar</w:t>
            </w:r>
          </w:p>
        </w:tc>
      </w:tr>
    </w:tbl>
    <w:p>
      <w:pPr>
        <w:spacing w:after="160"/>
      </w:pPr>
    </w:p>
    <w:p>
      <w:pPr>
        <w:spacing w:before="160" w:after="80"/>
      </w:pPr>
      <w:r>
        <w:rPr>
          <w:rFonts w:ascii="Arial" w:hAnsi="Arial"/>
          <w:b/>
          <w:color w:val="1F497D"/>
          <w:sz w:val="22"/>
        </w:rPr>
        <w:t>📊 Table 77 (Page 26)</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CWC27</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100.00%</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YIPF5</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100.00%</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CDC6</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POLR3K</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TWIST2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ABCA2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ATXN3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ATAD3A</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MPLKIP</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GALK1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FOXH1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BRPF1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PTCH2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DNAH1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TDGF1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DICER1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WDR35</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BUB1B</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LARP7</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CFAP300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MYOD1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IYD</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MKRN3</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TASP1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HARS1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PRDM16</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HOXB1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KCNJ11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FZD4</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HOXA2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SLC45A1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FCSK</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CCDC174</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KYNU</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LNPK</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MICOS13</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LRP5</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SIM1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PRR12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DNAAF4</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KIAA0753</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HMGA2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CLDN11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NTNG2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FARSA</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CEP120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ZBTB11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NONO</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GRM7</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CLTRN</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NODAL</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VPS41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LAGE3</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SPOP</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PLOD3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PPP1CB</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PIK3CD</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PTH1R</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NARS1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SATB1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BRCA2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TBX2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WDR11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NXN</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CDT1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GRHL3</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BMP4</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PLOD1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LCA5</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TKT</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CNOT1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MCTP2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SRPX2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FBXW11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RNU12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CAMKMT</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VPS33A</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CFAP298</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PGM3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SARS1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RBPJ</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IGF2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DNAAF3</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ARVCF</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FOXA2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SPEF2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FZD2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GUCY2D</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DNAI1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BCAS3</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FAR1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SAMD9</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RPS20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PAX8</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NIN</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PLCB4</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GTF2H5</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B3GALT6</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HS6ST2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ACD</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LAS1L</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COL27A1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CHN1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LRRK1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MVK</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FGFRL1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HTT</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ANK1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SPECC1L</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CCDC47</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BRIP1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bl>
    <w:p>
      <w:pPr>
        <w:spacing w:after="160"/>
      </w:pPr>
    </w:p>
    <w:p>
      <w:pPr>
        <w:spacing w:before="160" w:after="80"/>
      </w:pPr>
      <w:r>
        <w:rPr>
          <w:rFonts w:ascii="Arial" w:hAnsi="Arial"/>
          <w:b/>
          <w:color w:val="1F497D"/>
          <w:sz w:val="22"/>
        </w:rPr>
        <w:t>📊 Table 78 (Page 26)</w:t>
      </w:r>
    </w:p>
    <w:tbl>
      <w:tblPr>
        <w:tblW w:type="auto" w:w="0"/>
        <w:jc w:val="center"/>
        <w:tblLayout w:type="fixed"/>
        <w:tblLook w:firstColumn="1" w:firstRow="1" w:lastColumn="0" w:lastRow="0" w:noHBand="0" w:noVBand="1" w:val="04A0"/>
      </w:tblPr>
      <w:tblGrid>
        <w:gridCol w:w="3360"/>
        <w:gridCol w:w="3360"/>
        <w:gridCol w:w="3360"/>
      </w:tblGrid>
      <w:tr>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Dr.Nirmal</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A.</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Vaniawala</w:t>
            </w:r>
          </w:p>
        </w:tc>
      </w:tr>
    </w:tbl>
    <w:p>
      <w:pPr>
        <w:spacing w:after="160"/>
      </w:pPr>
    </w:p>
    <w:p>
      <w:pPr>
        <w:spacing w:before="160" w:after="80"/>
      </w:pPr>
      <w:r>
        <w:rPr>
          <w:rFonts w:ascii="Arial" w:hAnsi="Arial"/>
          <w:b/>
          <w:color w:val="1F497D"/>
          <w:sz w:val="22"/>
        </w:rPr>
        <w:t>📊 Table 79 (Page 26)</w:t>
      </w:r>
    </w:p>
    <w:tbl>
      <w:tblPr>
        <w:tblW w:type="auto" w:w="0"/>
        <w:jc w:val="center"/>
        <w:tblLayout w:type="fixed"/>
        <w:tblLook w:firstColumn="1" w:firstRow="1" w:lastColumn="0" w:lastRow="0" w:noHBand="0" w:noVBand="1" w:val="04A0"/>
      </w:tblPr>
      <w:tblGrid>
        <w:gridCol w:w="3360"/>
        <w:gridCol w:w="3360"/>
        <w:gridCol w:w="3360"/>
      </w:tblGrid>
      <w:tr>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Dr.</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Para</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g Tamhankar</w:t>
            </w:r>
          </w:p>
        </w:tc>
      </w:tr>
    </w:tbl>
    <w:p>
      <w:pPr>
        <w:spacing w:after="160"/>
      </w:pPr>
    </w:p>
    <w:p>
      <w:pPr>
        <w:spacing w:before="160" w:after="80"/>
      </w:pPr>
      <w:r>
        <w:rPr>
          <w:rFonts w:ascii="Arial" w:hAnsi="Arial"/>
          <w:b/>
          <w:color w:val="1F497D"/>
          <w:sz w:val="22"/>
        </w:rPr>
        <w:t>📊 Table 80 (Page 27)</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AQP2</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100.00%</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EXOC8</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100.00%</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SOX6</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CBY1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RSPH4A</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PLCB3</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EFNB1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RPL11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FAM149B1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KDELR2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MINPP1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JMJD1C</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UFC1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HELLS</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LETM1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CCDC103</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SPINK5</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JAG2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CARS1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MYO5B</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PPP1R21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VAC14</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ATP5F1D</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DNAH11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TMEM218</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WDR4</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NEMF</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AP1G1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JARID2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SLC9A1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CCDC28B</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SMG8</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RTEL1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CKAP2L</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MNX1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PCNA</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PNP</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UBB</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CLCN7</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RSPRY1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HAL</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ACOX2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FGFR1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GORAB</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COL1A2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CRKL</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SLC18A2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RNU7-1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TBX4</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B4GALT7</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POU3F3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SHANK3</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KNSTRN</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RSPH9</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FGF3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MMP13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TTC37</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COPB2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MRPL12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IRF6</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BCORL1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DNAJB13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NPAP1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SYT14</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NKX2-1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STS</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CADM3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DNAH5</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IL37</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USP45</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PRKD1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NDUFA13</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VPS4A</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TENT5A</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SPAG1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DNMT3B</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TPP2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ITCH</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ANAPC1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BCL11B</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TSPAN12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SLC26A4</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PTDSS1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LRRC32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CDH23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ZNFX1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XRCC2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EXOSC2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TNFRSF11A</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ZMYND10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ORC4</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NOVA2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DONSON</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TALDO1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INSR</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TRMT1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RPS28</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DCHS1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RPL35</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ANTXR1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TNPO2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FRMD4A</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EDEM3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LSS</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PARN</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AIPL1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SLC37A4</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HIRA</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MCIDAS</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METTL5</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PALB2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bl>
    <w:p>
      <w:pPr>
        <w:spacing w:after="160"/>
      </w:pPr>
    </w:p>
    <w:p>
      <w:pPr>
        <w:spacing w:before="160" w:after="80"/>
      </w:pPr>
      <w:r>
        <w:rPr>
          <w:rFonts w:ascii="Arial" w:hAnsi="Arial"/>
          <w:b/>
          <w:color w:val="1F497D"/>
          <w:sz w:val="22"/>
        </w:rPr>
        <w:t>📊 Table 81 (Page 27)</w:t>
      </w:r>
    </w:p>
    <w:tbl>
      <w:tblPr>
        <w:tblW w:type="auto" w:w="0"/>
        <w:jc w:val="center"/>
        <w:tblLayout w:type="fixed"/>
        <w:tblLook w:firstColumn="1" w:firstRow="1" w:lastColumn="0" w:lastRow="0" w:noHBand="0" w:noVBand="1" w:val="04A0"/>
      </w:tblPr>
      <w:tblGrid>
        <w:gridCol w:w="3360"/>
        <w:gridCol w:w="3360"/>
        <w:gridCol w:w="3360"/>
      </w:tblGrid>
      <w:tr>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Dr.Nirmal</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A.</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Vaniawala</w:t>
            </w:r>
          </w:p>
        </w:tc>
      </w:tr>
    </w:tbl>
    <w:p>
      <w:pPr>
        <w:spacing w:after="160"/>
      </w:pPr>
    </w:p>
    <w:p>
      <w:pPr>
        <w:spacing w:before="160" w:after="80"/>
      </w:pPr>
      <w:r>
        <w:rPr>
          <w:rFonts w:ascii="Arial" w:hAnsi="Arial"/>
          <w:b/>
          <w:color w:val="1F497D"/>
          <w:sz w:val="22"/>
        </w:rPr>
        <w:t>📊 Table 82 (Page 27)</w:t>
      </w:r>
    </w:p>
    <w:tbl>
      <w:tblPr>
        <w:tblW w:type="auto" w:w="0"/>
        <w:jc w:val="center"/>
        <w:tblLayout w:type="fixed"/>
        <w:tblLook w:firstColumn="1" w:firstRow="1" w:lastColumn="0" w:lastRow="0" w:noHBand="0" w:noVBand="1" w:val="04A0"/>
      </w:tblPr>
      <w:tblGrid>
        <w:gridCol w:w="3360"/>
        <w:gridCol w:w="3360"/>
        <w:gridCol w:w="3360"/>
      </w:tblGrid>
      <w:tr>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Dr.</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Para</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g Tamhankar</w:t>
            </w:r>
          </w:p>
        </w:tc>
      </w:tr>
    </w:tbl>
    <w:p>
      <w:pPr>
        <w:spacing w:after="160"/>
      </w:pPr>
    </w:p>
    <w:p>
      <w:pPr>
        <w:spacing w:before="160" w:after="80"/>
      </w:pPr>
      <w:r>
        <w:rPr>
          <w:rFonts w:ascii="Arial" w:hAnsi="Arial"/>
          <w:b/>
          <w:color w:val="1F497D"/>
          <w:sz w:val="22"/>
        </w:rPr>
        <w:t>📊 Table 83 (Page 28)</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FANCG</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100.00%</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ACBD5</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100.00%</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SLC39A13</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PHKA2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TP53RK</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PSMC3</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SUZ12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UBE4A</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EXT2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TRPV6</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CDC45</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DNAAF6</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ANKRD17</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CDKN1C</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KIAA0586</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CELF2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USP7</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FOXF1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CCDC39</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CCNO</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KLC2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TRIP11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FOXJ1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SLX4</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MORC2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RPGR</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PIGY</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ASXL2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SMAD6</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FMR1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RNF2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CDCA7</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INPP5K</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EFL1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LIG4</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PDE4D</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LTBP4</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LTC4S</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SUFU</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HEPHL1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ALKBH8</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ACAT2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GEMIN4</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KCNA4</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CTNND2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GPSM2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AK9</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SLC5A5</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EXTL3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GJB6</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ORC6</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CLIC2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GATA1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RAD51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DNAAF2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MAPK8IP3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RPS23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PCYT1A</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AMER1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CTBP1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LRRC56</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TPRKB</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RDH12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RRAS2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NFKB2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DDR2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ARMC9</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EDN1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ATG7</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MADD</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DPYSL5</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ERF</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PHKG2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PLAG1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EIF2AK2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IQSEC1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OSTM1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SLC10A7</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STX11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SMG9</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TOPORS</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TSPOAP1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CYP3A4</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IFT52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ATXN7</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DIS3L2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DVL1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CDK13</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FANCI</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SPATA7</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PROC</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EFEMP2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CLIP1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SLC46A1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PRDX1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TNRC6B</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NAA20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COQ5</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FBXO31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REV3L</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FLNB</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ADARB1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PTPRQ</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FLII</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COL1A1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GAS2L2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SETD1B</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ZFHX4</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PPIL1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RLIM</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H19</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bl>
    <w:p>
      <w:pPr>
        <w:spacing w:after="160"/>
      </w:pPr>
    </w:p>
    <w:p>
      <w:pPr>
        <w:spacing w:before="160" w:after="80"/>
      </w:pPr>
      <w:r>
        <w:rPr>
          <w:rFonts w:ascii="Arial" w:hAnsi="Arial"/>
          <w:b/>
          <w:color w:val="1F497D"/>
          <w:sz w:val="22"/>
        </w:rPr>
        <w:t>📊 Table 84 (Page 28)</w:t>
      </w:r>
    </w:p>
    <w:tbl>
      <w:tblPr>
        <w:tblW w:type="auto" w:w="0"/>
        <w:jc w:val="center"/>
        <w:tblLayout w:type="fixed"/>
        <w:tblLook w:firstColumn="1" w:firstRow="1" w:lastColumn="0" w:lastRow="0" w:noHBand="0" w:noVBand="1" w:val="04A0"/>
      </w:tblPr>
      <w:tblGrid>
        <w:gridCol w:w="3360"/>
        <w:gridCol w:w="3360"/>
        <w:gridCol w:w="3360"/>
      </w:tblGrid>
      <w:tr>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Dr.Nirmal</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A.</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Vaniawala</w:t>
            </w:r>
          </w:p>
        </w:tc>
      </w:tr>
    </w:tbl>
    <w:p>
      <w:pPr>
        <w:spacing w:after="160"/>
      </w:pPr>
    </w:p>
    <w:p>
      <w:pPr>
        <w:spacing w:before="160" w:after="80"/>
      </w:pPr>
      <w:r>
        <w:rPr>
          <w:rFonts w:ascii="Arial" w:hAnsi="Arial"/>
          <w:b/>
          <w:color w:val="1F497D"/>
          <w:sz w:val="22"/>
        </w:rPr>
        <w:t>📊 Table 85 (Page 28)</w:t>
      </w:r>
    </w:p>
    <w:tbl>
      <w:tblPr>
        <w:tblW w:type="auto" w:w="0"/>
        <w:jc w:val="center"/>
        <w:tblLayout w:type="fixed"/>
        <w:tblLook w:firstColumn="1" w:firstRow="1" w:lastColumn="0" w:lastRow="0" w:noHBand="0" w:noVBand="1" w:val="04A0"/>
      </w:tblPr>
      <w:tblGrid>
        <w:gridCol w:w="3360"/>
        <w:gridCol w:w="3360"/>
        <w:gridCol w:w="3360"/>
      </w:tblGrid>
      <w:tr>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Dr.</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Para</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g Tamhankar</w:t>
            </w:r>
          </w:p>
        </w:tc>
      </w:tr>
    </w:tbl>
    <w:p>
      <w:pPr>
        <w:spacing w:after="160"/>
      </w:pPr>
    </w:p>
    <w:p>
      <w:pPr>
        <w:spacing w:before="160" w:after="80"/>
      </w:pPr>
      <w:r>
        <w:rPr>
          <w:rFonts w:ascii="Arial" w:hAnsi="Arial"/>
          <w:b/>
          <w:color w:val="1F497D"/>
          <w:sz w:val="22"/>
        </w:rPr>
        <w:t>📊 Table 86 (Page 29)</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SH2B1</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100.00%</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GP1BB</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100.00%</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AMN</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RPE65</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STAT3</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EIF4A3</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C2CD3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PISD</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TM4SF20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LRAT</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CLCN3</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RPS7</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SIX6</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SGMS2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PPARG</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SLC9A7</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CDC42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RNF125</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GEMIN5</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EYA1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CLCN6</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GPR161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PROKR2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ZNF407</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GNB2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BUB3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RIC1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ROBO1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FOXP3</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DNAL1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ACP5</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P3H1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CYP2R1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ZSWIM6</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MIR17HG</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RRP7A</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DNAH9</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LMBRD2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RPL26</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GATA4</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COX8A</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YME1L1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KCNJ5</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CRB1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BMPER</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IPO8</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CSNK2A1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SF3B4</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NDUFC2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CAPN15</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DHX16</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UQCRFS1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GATA6</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RAC3</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TP53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UNC45A</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ERCC3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EXOSC5</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CRAT</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FANCD2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ODC1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PYGL</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STT3B</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TOGARAM1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LTBP1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GMNN</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TXN2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MAD2L2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IL1RN</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TMEM94</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REPS1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KCNN3</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GALNT2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TGFBR2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ALMS1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DYNC1I2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LEMD3</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FLRT1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ODAD1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NUP214</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TENM3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SIK3</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CEP104</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FGF8</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CSGALNACT1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GAS1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KLLN</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NLGN1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PUS7</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SPATA5L1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WDR19</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FLI1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SIAH1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KCNJ13</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MYO7A</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EMC1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DNAJC21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GNAI3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KDM3B</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MAPRE2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CCND2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AFF4</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PIGK</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KDM6B</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YIF1B</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CPE</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FGF13</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CDK5</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PSMG2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ZNF148</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UGT1A1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bl>
    <w:p>
      <w:pPr>
        <w:spacing w:after="160"/>
      </w:pPr>
    </w:p>
    <w:p>
      <w:pPr>
        <w:spacing w:before="160" w:after="80"/>
      </w:pPr>
      <w:r>
        <w:rPr>
          <w:rFonts w:ascii="Arial" w:hAnsi="Arial"/>
          <w:b/>
          <w:color w:val="1F497D"/>
          <w:sz w:val="22"/>
        </w:rPr>
        <w:t>📊 Table 87 (Page 29)</w:t>
      </w:r>
    </w:p>
    <w:tbl>
      <w:tblPr>
        <w:tblW w:type="auto" w:w="0"/>
        <w:jc w:val="center"/>
        <w:tblLayout w:type="fixed"/>
        <w:tblLook w:firstColumn="1" w:firstRow="1" w:lastColumn="0" w:lastRow="0" w:noHBand="0" w:noVBand="1" w:val="04A0"/>
      </w:tblPr>
      <w:tblGrid>
        <w:gridCol w:w="3360"/>
        <w:gridCol w:w="3360"/>
        <w:gridCol w:w="3360"/>
      </w:tblGrid>
      <w:tr>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Dr.Nirmal</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A.</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Vaniawala</w:t>
            </w:r>
          </w:p>
        </w:tc>
      </w:tr>
    </w:tbl>
    <w:p>
      <w:pPr>
        <w:spacing w:after="160"/>
      </w:pPr>
    </w:p>
    <w:p>
      <w:pPr>
        <w:spacing w:before="160" w:after="80"/>
      </w:pPr>
      <w:r>
        <w:rPr>
          <w:rFonts w:ascii="Arial" w:hAnsi="Arial"/>
          <w:b/>
          <w:color w:val="1F497D"/>
          <w:sz w:val="22"/>
        </w:rPr>
        <w:t>📊 Table 88 (Page 29)</w:t>
      </w:r>
    </w:p>
    <w:tbl>
      <w:tblPr>
        <w:tblW w:type="auto" w:w="0"/>
        <w:jc w:val="center"/>
        <w:tblLayout w:type="fixed"/>
        <w:tblLook w:firstColumn="1" w:firstRow="1" w:lastColumn="0" w:lastRow="0" w:noHBand="0" w:noVBand="1" w:val="04A0"/>
      </w:tblPr>
      <w:tblGrid>
        <w:gridCol w:w="3360"/>
        <w:gridCol w:w="3360"/>
        <w:gridCol w:w="3360"/>
      </w:tblGrid>
      <w:tr>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Dr.</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Para</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g Tamhankar</w:t>
            </w:r>
          </w:p>
        </w:tc>
      </w:tr>
    </w:tbl>
    <w:p>
      <w:pPr>
        <w:spacing w:after="160"/>
      </w:pPr>
    </w:p>
    <w:p>
      <w:pPr>
        <w:spacing w:before="160" w:after="80"/>
      </w:pPr>
      <w:r>
        <w:rPr>
          <w:rFonts w:ascii="Arial" w:hAnsi="Arial"/>
          <w:b/>
          <w:color w:val="1F497D"/>
          <w:sz w:val="22"/>
        </w:rPr>
        <w:t>📊 Table 89 (Page 30)</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IMPDH1</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100.00%</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GHR</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100.00%</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CENPE</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NPM1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IREB2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AGPAT2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MYRF</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ACTL6A</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TRIM71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DUOXA2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MAPK1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H1-4</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UGDH</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DNAAF5</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NIPA2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NOP10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DUOX2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TRHR</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UBE2T</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INTS1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NDUFA8</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RPL31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TRAIP</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ESPN</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TSR2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TRAPPC6B</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BTK</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KLHL15</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DALRD3</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FLCN</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ZNHIT3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FIBP</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ALB</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DLG1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ADA2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SALL4</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COLEC11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COL5A2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NTNG1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TRAPPC2L</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NPHP4</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ABL1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RPS10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ATP10A</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HNF1B</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FANCL</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POU3F4</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CCDC32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ZNF408</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PDE2A</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UQCC3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PIGF</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COG2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POLR2A</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KCNJ6</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PIEZO1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SMARCD2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STEEP1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SLC2A2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ADD3</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PHEX</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PI4KA</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RAD51C</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CDK10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BMPR1A</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RPS24</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MYSM1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SMO</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RPGRIP1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ZNF462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TMEM222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COL25A1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NAT8L</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AEBP1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SARDH</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XRCC4</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TTC12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PRKAR1A</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PUF60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XYLT1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GAS8</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UBE4B</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ARCN1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NDUFAF8</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NHLRC2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IDH1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AP3D1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IFT74</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SOX4</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SLC5A6</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PAX1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SP7</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MMP23B</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HAAO</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DNAAF1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PEPD</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CCNK</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DLX4</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ATRIP</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AVPR2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CUBN</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SEC24D</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ZFR</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BCR</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NKAP</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LUZP1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COL5A1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SHMT2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SOS2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FTCD</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ELN</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bl>
    <w:p>
      <w:pPr>
        <w:spacing w:after="160"/>
      </w:pPr>
    </w:p>
    <w:p>
      <w:pPr>
        <w:spacing w:before="160" w:after="80"/>
      </w:pPr>
      <w:r>
        <w:rPr>
          <w:rFonts w:ascii="Arial" w:hAnsi="Arial"/>
          <w:b/>
          <w:color w:val="1F497D"/>
          <w:sz w:val="22"/>
        </w:rPr>
        <w:t>📊 Table 90 (Page 30)</w:t>
      </w:r>
    </w:p>
    <w:tbl>
      <w:tblPr>
        <w:tblW w:type="auto" w:w="0"/>
        <w:jc w:val="center"/>
        <w:tblLayout w:type="fixed"/>
        <w:tblLook w:firstColumn="1" w:firstRow="1" w:lastColumn="0" w:lastRow="0" w:noHBand="0" w:noVBand="1" w:val="04A0"/>
      </w:tblPr>
      <w:tblGrid>
        <w:gridCol w:w="3360"/>
        <w:gridCol w:w="3360"/>
        <w:gridCol w:w="3360"/>
      </w:tblGrid>
      <w:tr>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Dr.Nirmal</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A.</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Vaniawala</w:t>
            </w:r>
          </w:p>
        </w:tc>
      </w:tr>
    </w:tbl>
    <w:p>
      <w:pPr>
        <w:spacing w:after="160"/>
      </w:pPr>
    </w:p>
    <w:p>
      <w:pPr>
        <w:spacing w:before="160" w:after="80"/>
      </w:pPr>
      <w:r>
        <w:rPr>
          <w:rFonts w:ascii="Arial" w:hAnsi="Arial"/>
          <w:b/>
          <w:color w:val="1F497D"/>
          <w:sz w:val="22"/>
        </w:rPr>
        <w:t>📊 Table 91 (Page 30)</w:t>
      </w:r>
    </w:p>
    <w:tbl>
      <w:tblPr>
        <w:tblW w:type="auto" w:w="0"/>
        <w:jc w:val="center"/>
        <w:tblLayout w:type="fixed"/>
        <w:tblLook w:firstColumn="1" w:firstRow="1" w:lastColumn="0" w:lastRow="0" w:noHBand="0" w:noVBand="1" w:val="04A0"/>
      </w:tblPr>
      <w:tblGrid>
        <w:gridCol w:w="3360"/>
        <w:gridCol w:w="3360"/>
        <w:gridCol w:w="3360"/>
      </w:tblGrid>
      <w:tr>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Dr.</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Para</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g Tamhankar</w:t>
            </w:r>
          </w:p>
        </w:tc>
      </w:tr>
    </w:tbl>
    <w:p>
      <w:pPr>
        <w:spacing w:after="160"/>
      </w:pPr>
    </w:p>
    <w:p>
      <w:pPr>
        <w:spacing w:before="160" w:after="80"/>
      </w:pPr>
      <w:r>
        <w:rPr>
          <w:rFonts w:ascii="Arial" w:hAnsi="Arial"/>
          <w:b/>
          <w:color w:val="1F497D"/>
          <w:sz w:val="22"/>
        </w:rPr>
        <w:t>📊 Table 92 (Page 31)</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DCC</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100.00%</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EED</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100.00%</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FANCC</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TTC26</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NCAPD2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BRCC3</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TRAPPC14</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PCLO</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GLS</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CORO1A</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HYMAI</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SMARCAL1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SDHC</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COPB1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RPL27</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TKFC</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NDUFB10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CD109</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TMEM63A</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AKT1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PPP1R12A</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CEP57</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NDUFA4</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ITGA2B</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SPARC</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GALE</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SNORD118</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BMP1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OTUD5</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MSL3</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TCF7L2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CLTCL1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POC1A</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FDFT1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IPW</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TNR</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TFE3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EIF2AK3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GON7</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SNORD115-1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MESD</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THOC6</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SVBP</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CANT1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CEP85L</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PET117</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RFC1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PRKCZ</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VPS51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THG1L</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TPRN</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HCN4</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EXOC7</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DYNC2I2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LINGO1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SCN11A</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STX3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ARHGAP29</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HERC1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PDPN</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GJB2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GGPS1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SEC24C</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NHP2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EZR</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APC2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EXOSC1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G6PC3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ACTN2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GSX2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NUP85</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NMNAT1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MRPS14</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LHX1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MIR140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MRAS</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ENPP1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ARHGEF2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FOS</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PCGF2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TMEM185A</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USH1G</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RPS29</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RREB1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MN1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SH3PXD2B</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OGT</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MYO1H</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SKIV2L</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KIF4A</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INS</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KDM1A</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NELFA</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RPL18</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MAP3K20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FOXE1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GCLC</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SGPL1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GPR88</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TBC1D7</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NEPRO</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POR</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PPM1B</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HMGB3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FBLN1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MAP1B</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ATP6V1B2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FBXL3</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COA3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USB1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BICRA</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bl>
    <w:p>
      <w:pPr>
        <w:spacing w:after="160"/>
      </w:pPr>
    </w:p>
    <w:p>
      <w:pPr>
        <w:spacing w:before="160" w:after="80"/>
      </w:pPr>
      <w:r>
        <w:rPr>
          <w:rFonts w:ascii="Arial" w:hAnsi="Arial"/>
          <w:b/>
          <w:color w:val="1F497D"/>
          <w:sz w:val="22"/>
        </w:rPr>
        <w:t>📊 Table 93 (Page 31)</w:t>
      </w:r>
    </w:p>
    <w:tbl>
      <w:tblPr>
        <w:tblW w:type="auto" w:w="0"/>
        <w:jc w:val="center"/>
        <w:tblLayout w:type="fixed"/>
        <w:tblLook w:firstColumn="1" w:firstRow="1" w:lastColumn="0" w:lastRow="0" w:noHBand="0" w:noVBand="1" w:val="04A0"/>
      </w:tblPr>
      <w:tblGrid>
        <w:gridCol w:w="3360"/>
        <w:gridCol w:w="3360"/>
        <w:gridCol w:w="3360"/>
      </w:tblGrid>
      <w:tr>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Dr.Nirmal</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A.</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Vaniawala</w:t>
            </w:r>
          </w:p>
        </w:tc>
      </w:tr>
    </w:tbl>
    <w:p>
      <w:pPr>
        <w:spacing w:after="160"/>
      </w:pPr>
    </w:p>
    <w:p>
      <w:pPr>
        <w:spacing w:before="160" w:after="80"/>
      </w:pPr>
      <w:r>
        <w:rPr>
          <w:rFonts w:ascii="Arial" w:hAnsi="Arial"/>
          <w:b/>
          <w:color w:val="1F497D"/>
          <w:sz w:val="22"/>
        </w:rPr>
        <w:t>📊 Table 94 (Page 31)</w:t>
      </w:r>
    </w:p>
    <w:tbl>
      <w:tblPr>
        <w:tblW w:type="auto" w:w="0"/>
        <w:jc w:val="center"/>
        <w:tblLayout w:type="fixed"/>
        <w:tblLook w:firstColumn="1" w:firstRow="1" w:lastColumn="0" w:lastRow="0" w:noHBand="0" w:noVBand="1" w:val="04A0"/>
      </w:tblPr>
      <w:tblGrid>
        <w:gridCol w:w="3360"/>
        <w:gridCol w:w="3360"/>
        <w:gridCol w:w="3360"/>
      </w:tblGrid>
      <w:tr>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Dr.</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Para</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g Tamhankar</w:t>
            </w:r>
          </w:p>
        </w:tc>
      </w:tr>
    </w:tbl>
    <w:p>
      <w:pPr>
        <w:spacing w:after="160"/>
      </w:pPr>
    </w:p>
    <w:p>
      <w:pPr>
        <w:spacing w:before="160" w:after="80"/>
      </w:pPr>
      <w:r>
        <w:rPr>
          <w:rFonts w:ascii="Arial" w:hAnsi="Arial"/>
          <w:b/>
          <w:color w:val="1F497D"/>
          <w:sz w:val="22"/>
        </w:rPr>
        <w:t>📊 Table 95 (Page 32)</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CRX</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100.00%</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CDC40</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100.00%</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TULP1</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BMPR1B</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TGDS</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KRT14</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NFASC</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NRAS</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MGP</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AGTR2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SOX18</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BUB1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ODAD2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WBP11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SNORD116-1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CFAP221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C2orf69</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KAT5</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MRM2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VPS35L</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CNOT2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RPS17</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INTS8</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BMP2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CDK6</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TMEM38B</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RPS27</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INTU</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RSPH3</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PALS1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TET3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MAST1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KIF15</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TTC5</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SPRED1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LARS1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ZFP57</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PWAR1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MAFB</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EXOC2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FANCM</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FAT4</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THOC2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STK36</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DPH1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VPS45</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NCAPG2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RD3</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B3GAT3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UFSP2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GYS2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GP1BA</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NRROS</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CASZ1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ADAMTS2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POLR1B</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ATP6V1E1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IKBKG</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PWRN1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CFAP43</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PHC1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WRAP53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MCM3AP</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TP63</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NME8</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CDH1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ARHGEF28</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CIZ1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DAO</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NR4A2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SS18L1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AR</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ARSI</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ATXN1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ATXN10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ATXN2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BEAN1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C9orf72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CDK16</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DRD2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DRD5</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HFE</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IPPK</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JPH3</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KLC4</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MAT1A</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MR1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MT-ATP6</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MT-ND6</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NOP56</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PAX2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PPP2R2B</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SAR1B</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SCP2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SLC41A1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SLC52A1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SNCAIP</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TBP</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UBR4</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UNC13A</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VEGFA</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WDR48</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XRCC1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DNAJC7</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GLT8D1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UQCRC1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DSCAM</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KATNAL2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BAZ2B</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CACNA2D3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DIP2C</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bl>
    <w:p>
      <w:pPr>
        <w:spacing w:after="160"/>
      </w:pPr>
    </w:p>
    <w:p>
      <w:pPr>
        <w:spacing w:before="160" w:after="80"/>
      </w:pPr>
      <w:r>
        <w:rPr>
          <w:rFonts w:ascii="Arial" w:hAnsi="Arial"/>
          <w:b/>
          <w:color w:val="1F497D"/>
          <w:sz w:val="22"/>
        </w:rPr>
        <w:t>📊 Table 96 (Page 32)</w:t>
      </w:r>
    </w:p>
    <w:tbl>
      <w:tblPr>
        <w:tblW w:type="auto" w:w="0"/>
        <w:jc w:val="center"/>
        <w:tblLayout w:type="fixed"/>
        <w:tblLook w:firstColumn="1" w:firstRow="1" w:lastColumn="0" w:lastRow="0" w:noHBand="0" w:noVBand="1" w:val="04A0"/>
      </w:tblPr>
      <w:tblGrid>
        <w:gridCol w:w="3360"/>
        <w:gridCol w:w="3360"/>
        <w:gridCol w:w="3360"/>
      </w:tblGrid>
      <w:tr>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Dr.Nirmal</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A.</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Vaniawala</w:t>
            </w:r>
          </w:p>
        </w:tc>
      </w:tr>
    </w:tbl>
    <w:p>
      <w:pPr>
        <w:spacing w:after="160"/>
      </w:pPr>
    </w:p>
    <w:p>
      <w:pPr>
        <w:spacing w:before="160" w:after="80"/>
      </w:pPr>
      <w:r>
        <w:rPr>
          <w:rFonts w:ascii="Arial" w:hAnsi="Arial"/>
          <w:b/>
          <w:color w:val="1F497D"/>
          <w:sz w:val="22"/>
        </w:rPr>
        <w:t>📊 Table 97 (Page 32)</w:t>
      </w:r>
    </w:p>
    <w:tbl>
      <w:tblPr>
        <w:tblW w:type="auto" w:w="0"/>
        <w:jc w:val="center"/>
        <w:tblLayout w:type="fixed"/>
        <w:tblLook w:firstColumn="1" w:firstRow="1" w:lastColumn="0" w:lastRow="0" w:noHBand="0" w:noVBand="1" w:val="04A0"/>
      </w:tblPr>
      <w:tblGrid>
        <w:gridCol w:w="3360"/>
        <w:gridCol w:w="3360"/>
        <w:gridCol w:w="3360"/>
      </w:tblGrid>
      <w:tr>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Dr.</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Para</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g Tamhankar</w:t>
            </w:r>
          </w:p>
        </w:tc>
      </w:tr>
    </w:tbl>
    <w:p>
      <w:pPr>
        <w:spacing w:after="160"/>
      </w:pPr>
    </w:p>
    <w:p>
      <w:pPr>
        <w:spacing w:before="160" w:after="80"/>
      </w:pPr>
      <w:r>
        <w:rPr>
          <w:rFonts w:ascii="Arial" w:hAnsi="Arial"/>
          <w:b/>
          <w:color w:val="1F497D"/>
          <w:sz w:val="22"/>
        </w:rPr>
        <w:t>📊 Table 98 (Page 33)</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ERBIN</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100.00%</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ILF2</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100.00%</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INTS6</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KAT2B</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LEO1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MET</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NCKAP1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PHF3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RANBP17</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SRSF11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TAOK2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UBN2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USP15</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ABCA10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ABCA13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ADCY3</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ADORA2A</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ADORA3</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ADRB2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AGAP1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AGAP2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AGBL4</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AGMO</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AGO1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AKAP9</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ANKS1B</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ANXA1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APBA2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APBB1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APH1A</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ARHGAP11B</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ARHGAP32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ARHGAP5</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ASAP2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ASMT</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ATP2B2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AVPR1A</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AVPR1B</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AZGP1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BCAS1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BICDL1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BIRC6</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BRD4</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BST1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BTAF1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C15orf62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C4B</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CA6</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CACNA1I</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CACNA2D1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CADM1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CADM2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CADPS2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CAMK4</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CAPN12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CAPRIN1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CCDC91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CCNG1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CCT4</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CD276</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CD38</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CD99L2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CDC42BPB</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CDH10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CDH13</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CDH22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CDH8</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CDH9</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CECR2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CELF4</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CELF6</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CGNL1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CHRM3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CHRNB3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CLASP1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CMIP</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CNR1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CNTN3</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CNTN5</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CNTN6</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CNTNAP3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CNTNAP4</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CNTNAP5</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COL28A1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CPEB4</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CSNK1E</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CTTNBP2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CYFIP1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CYLC2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DAGLA</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DAPP1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DDX53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DENR</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DIP2A</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DISC1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DIXDC1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DLGAP1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DLGAP3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DLX2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DLX6</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DNAH10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DNAH17</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DNAH3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DNER</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DOCK1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DOCK4</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DPP10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DPP4</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DPYSL2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DPYSL3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DRD1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bl>
    <w:p>
      <w:pPr>
        <w:spacing w:after="160"/>
      </w:pPr>
    </w:p>
    <w:p>
      <w:pPr>
        <w:spacing w:before="160" w:after="80"/>
      </w:pPr>
      <w:r>
        <w:rPr>
          <w:rFonts w:ascii="Arial" w:hAnsi="Arial"/>
          <w:b/>
          <w:color w:val="1F497D"/>
          <w:sz w:val="22"/>
        </w:rPr>
        <w:t>📊 Table 99 (Page 33)</w:t>
      </w:r>
    </w:p>
    <w:tbl>
      <w:tblPr>
        <w:tblW w:type="auto" w:w="0"/>
        <w:jc w:val="center"/>
        <w:tblLayout w:type="fixed"/>
        <w:tblLook w:firstColumn="1" w:firstRow="1" w:lastColumn="0" w:lastRow="0" w:noHBand="0" w:noVBand="1" w:val="04A0"/>
      </w:tblPr>
      <w:tblGrid>
        <w:gridCol w:w="3360"/>
        <w:gridCol w:w="3360"/>
        <w:gridCol w:w="3360"/>
      </w:tblGrid>
      <w:tr>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Dr.Nirmal</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A.</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Vaniawala</w:t>
            </w:r>
          </w:p>
        </w:tc>
      </w:tr>
    </w:tbl>
    <w:p>
      <w:pPr>
        <w:spacing w:after="160"/>
      </w:pPr>
    </w:p>
    <w:p>
      <w:pPr>
        <w:spacing w:before="160" w:after="80"/>
      </w:pPr>
      <w:r>
        <w:rPr>
          <w:rFonts w:ascii="Arial" w:hAnsi="Arial"/>
          <w:b/>
          <w:color w:val="1F497D"/>
          <w:sz w:val="22"/>
        </w:rPr>
        <w:t>📊 Table 100 (Page 33)</w:t>
      </w:r>
    </w:p>
    <w:tbl>
      <w:tblPr>
        <w:tblW w:type="auto" w:w="0"/>
        <w:jc w:val="center"/>
        <w:tblLayout w:type="fixed"/>
        <w:tblLook w:firstColumn="1" w:firstRow="1" w:lastColumn="0" w:lastRow="0" w:noHBand="0" w:noVBand="1" w:val="04A0"/>
      </w:tblPr>
      <w:tblGrid>
        <w:gridCol w:w="3360"/>
        <w:gridCol w:w="3360"/>
        <w:gridCol w:w="3360"/>
      </w:tblGrid>
      <w:tr>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Dr.</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Para</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g Tamhankar</w:t>
            </w:r>
          </w:p>
        </w:tc>
      </w:tr>
    </w:tbl>
    <w:p>
      <w:pPr>
        <w:spacing w:after="160"/>
      </w:pPr>
    </w:p>
    <w:p>
      <w:pPr>
        <w:spacing w:before="160" w:after="80"/>
      </w:pPr>
      <w:r>
        <w:rPr>
          <w:rFonts w:ascii="Arial" w:hAnsi="Arial"/>
          <w:b/>
          <w:color w:val="1F497D"/>
          <w:sz w:val="22"/>
        </w:rPr>
        <w:t>📊 Table 101 (Page 34)</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DUSP15</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100.00%</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DYDC1</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100.00%</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DYDC2</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EFR3A</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EIF3G</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EIF4E</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ELAVL2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ELAVL3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ELOVL2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ELP4</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EMSY</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EN2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EP400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EPC2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EPHB2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EPPK1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ERG</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ERMN</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ESR2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ESRRB</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EXOC3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EXOC5</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EXOC6</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FABP5</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FAM47A</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FAT1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FBXO33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FBXO40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FCRL6</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FEZF2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FHIT</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FRK</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GABRA4</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GABRG3</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GALNT13</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GALNT14</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GALNT8</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GAS2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GDA</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GGNBP2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GIGYF1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GLIS1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GLRA2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GNB1L</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GPD2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GPR37</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GPR85</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GRID1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GRID2IP</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GRIK3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GRIK4</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GRIK5</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GRM5</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GSTM1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GTF2I</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GUCY1A2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HDLBP</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HECTD4</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HIVEP3</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HMGN1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HOMER1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HS3ST5</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HTR1B</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HTR3A</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HTR3C</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ICA1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IL1R2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IL1RAPL2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IMMP2L</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INPP1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IQGAP3</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KATNAL1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KCND2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KCNJ15</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KCNK7</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KCTD13</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KDM4C</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KHDRBS2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KIAA1586</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KIF13B</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KLF16</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KRR1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KRT26</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LILRB2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LIN7B</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LRFN2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LRFN5</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LRRC1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LRRC4</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LZTS2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MACROD2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MAOB</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MAPK3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MARK1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MBD1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MBD3</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MBD4</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MBD6</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MDGA2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MEGF11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MIR137</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MNT</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MSANTD2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MTF1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MYH10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MYH4</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MYO16</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MYO5C</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NAALADL2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NAV2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NCKAP5</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bl>
    <w:p>
      <w:pPr>
        <w:spacing w:after="160"/>
      </w:pPr>
    </w:p>
    <w:p>
      <w:pPr>
        <w:spacing w:before="160" w:after="80"/>
      </w:pPr>
      <w:r>
        <w:rPr>
          <w:rFonts w:ascii="Arial" w:hAnsi="Arial"/>
          <w:b/>
          <w:color w:val="1F497D"/>
          <w:sz w:val="22"/>
        </w:rPr>
        <w:t>📊 Table 102 (Page 34)</w:t>
      </w:r>
    </w:p>
    <w:tbl>
      <w:tblPr>
        <w:tblW w:type="auto" w:w="0"/>
        <w:jc w:val="center"/>
        <w:tblLayout w:type="fixed"/>
        <w:tblLook w:firstColumn="1" w:firstRow="1" w:lastColumn="0" w:lastRow="0" w:noHBand="0" w:noVBand="1" w:val="04A0"/>
      </w:tblPr>
      <w:tblGrid>
        <w:gridCol w:w="3360"/>
        <w:gridCol w:w="3360"/>
        <w:gridCol w:w="3360"/>
      </w:tblGrid>
      <w:tr>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Dr.Nirmal</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A.</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Vaniawala</w:t>
            </w:r>
          </w:p>
        </w:tc>
      </w:tr>
    </w:tbl>
    <w:p>
      <w:pPr>
        <w:spacing w:after="160"/>
      </w:pPr>
    </w:p>
    <w:p>
      <w:pPr>
        <w:spacing w:before="160" w:after="80"/>
      </w:pPr>
      <w:r>
        <w:rPr>
          <w:rFonts w:ascii="Arial" w:hAnsi="Arial"/>
          <w:b/>
          <w:color w:val="1F497D"/>
          <w:sz w:val="22"/>
        </w:rPr>
        <w:t>📊 Table 103 (Page 34)</w:t>
      </w:r>
    </w:p>
    <w:tbl>
      <w:tblPr>
        <w:tblW w:type="auto" w:w="0"/>
        <w:jc w:val="center"/>
        <w:tblLayout w:type="fixed"/>
        <w:tblLook w:firstColumn="1" w:firstRow="1" w:lastColumn="0" w:lastRow="0" w:noHBand="0" w:noVBand="1" w:val="04A0"/>
      </w:tblPr>
      <w:tblGrid>
        <w:gridCol w:w="3360"/>
        <w:gridCol w:w="3360"/>
        <w:gridCol w:w="3360"/>
      </w:tblGrid>
      <w:tr>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Dr.</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Para</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g Tamhankar</w:t>
            </w:r>
          </w:p>
        </w:tc>
      </w:tr>
    </w:tbl>
    <w:p>
      <w:pPr>
        <w:spacing w:after="160"/>
      </w:pPr>
    </w:p>
    <w:p>
      <w:pPr>
        <w:spacing w:before="160" w:after="80"/>
      </w:pPr>
      <w:r>
        <w:rPr>
          <w:rFonts w:ascii="Arial" w:hAnsi="Arial"/>
          <w:b/>
          <w:color w:val="1F497D"/>
          <w:sz w:val="22"/>
        </w:rPr>
        <w:t>📊 Table 104 (Page 35)</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NCOR1</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100.00%</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NDUFA5</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100.00%</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NEO1</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NINL</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NLGN2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NLGN4Y</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NPAS2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NR1D1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NRCAM</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NRP2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NRXN2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NRXN3</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NTRK3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NUAK1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NUDCD2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NXPH1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ODF3L2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OR1C1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OR2M4</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OR2T10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OR52M1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OTUD7A</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OTX1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OXT</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OXTR</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P2RX5</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PAK2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PARD3B</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PATJ</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PAX5</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PCDH10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PCDH11X</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PCDH9</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PCDHA1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PCDHA10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PCDHA11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PCDHA12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PCDHA13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PCDHA2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PCDHA3</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PCDHA4</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PCDHA5</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PCDHA6</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PCDHA7</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PCDHA8</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PCDHA9</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PCDHAC1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PCDHAC2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PDE1C</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PER1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PHF2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PHRF1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PIK3CG</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PLAUR</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PLXNA3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PLXNA4</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PLXNB1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PNPLA7</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POLA2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PPFIA1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PPP1R1B</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PPP2R1B</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PREX1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PRKCB</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PRKDC</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PRPF39</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PRUNE2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PSD3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PTBP2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PTGS2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PTK7</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PTPRB</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PTPRT</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PYHIN1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RAB11FIP5</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RAB2A</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RAB43</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RAD21L1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RAPGEF4</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RASSF5</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RBM27</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REEP3</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RFX3</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RGS7</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RHOXF1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RIMS3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RIT2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RNF38</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RPS6KA2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SAE1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SAMD11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SCFD2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SDC2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SERPINE1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SETDB1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SETDB2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SEZ6L2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SGSM3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SHANK1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SHOX</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SLC22A15</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SLC22A9</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SLC24A2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SLC25A27</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SLC25A39</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SLC29A4</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SLC35B1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SLC38A10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SLC7A3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SLC7A5</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SLITRK5</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bl>
    <w:p>
      <w:pPr>
        <w:spacing w:after="160"/>
      </w:pPr>
    </w:p>
    <w:p>
      <w:pPr>
        <w:spacing w:before="160" w:after="80"/>
      </w:pPr>
      <w:r>
        <w:rPr>
          <w:rFonts w:ascii="Arial" w:hAnsi="Arial"/>
          <w:b/>
          <w:color w:val="1F497D"/>
          <w:sz w:val="22"/>
        </w:rPr>
        <w:t>📊 Table 105 (Page 35)</w:t>
      </w:r>
    </w:p>
    <w:tbl>
      <w:tblPr>
        <w:tblW w:type="auto" w:w="0"/>
        <w:jc w:val="center"/>
        <w:tblLayout w:type="fixed"/>
        <w:tblLook w:firstColumn="1" w:firstRow="1" w:lastColumn="0" w:lastRow="0" w:noHBand="0" w:noVBand="1" w:val="04A0"/>
      </w:tblPr>
      <w:tblGrid>
        <w:gridCol w:w="3360"/>
        <w:gridCol w:w="3360"/>
        <w:gridCol w:w="3360"/>
      </w:tblGrid>
      <w:tr>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Dr.Nirmal</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A.</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Vaniawala</w:t>
            </w:r>
          </w:p>
        </w:tc>
      </w:tr>
    </w:tbl>
    <w:p>
      <w:pPr>
        <w:spacing w:after="160"/>
      </w:pPr>
    </w:p>
    <w:p>
      <w:pPr>
        <w:spacing w:before="160" w:after="80"/>
      </w:pPr>
      <w:r>
        <w:rPr>
          <w:rFonts w:ascii="Arial" w:hAnsi="Arial"/>
          <w:b/>
          <w:color w:val="1F497D"/>
          <w:sz w:val="22"/>
        </w:rPr>
        <w:t>📊 Table 106 (Page 35)</w:t>
      </w:r>
    </w:p>
    <w:tbl>
      <w:tblPr>
        <w:tblW w:type="auto" w:w="0"/>
        <w:jc w:val="center"/>
        <w:tblLayout w:type="fixed"/>
        <w:tblLook w:firstColumn="1" w:firstRow="1" w:lastColumn="0" w:lastRow="0" w:noHBand="0" w:noVBand="1" w:val="04A0"/>
      </w:tblPr>
      <w:tblGrid>
        <w:gridCol w:w="3360"/>
        <w:gridCol w:w="3360"/>
        <w:gridCol w:w="3360"/>
      </w:tblGrid>
      <w:tr>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Dr.</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Para</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g Tamhankar</w:t>
            </w:r>
          </w:p>
        </w:tc>
      </w:tr>
    </w:tbl>
    <w:p>
      <w:pPr>
        <w:spacing w:after="160"/>
      </w:pPr>
    </w:p>
    <w:p>
      <w:pPr>
        <w:spacing w:before="160" w:after="80"/>
      </w:pPr>
      <w:r>
        <w:rPr>
          <w:rFonts w:ascii="Arial" w:hAnsi="Arial"/>
          <w:b/>
          <w:color w:val="1F497D"/>
          <w:sz w:val="22"/>
        </w:rPr>
        <w:t>📊 Table 107 (Page 36)</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SMG6</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100.00%</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SND1</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100.00%</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SNTG2</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SPARCL1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SPP2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SRGAP3</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SSRP1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ST7</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ST8SIA2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STK39</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STX1A</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STXBP5</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STYK1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SYAP1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SYT17</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TAF1C</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TBC1D31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TBC1D5</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TBL1X</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TDO2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TERB2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TERF2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THBS1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TM4SF19</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TMPRSS9</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TOP3B</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TRIM33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TSHZ3</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TSPAN17</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TUBGCP5</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UBE2H</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UBE3C</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UBR5</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UNC79</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VASH1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VIL1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VSIG4</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WNK3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XPO1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YEATS2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YTHDC2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ZC3H4</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ZNF18</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ZNF385B</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ZNF517</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ZNF548</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ZNF559</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ZNF626</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ZNF713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ZNF774</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ZNF804A</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ZNF827</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ZWILCH</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ABCC9</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ANKH</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BLM</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BRSK2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CCBE1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CEP83</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CHD4</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CRB2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CSDE1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DDX59</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ERCC6L2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GNAI1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MAB21L1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MAB21L2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NANS</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RAB23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RARB</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RIT1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SCAPER</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SMOC1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SNRPB</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SOX9</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TAT</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TCN2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WDPCP</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ACVR1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AIRE</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AKR1D1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AP1B1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AP2S1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ARHGAP35</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ARL14EP</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ASCC3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ASTN1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ATP6V0A1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ATXN2L</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CAPZA2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CCDC186</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CEP55</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CHD5</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CSNK1G1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CTNND1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CTU2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DDB1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DDX23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DHX32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DLG2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DPH2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EEF1B2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EIF5A</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EPHA7</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ERGIC3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FAAH2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FAM120C</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FAM50A</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FBRSL1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FOXP4</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FRAS1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bl>
    <w:p>
      <w:pPr>
        <w:spacing w:after="160"/>
      </w:pPr>
    </w:p>
    <w:p>
      <w:pPr>
        <w:spacing w:before="160" w:after="80"/>
      </w:pPr>
      <w:r>
        <w:rPr>
          <w:rFonts w:ascii="Arial" w:hAnsi="Arial"/>
          <w:b/>
          <w:color w:val="1F497D"/>
          <w:sz w:val="22"/>
        </w:rPr>
        <w:t>📊 Table 108 (Page 36)</w:t>
      </w:r>
    </w:p>
    <w:tbl>
      <w:tblPr>
        <w:tblW w:type="auto" w:w="0"/>
        <w:jc w:val="center"/>
        <w:tblLayout w:type="fixed"/>
        <w:tblLook w:firstColumn="1" w:firstRow="1" w:lastColumn="0" w:lastRow="0" w:noHBand="0" w:noVBand="1" w:val="04A0"/>
      </w:tblPr>
      <w:tblGrid>
        <w:gridCol w:w="3360"/>
        <w:gridCol w:w="3360"/>
        <w:gridCol w:w="3360"/>
      </w:tblGrid>
      <w:tr>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Dr.Nirmal</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A.</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Vaniawala</w:t>
            </w:r>
          </w:p>
        </w:tc>
      </w:tr>
    </w:tbl>
    <w:p>
      <w:pPr>
        <w:spacing w:after="160"/>
      </w:pPr>
    </w:p>
    <w:p>
      <w:pPr>
        <w:spacing w:before="160" w:after="80"/>
      </w:pPr>
      <w:r>
        <w:rPr>
          <w:rFonts w:ascii="Arial" w:hAnsi="Arial"/>
          <w:b/>
          <w:color w:val="1F497D"/>
          <w:sz w:val="22"/>
        </w:rPr>
        <w:t>📊 Table 109 (Page 36)</w:t>
      </w:r>
    </w:p>
    <w:tbl>
      <w:tblPr>
        <w:tblW w:type="auto" w:w="0"/>
        <w:jc w:val="center"/>
        <w:tblLayout w:type="fixed"/>
        <w:tblLook w:firstColumn="1" w:firstRow="1" w:lastColumn="0" w:lastRow="0" w:noHBand="0" w:noVBand="1" w:val="04A0"/>
      </w:tblPr>
      <w:tblGrid>
        <w:gridCol w:w="3360"/>
        <w:gridCol w:w="3360"/>
        <w:gridCol w:w="3360"/>
      </w:tblGrid>
      <w:tr>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Dr.</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Para</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g Tamhankar</w:t>
            </w:r>
          </w:p>
        </w:tc>
      </w:tr>
    </w:tbl>
    <w:p>
      <w:pPr>
        <w:spacing w:after="160"/>
      </w:pPr>
    </w:p>
    <w:p>
      <w:pPr>
        <w:spacing w:before="160" w:after="80"/>
      </w:pPr>
      <w:r>
        <w:rPr>
          <w:rFonts w:ascii="Arial" w:hAnsi="Arial"/>
          <w:b/>
          <w:color w:val="1F497D"/>
          <w:sz w:val="22"/>
        </w:rPr>
        <w:t>📊 Table 110 (Page 37)</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FREM2</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100.00%</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FRY</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100.00%</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GNAI2</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GTF3C3</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HEATR5B</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HNRNPD</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HNRNPH1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IFT43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INPP4A</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ITFG2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KCNN2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KIF21B</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KLF7</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MAPK10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MAPKAPK5</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MMGT1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MSL2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NBN</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NT5C3A</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NUDT2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NUP188</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NYX</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OXR1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PCDHGC4</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PDCD6IP</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PGM2L1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PJA1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PRKACB</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PRKAR1B</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PSMB8</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PSMC5</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PTHLH</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PTPN4</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PTRHD1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RAB14</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RAP1B</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RAX</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RHEB</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RMRP</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SCAF4</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SCAMP5</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SEC31A</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SIN3B</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SLC26A2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SLC35D1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SLC4A1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SLC4A11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SMAD3</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SMARCA5</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SRRM2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TBC1D2B</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TOMM70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TRPM3</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TUBGCP2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U2AF2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UPF1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XPA</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ZNF526</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A2ML1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ABCB11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ABCG5</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ACAN</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ACBD6</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ACE2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ACIN1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ACOT9</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ADGRG4</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ADRA2B</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AFP</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AGT</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AK1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AKAP17A</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AKAP4</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AKAP6</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AKR1C2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ALDH1A3</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AQP7</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ARHGAP36</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ARHGAP6</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ARHGEF4</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ARIH1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ARSF</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ASB12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ASMTL</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ASPH</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ATP2C2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ATP6V1B1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ATP8B1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ATXN3L</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AVP</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AWAT2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BDP1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BFSP2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BGN</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BHLHA9</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BMP15</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BPIFB6</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CACNG2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CAP1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CAPN10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CASP2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CCDC8</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CCNA2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CCNB3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CD99</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CDH3</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CDK5R1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CFAP47</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CFP</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CHM</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CHRDL1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bl>
    <w:p>
      <w:pPr>
        <w:spacing w:after="160"/>
      </w:pPr>
    </w:p>
    <w:p>
      <w:pPr>
        <w:spacing w:before="160" w:after="80"/>
      </w:pPr>
      <w:r>
        <w:rPr>
          <w:rFonts w:ascii="Arial" w:hAnsi="Arial"/>
          <w:b/>
          <w:color w:val="1F497D"/>
          <w:sz w:val="22"/>
        </w:rPr>
        <w:t>📊 Table 111 (Page 37)</w:t>
      </w:r>
    </w:p>
    <w:tbl>
      <w:tblPr>
        <w:tblW w:type="auto" w:w="0"/>
        <w:jc w:val="center"/>
        <w:tblLayout w:type="fixed"/>
        <w:tblLook w:firstColumn="1" w:firstRow="1" w:lastColumn="0" w:lastRow="0" w:noHBand="0" w:noVBand="1" w:val="04A0"/>
      </w:tblPr>
      <w:tblGrid>
        <w:gridCol w:w="3360"/>
        <w:gridCol w:w="3360"/>
        <w:gridCol w:w="3360"/>
      </w:tblGrid>
      <w:tr>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Dr.Nirmal</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A.</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Vaniawala</w:t>
            </w:r>
          </w:p>
        </w:tc>
      </w:tr>
    </w:tbl>
    <w:p>
      <w:pPr>
        <w:spacing w:after="160"/>
      </w:pPr>
    </w:p>
    <w:p>
      <w:pPr>
        <w:spacing w:before="160" w:after="80"/>
      </w:pPr>
      <w:r>
        <w:rPr>
          <w:rFonts w:ascii="Arial" w:hAnsi="Arial"/>
          <w:b/>
          <w:color w:val="1F497D"/>
          <w:sz w:val="22"/>
        </w:rPr>
        <w:t>📊 Table 112 (Page 37)</w:t>
      </w:r>
    </w:p>
    <w:tbl>
      <w:tblPr>
        <w:tblW w:type="auto" w:w="0"/>
        <w:jc w:val="center"/>
        <w:tblLayout w:type="fixed"/>
        <w:tblLook w:firstColumn="1" w:firstRow="1" w:lastColumn="0" w:lastRow="0" w:noHBand="0" w:noVBand="1" w:val="04A0"/>
      </w:tblPr>
      <w:tblGrid>
        <w:gridCol w:w="3360"/>
        <w:gridCol w:w="3360"/>
        <w:gridCol w:w="3360"/>
      </w:tblGrid>
      <w:tr>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Dr.</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Para</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g Tamhankar</w:t>
            </w:r>
          </w:p>
        </w:tc>
      </w:tr>
    </w:tbl>
    <w:p>
      <w:pPr>
        <w:spacing w:after="160"/>
      </w:pPr>
    </w:p>
    <w:p>
      <w:pPr>
        <w:spacing w:before="160" w:after="80"/>
      </w:pPr>
      <w:r>
        <w:rPr>
          <w:rFonts w:ascii="Arial" w:hAnsi="Arial"/>
          <w:b/>
          <w:color w:val="1F497D"/>
          <w:sz w:val="22"/>
        </w:rPr>
        <w:t>📊 Table 113 (Page 38)</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CHUK</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100.00%</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CLCN5</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100.00%</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CMC4</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CNKSR1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COL10A1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COL11A1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COL18A1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COL4A3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COL4A4</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COL4A6</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COL9A1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COL9A2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COL9A3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COMP</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CPD</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CPXCR1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CRLF2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CRYAA</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CRYBA1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CRYBA4</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CRYBB1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CRYBB2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CRYBB3</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CRYGC</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CRYGD</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CSF2RA</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CSTF2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CTPS2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CXorf58</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CYP1B1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DACT1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DCHS2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DDB2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DDX58</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DECR1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DGKH</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DHRSX</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DIAPH2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DLL4</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DMP1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DNAJC3</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DOCK11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DPF1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DPF3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DSPP</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EDA</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EDNRA</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EIF2A</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EIF2AK1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ELK1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ENOX2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EOGT</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EOMES</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ESX1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EVC</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EVC2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FAM111B</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FAM161A</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FAM20A</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FAM47B</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FASN</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FBP1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FBXO25</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FBXO8</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FBXW4</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FEM1B</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FKBP6</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FKBPL</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FLT4</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FOXC2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FOXE3</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FOXN1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FREM1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FYCO1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FZD3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FZD6</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GAB3</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GABRQ</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GATA2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GDF5</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GJA3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GJA8</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GLMN</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GON4L</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GPR179</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GPRASP1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GRB14</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GRM6</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GSPT2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GTPBP8</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GUCY2C</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HAUS7</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HDAC6</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HNF4A</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HOXA13</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HOXC13</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HOXD13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HPGD</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HPSE2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HR</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HSD3B7</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HSF4</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IFITM5</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IFNAR2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IFT122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IFT80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IGSF1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IHH</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IL11RA</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IL3RA</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INPPL1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bl>
    <w:p>
      <w:pPr>
        <w:spacing w:after="160"/>
      </w:pPr>
    </w:p>
    <w:p>
      <w:pPr>
        <w:spacing w:before="160" w:after="80"/>
      </w:pPr>
      <w:r>
        <w:rPr>
          <w:rFonts w:ascii="Arial" w:hAnsi="Arial"/>
          <w:b/>
          <w:color w:val="1F497D"/>
          <w:sz w:val="22"/>
        </w:rPr>
        <w:t>📊 Table 114 (Page 38)</w:t>
      </w:r>
    </w:p>
    <w:tbl>
      <w:tblPr>
        <w:tblW w:type="auto" w:w="0"/>
        <w:jc w:val="center"/>
        <w:tblLayout w:type="fixed"/>
        <w:tblLook w:firstColumn="1" w:firstRow="1" w:lastColumn="0" w:lastRow="0" w:noHBand="0" w:noVBand="1" w:val="04A0"/>
      </w:tblPr>
      <w:tblGrid>
        <w:gridCol w:w="3360"/>
        <w:gridCol w:w="3360"/>
        <w:gridCol w:w="3360"/>
      </w:tblGrid>
      <w:tr>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Dr.Nirmal</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A.</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Vaniawala</w:t>
            </w:r>
          </w:p>
        </w:tc>
      </w:tr>
    </w:tbl>
    <w:p>
      <w:pPr>
        <w:spacing w:after="160"/>
      </w:pPr>
    </w:p>
    <w:p>
      <w:pPr>
        <w:spacing w:before="160" w:after="80"/>
      </w:pPr>
      <w:r>
        <w:rPr>
          <w:rFonts w:ascii="Arial" w:hAnsi="Arial"/>
          <w:b/>
          <w:color w:val="1F497D"/>
          <w:sz w:val="22"/>
        </w:rPr>
        <w:t>📊 Table 115 (Page 38)</w:t>
      </w:r>
    </w:p>
    <w:tbl>
      <w:tblPr>
        <w:tblW w:type="auto" w:w="0"/>
        <w:jc w:val="center"/>
        <w:tblLayout w:type="fixed"/>
        <w:tblLook w:firstColumn="1" w:firstRow="1" w:lastColumn="0" w:lastRow="0" w:noHBand="0" w:noVBand="1" w:val="04A0"/>
      </w:tblPr>
      <w:tblGrid>
        <w:gridCol w:w="3360"/>
        <w:gridCol w:w="3360"/>
        <w:gridCol w:w="3360"/>
      </w:tblGrid>
      <w:tr>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Dr.</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Para</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g Tamhankar</w:t>
            </w:r>
          </w:p>
        </w:tc>
      </w:tr>
    </w:tbl>
    <w:p>
      <w:pPr>
        <w:spacing w:after="160"/>
      </w:pPr>
    </w:p>
    <w:p>
      <w:pPr>
        <w:spacing w:before="160" w:after="80"/>
      </w:pPr>
      <w:r>
        <w:rPr>
          <w:rFonts w:ascii="Arial" w:hAnsi="Arial"/>
          <w:b/>
          <w:color w:val="1F497D"/>
          <w:sz w:val="22"/>
        </w:rPr>
        <w:t>📊 Table 116 (Page 39)</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INTS6L</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100.00%</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IQSEC3</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100.00%</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IRAK1</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ITGA3</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ITGA4</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ITGB6</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ITIH6</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JAGN1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JAK3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KCND1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KCNE1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KCNH5</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KCNK12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KCNQ1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KCTD1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KDM5A</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KIF22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KIF26B</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KIT</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KLF1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KLF8</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KLHL21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KLHL34</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KLHL4</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LFNG</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LHFPL3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LIMK1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LOXHD1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LTBP2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LTBP3</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MACC1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MAGEA11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MAGEB1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MAGEB10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MAGEB2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MAGEC1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MAGEC3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MAGED1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MAGEE2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MAGIX</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MAP3K1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MAP3K15</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MAP3K7</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MAP7D3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MATN3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MBNL3</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MC2R</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MCM9</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MESP2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METAP1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MGAT5B</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MLH1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MMP21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MORC4</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MRAP</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MTMR1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MTMR8</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MXRA5</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MYH6</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MYH9</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MYO1D</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MYO1G</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MYT1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NCAPH</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NECAB2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NKX3-2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NOG</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NPHS1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NPHS2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NPR3</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NR1I3</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NR2F2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NR5A1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NRK</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NSF</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NTM</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NXF4</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NXF5</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OBSL1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ODF2L</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OR5M1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OTOGL</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OTULIN</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P2RY4</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P2RY8</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PABPC5</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PAPSS2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PARP1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PASD1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PAX9</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PBRM1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PDE6G</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PECR</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PGRMC1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PHF10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PIK3C3</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PIN4</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PITX3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PKD1L1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PKHD1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PLCE1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PLCXD1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PMS2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POC1B</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POLD1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PPA2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PRDM12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PRDX4</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PRICKLE3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PRMT9</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PROX2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bl>
    <w:p>
      <w:pPr>
        <w:spacing w:after="160"/>
      </w:pPr>
    </w:p>
    <w:p>
      <w:pPr>
        <w:spacing w:before="160" w:after="80"/>
      </w:pPr>
      <w:r>
        <w:rPr>
          <w:rFonts w:ascii="Arial" w:hAnsi="Arial"/>
          <w:b/>
          <w:color w:val="1F497D"/>
          <w:sz w:val="22"/>
        </w:rPr>
        <w:t>📊 Table 117 (Page 39)</w:t>
      </w:r>
    </w:p>
    <w:tbl>
      <w:tblPr>
        <w:tblW w:type="auto" w:w="0"/>
        <w:jc w:val="center"/>
        <w:tblLayout w:type="fixed"/>
        <w:tblLook w:firstColumn="1" w:firstRow="1" w:lastColumn="0" w:lastRow="0" w:noHBand="0" w:noVBand="1" w:val="04A0"/>
      </w:tblPr>
      <w:tblGrid>
        <w:gridCol w:w="3360"/>
        <w:gridCol w:w="3360"/>
        <w:gridCol w:w="3360"/>
      </w:tblGrid>
      <w:tr>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Dr.Nirmal</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A.</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Vaniawala</w:t>
            </w:r>
          </w:p>
        </w:tc>
      </w:tr>
    </w:tbl>
    <w:p>
      <w:pPr>
        <w:spacing w:after="160"/>
      </w:pPr>
    </w:p>
    <w:p>
      <w:pPr>
        <w:spacing w:before="160" w:after="80"/>
      </w:pPr>
      <w:r>
        <w:rPr>
          <w:rFonts w:ascii="Arial" w:hAnsi="Arial"/>
          <w:b/>
          <w:color w:val="1F497D"/>
          <w:sz w:val="22"/>
        </w:rPr>
        <w:t>📊 Table 118 (Page 39)</w:t>
      </w:r>
    </w:p>
    <w:tbl>
      <w:tblPr>
        <w:tblW w:type="auto" w:w="0"/>
        <w:jc w:val="center"/>
        <w:tblLayout w:type="fixed"/>
        <w:tblLook w:firstColumn="1" w:firstRow="1" w:lastColumn="0" w:lastRow="0" w:noHBand="0" w:noVBand="1" w:val="04A0"/>
      </w:tblPr>
      <w:tblGrid>
        <w:gridCol w:w="3360"/>
        <w:gridCol w:w="3360"/>
        <w:gridCol w:w="3360"/>
      </w:tblGrid>
      <w:tr>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Dr.</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Para</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g Tamhankar</w:t>
            </w:r>
          </w:p>
        </w:tc>
      </w:tr>
    </w:tbl>
    <w:p>
      <w:pPr>
        <w:spacing w:after="160"/>
      </w:pPr>
    </w:p>
    <w:p>
      <w:pPr>
        <w:spacing w:before="160" w:after="80"/>
      </w:pPr>
      <w:r>
        <w:rPr>
          <w:rFonts w:ascii="Arial" w:hAnsi="Arial"/>
          <w:b/>
          <w:color w:val="1F497D"/>
          <w:sz w:val="22"/>
        </w:rPr>
        <w:t>📊 Table 119 (Page 40)</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PRRG1</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100.00%</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PRRG3</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100.00%</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PRSS56</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PSMA7</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PSMD10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PTPN21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PUDP</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QKI</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RAB40AL</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RABL6</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RALGDS</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RANBP2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RAPGEF1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RASA1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RBL2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RBM28</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RECQL4</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RENBP</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RFX6</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RGN</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RING1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RIPK4</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RNPC3</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ROBO3</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RRAS</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RSPO4</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RTL9</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RUNX2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RYR3</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SCARF2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SCRIB</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SHROOM2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SIX1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SIX5</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SLC25A24</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SLC25A53</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SLC25A6</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SLC26A9</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SLC30A9</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SLC31A1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SLC5A2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SMARCA1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SMARCC1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SMARCD3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SNTG1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SNX3</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SOX17</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SPRTN</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SPRY3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SREBF2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SRY</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STAB2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STARD8</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STAT5B</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SYTL4</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SYTL5</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TAB2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TAF7L</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TBC1D8B</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TBX15</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TBX20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TBX22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TBX5</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TBXAS1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TCEAL3</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TCP10L2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TEK</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TENM1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TEPSIN</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TFB2M</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TGFB2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THUMPD1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TKTL1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TLR8</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TMEM132E</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TMEM135</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TMEM260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TMPRSS6</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TNKS2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TP73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TPH2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TRAPPC2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TRAPPC6A</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TREX2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TRIM37</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TSC22D3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TSPAN8</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TTC7A</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TUBAL3</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TXNL4A</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TYRP1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UROS</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USP18</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UTP14A</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UVSSA</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VAMP7</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VIP</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VSX2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WDR13</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WDR83OS</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WNT10B</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WNT3</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WNT4</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WRN</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WT1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WWC3</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XIAP</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XIST</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XKRX</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XPC</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ZBTB40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bl>
    <w:p>
      <w:pPr>
        <w:spacing w:after="160"/>
      </w:pPr>
    </w:p>
    <w:p>
      <w:pPr>
        <w:spacing w:before="160" w:after="80"/>
      </w:pPr>
      <w:r>
        <w:rPr>
          <w:rFonts w:ascii="Arial" w:hAnsi="Arial"/>
          <w:b/>
          <w:color w:val="1F497D"/>
          <w:sz w:val="22"/>
        </w:rPr>
        <w:t>📊 Table 120 (Page 40)</w:t>
      </w:r>
    </w:p>
    <w:tbl>
      <w:tblPr>
        <w:tblW w:type="auto" w:w="0"/>
        <w:jc w:val="center"/>
        <w:tblLayout w:type="fixed"/>
        <w:tblLook w:firstColumn="1" w:firstRow="1" w:lastColumn="0" w:lastRow="0" w:noHBand="0" w:noVBand="1" w:val="04A0"/>
      </w:tblPr>
      <w:tblGrid>
        <w:gridCol w:w="3360"/>
        <w:gridCol w:w="3360"/>
        <w:gridCol w:w="3360"/>
      </w:tblGrid>
      <w:tr>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Dr.Nirmal</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A.</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Vaniawala</w:t>
            </w:r>
          </w:p>
        </w:tc>
      </w:tr>
    </w:tbl>
    <w:p>
      <w:pPr>
        <w:spacing w:after="160"/>
      </w:pPr>
    </w:p>
    <w:p>
      <w:pPr>
        <w:spacing w:before="160" w:after="80"/>
      </w:pPr>
      <w:r>
        <w:rPr>
          <w:rFonts w:ascii="Arial" w:hAnsi="Arial"/>
          <w:b/>
          <w:color w:val="1F497D"/>
          <w:sz w:val="22"/>
        </w:rPr>
        <w:t>📊 Table 121 (Page 40)</w:t>
      </w:r>
    </w:p>
    <w:tbl>
      <w:tblPr>
        <w:tblW w:type="auto" w:w="0"/>
        <w:jc w:val="center"/>
        <w:tblLayout w:type="fixed"/>
        <w:tblLook w:firstColumn="1" w:firstRow="1" w:lastColumn="0" w:lastRow="0" w:noHBand="0" w:noVBand="1" w:val="04A0"/>
      </w:tblPr>
      <w:tblGrid>
        <w:gridCol w:w="3360"/>
        <w:gridCol w:w="3360"/>
        <w:gridCol w:w="3360"/>
      </w:tblGrid>
      <w:tr>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Dr.</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Para</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g Tamhankar</w:t>
            </w:r>
          </w:p>
        </w:tc>
      </w:tr>
    </w:tbl>
    <w:p>
      <w:pPr>
        <w:spacing w:after="160"/>
      </w:pPr>
    </w:p>
    <w:p>
      <w:pPr>
        <w:spacing w:before="160" w:after="80"/>
      </w:pPr>
      <w:r>
        <w:rPr>
          <w:rFonts w:ascii="Arial" w:hAnsi="Arial"/>
          <w:b/>
          <w:color w:val="1F497D"/>
          <w:sz w:val="22"/>
        </w:rPr>
        <w:t>📊 Table 122 (Page 41)</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ZCCHC12</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100.00%</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ZCCHC8</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100.00%</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ZDHHC15</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ZFX</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ZMPSTE24</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ZMYM3</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ZMYM6</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ZMYND12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ZNF425</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ZNF599</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ZNF674</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ATP9A</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HID1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IMPDH2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LINGO4</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PARP6</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PIDD1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RFX4</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RFX7</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MTCO2P12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HCN2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RYR2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STARD7</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TXNRD1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CNTN2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CRH</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DMBX1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GAL</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INO80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MATN4</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NID1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PCDHB4</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PRDM8</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SCN2B</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SLC7A6OS</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TUBA3E</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FBXO28</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RALGAPB</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SAMD12</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CDK9</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ECM1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GOLGA2</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r>
      <w:tr>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PRIMA1</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KIF26A</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t>100.00%</w:t>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r>
          </w:p>
        </w:tc>
        <w:tc>
          <w:tcPr>
            <w:tcW w:type="dxa" w:w="1680"/>
            <w:shd w:fill="F8FAFC"/>
            <w:tcBorders>
              <w:top w:val="single" w:sz="4" w:space="0" w:color="CBD5E1"/>
              <w:left w:val="single" w:sz="4" w:space="0" w:color="CBD5E1"/>
              <w:bottom w:val="single" w:sz="4" w:space="0" w:color="CBD5E1"/>
              <w:right w:val="single" w:sz="4" w:space="0" w:color="CBD5E1"/>
            </w:tcBorders>
          </w:tcPr>
          <w:p>
            <w:r>
              <w:rPr>
                <w:rFonts w:ascii="Arial" w:hAnsi="Arial"/>
                <w:sz w:val="18"/>
              </w:rPr>
            </w:r>
          </w:p>
        </w:tc>
      </w:tr>
    </w:tbl>
    <w:p>
      <w:pPr>
        <w:spacing w:after="160"/>
      </w:pPr>
    </w:p>
    <w:p>
      <w:pPr>
        <w:spacing w:before="160" w:after="80"/>
      </w:pPr>
      <w:r>
        <w:rPr>
          <w:rFonts w:ascii="Arial" w:hAnsi="Arial"/>
          <w:b/>
          <w:color w:val="1F497D"/>
          <w:sz w:val="22"/>
        </w:rPr>
        <w:t>📊 Table 123 (Page 41)</w:t>
      </w:r>
    </w:p>
    <w:tbl>
      <w:tblPr>
        <w:tblW w:type="auto" w:w="0"/>
        <w:jc w:val="center"/>
        <w:tblLayout w:type="fixed"/>
        <w:tblLook w:firstColumn="1" w:firstRow="1" w:lastColumn="0" w:lastRow="0" w:noHBand="0" w:noVBand="1" w:val="04A0"/>
      </w:tblPr>
      <w:tblGrid>
        <w:gridCol w:w="3360"/>
        <w:gridCol w:w="3360"/>
        <w:gridCol w:w="3360"/>
      </w:tblGrid>
      <w:tr>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Dr.Nirmal</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A.</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Vaniawala</w:t>
            </w:r>
          </w:p>
        </w:tc>
      </w:tr>
    </w:tbl>
    <w:p>
      <w:pPr>
        <w:spacing w:after="160"/>
      </w:pPr>
    </w:p>
    <w:p>
      <w:pPr>
        <w:spacing w:before="160" w:after="80"/>
      </w:pPr>
      <w:r>
        <w:rPr>
          <w:rFonts w:ascii="Arial" w:hAnsi="Arial"/>
          <w:b/>
          <w:color w:val="1F497D"/>
          <w:sz w:val="22"/>
        </w:rPr>
        <w:t>📊 Table 124 (Page 41)</w:t>
      </w:r>
    </w:p>
    <w:tbl>
      <w:tblPr>
        <w:tblW w:type="auto" w:w="0"/>
        <w:jc w:val="center"/>
        <w:tblLayout w:type="fixed"/>
        <w:tblLook w:firstColumn="1" w:firstRow="1" w:lastColumn="0" w:lastRow="0" w:noHBand="0" w:noVBand="1" w:val="04A0"/>
      </w:tblPr>
      <w:tblGrid>
        <w:gridCol w:w="3360"/>
        <w:gridCol w:w="3360"/>
        <w:gridCol w:w="3360"/>
      </w:tblGrid>
      <w:tr>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Dr.</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Parag</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Arial" w:hAnsi="Arial"/>
                <w:b/>
                <w:color w:val="FFFFFF"/>
                <w:sz w:val="19"/>
              </w:rPr>
              <w:t>Tamhankar</w:t>
            </w:r>
          </w:p>
        </w:tc>
      </w:tr>
    </w:tbl>
    <w:p>
      <w:pPr>
        <w:spacing w:after="160"/>
      </w:pPr>
    </w:p>
    <w:p>
      <w:pPr>
        <w:spacing w:before="320"/>
      </w:pPr>
    </w:p>
    <w:tbl>
      <w:tblPr>
        <w:tblW w:type="auto" w:w="0"/>
        <w:jc w:val="center"/>
        <w:tblLayout w:type="fixed"/>
        <w:tblLook w:firstColumn="1" w:firstRow="1" w:lastColumn="0" w:lastRow="0" w:noHBand="0" w:noVBand="1" w:val="04A0"/>
      </w:tblPr>
      <w:tblGrid>
        <w:gridCol w:w="3360"/>
        <w:gridCol w:w="3360"/>
        <w:gridCol w:w="3360"/>
      </w:tblGrid>
      <w:tr>
        <w:tc>
          <w:tcPr>
            <w:tcW w:type="dxa" w:w="3360"/>
            <w:tcBorders>
              <w:top w:val="single" w:sz="4" w:space="0" w:color="FFFFFF"/>
              <w:left w:val="single" w:sz="4" w:space="0" w:color="FFFFFF"/>
              <w:bottom w:val="single" w:sz="4" w:space="0" w:color="FFFFFF"/>
              <w:right w:val="single" w:sz="4" w:space="0" w:color="FFFFFF"/>
            </w:tcBorders>
          </w:tcPr>
          <w:p>
            <w:pPr>
              <w:jc w:val="center"/>
            </w:pPr>
            <w:r>
              <w:rPr>
                <w:rFonts w:ascii="Arial" w:hAnsi="Arial"/>
                <w:color w:val="94A3B8"/>
                <w:sz w:val="17"/>
              </w:rPr>
              <w:t>_______________________</w:t>
              <w:br/>
              <w:t>(Signature / Stamp)</w:t>
            </w:r>
          </w:p>
        </w:tc>
        <w:tc>
          <w:tcPr>
            <w:tcW w:type="dxa" w:w="3360"/>
            <w:tcBorders>
              <w:top w:val="single" w:sz="4" w:space="0" w:color="FFFFFF"/>
              <w:left w:val="single" w:sz="4" w:space="0" w:color="FFFFFF"/>
              <w:bottom w:val="single" w:sz="4" w:space="0" w:color="FFFFFF"/>
              <w:right w:val="single" w:sz="4" w:space="0" w:color="FFFFFF"/>
            </w:tcBorders>
          </w:tcPr>
          <w:p>
            <w:pPr>
              <w:jc w:val="center"/>
            </w:pPr>
            <w:r>
              <w:rPr>
                <w:rFonts w:ascii="Arial" w:hAnsi="Arial"/>
                <w:color w:val="94A3B8"/>
                <w:sz w:val="17"/>
              </w:rPr>
              <w:t>_______________________</w:t>
              <w:br/>
              <w:t>(Signature / Stamp)</w:t>
            </w:r>
          </w:p>
        </w:tc>
        <w:tc>
          <w:tcPr>
            <w:tcW w:type="dxa" w:w="3360"/>
            <w:tcBorders>
              <w:top w:val="single" w:sz="4" w:space="0" w:color="FFFFFF"/>
              <w:left w:val="single" w:sz="4" w:space="0" w:color="FFFFFF"/>
              <w:bottom w:val="single" w:sz="4" w:space="0" w:color="FFFFFF"/>
              <w:right w:val="single" w:sz="4" w:space="0" w:color="FFFFFF"/>
            </w:tcBorders>
          </w:tcPr>
          <w:p>
            <w:pPr>
              <w:jc w:val="center"/>
            </w:pPr>
            <w:r>
              <w:rPr>
                <w:rFonts w:ascii="Arial" w:hAnsi="Arial"/>
                <w:color w:val="94A3B8"/>
                <w:sz w:val="17"/>
              </w:rPr>
              <w:t>_______________________</w:t>
              <w:br/>
              <w:t>(Signature / Stamp)</w:t>
            </w:r>
          </w:p>
        </w:tc>
      </w:tr>
      <w:tr>
        <w:tc>
          <w:tcPr>
            <w:tcW w:type="dxa" w:w="3360"/>
            <w:tcBorders>
              <w:top w:val="single" w:sz="4" w:space="0" w:color="FFFFFF"/>
              <w:left w:val="single" w:sz="4" w:space="0" w:color="FFFFFF"/>
              <w:bottom w:val="single" w:sz="4" w:space="0" w:color="FFFFFF"/>
              <w:right w:val="single" w:sz="4" w:space="0" w:color="FFFFFF"/>
            </w:tcBorders>
          </w:tcPr>
          <w:p>
            <w:pPr>
              <w:jc w:val="center"/>
            </w:pPr>
            <w:r>
              <w:rPr>
                <w:rFonts w:ascii="Arial" w:hAnsi="Arial"/>
                <w:b/>
                <w:color w:val="1F497D"/>
                <w:sz w:val="18"/>
              </w:rPr>
              <w:t>Prepared / Verified By</w:t>
            </w:r>
          </w:p>
        </w:tc>
        <w:tc>
          <w:tcPr>
            <w:tcW w:type="dxa" w:w="3360"/>
            <w:tcBorders>
              <w:top w:val="single" w:sz="4" w:space="0" w:color="FFFFFF"/>
              <w:left w:val="single" w:sz="4" w:space="0" w:color="FFFFFF"/>
              <w:bottom w:val="single" w:sz="4" w:space="0" w:color="FFFFFF"/>
              <w:right w:val="single" w:sz="4" w:space="0" w:color="FFFFFF"/>
            </w:tcBorders>
          </w:tcPr>
          <w:p>
            <w:pPr>
              <w:jc w:val="center"/>
            </w:pPr>
            <w:r>
              <w:rPr>
                <w:rFonts w:ascii="Arial" w:hAnsi="Arial"/>
                <w:b/>
                <w:color w:val="1F497D"/>
                <w:sz w:val="18"/>
              </w:rPr>
              <w:t>Reviewing Officer</w:t>
            </w:r>
          </w:p>
        </w:tc>
        <w:tc>
          <w:tcPr>
            <w:tcW w:type="dxa" w:w="3360"/>
            <w:tcBorders>
              <w:top w:val="single" w:sz="4" w:space="0" w:color="FFFFFF"/>
              <w:left w:val="single" w:sz="4" w:space="0" w:color="FFFFFF"/>
              <w:bottom w:val="single" w:sz="4" w:space="0" w:color="FFFFFF"/>
              <w:right w:val="single" w:sz="4" w:space="0" w:color="FFFFFF"/>
            </w:tcBorders>
          </w:tcPr>
          <w:p>
            <w:pPr>
              <w:jc w:val="center"/>
            </w:pPr>
            <w:r>
              <w:rPr>
                <w:rFonts w:ascii="Arial" w:hAnsi="Arial"/>
                <w:b/>
                <w:color w:val="1F497D"/>
                <w:sz w:val="18"/>
              </w:rPr>
              <w:t>Authorized Signatory</w:t>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