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1614A2" w14:textId="2DB0D1FE" w:rsidR="00147752" w:rsidRDefault="00147752" w:rsidP="00147752">
      <w:pPr>
        <w:jc w:val="center"/>
      </w:pPr>
      <w:r>
        <w:t>SECURITIES</w:t>
      </w:r>
    </w:p>
    <w:p w14:paraId="7374C4E7" w14:textId="77777777" w:rsidR="00147752" w:rsidRDefault="00147752" w:rsidP="00147752">
      <w:pPr>
        <w:jc w:val="center"/>
      </w:pPr>
    </w:p>
    <w:p w14:paraId="66FDD5C3" w14:textId="32FE9399" w:rsidR="00147752" w:rsidRDefault="00147752">
      <w:r>
        <w:t>SECURITIES:</w:t>
      </w:r>
    </w:p>
    <w:p w14:paraId="6B4DF829" w14:textId="6B84CEDE" w:rsidR="00147752" w:rsidRDefault="00147752">
      <w:r>
        <w:t xml:space="preserve">                   Shares, bonds, scripts, stock, debentures or other marketable securities of a like nature in or of an incorporated company or other body corporate.</w:t>
      </w:r>
    </w:p>
    <w:p w14:paraId="610109B1" w14:textId="6B2F4DBE" w:rsidR="00147752" w:rsidRDefault="00147752">
      <w:r>
        <w:t xml:space="preserve">                                                                       Or</w:t>
      </w:r>
    </w:p>
    <w:p w14:paraId="59E7C08C" w14:textId="4F332947" w:rsidR="00147752" w:rsidRDefault="00147752">
      <w:r>
        <w:t xml:space="preserve">                    Are investments that allow you to own things without physically holding on them</w:t>
      </w:r>
    </w:p>
    <w:p w14:paraId="7556402B" w14:textId="7F3EA3E7" w:rsidR="00586DAD" w:rsidRDefault="00586DAD" w:rsidP="00586DAD">
      <w:pPr>
        <w:jc w:val="both"/>
      </w:pPr>
    </w:p>
    <w:p w14:paraId="446C42B1" w14:textId="77777777" w:rsidR="00586DAD" w:rsidRDefault="00586DAD" w:rsidP="00586DAD">
      <w:r>
        <w:t>SECURITIES IN WHICH ONE CAN INVEST</w:t>
      </w:r>
    </w:p>
    <w:p w14:paraId="6C53064A" w14:textId="06B5FBDD" w:rsidR="00586DAD" w:rsidRDefault="00586DAD" w:rsidP="00586DAD">
      <w:pPr>
        <w:pStyle w:val="ListParagraph"/>
        <w:numPr>
          <w:ilvl w:val="0"/>
          <w:numId w:val="1"/>
        </w:numPr>
      </w:pPr>
      <w:r>
        <w:t xml:space="preserve">Shares </w:t>
      </w:r>
    </w:p>
    <w:p w14:paraId="0E8C03B0" w14:textId="650BA26E" w:rsidR="00586DAD" w:rsidRDefault="00586DAD" w:rsidP="00586DAD">
      <w:pPr>
        <w:pStyle w:val="ListParagraph"/>
        <w:numPr>
          <w:ilvl w:val="0"/>
          <w:numId w:val="1"/>
        </w:numPr>
      </w:pPr>
      <w:r>
        <w:t>Bonds</w:t>
      </w:r>
    </w:p>
    <w:p w14:paraId="4B8BC267" w14:textId="704E0D90" w:rsidR="00586DAD" w:rsidRDefault="00586DAD" w:rsidP="00586DAD">
      <w:pPr>
        <w:pStyle w:val="ListParagraph"/>
        <w:numPr>
          <w:ilvl w:val="0"/>
          <w:numId w:val="1"/>
        </w:numPr>
      </w:pPr>
      <w:r>
        <w:t>Government securities</w:t>
      </w:r>
    </w:p>
    <w:p w14:paraId="7D6B4DD0" w14:textId="1E1512E8" w:rsidR="00586DAD" w:rsidRDefault="00586DAD" w:rsidP="00586DAD">
      <w:pPr>
        <w:pStyle w:val="ListParagraph"/>
        <w:numPr>
          <w:ilvl w:val="0"/>
          <w:numId w:val="1"/>
        </w:numPr>
      </w:pPr>
      <w:r>
        <w:t>Derivative products</w:t>
      </w:r>
    </w:p>
    <w:p w14:paraId="29831AB6" w14:textId="10331F32" w:rsidR="00586DAD" w:rsidRDefault="00586DAD" w:rsidP="00586DAD">
      <w:pPr>
        <w:pStyle w:val="ListParagraph"/>
        <w:numPr>
          <w:ilvl w:val="0"/>
          <w:numId w:val="1"/>
        </w:numPr>
      </w:pPr>
      <w:r>
        <w:t>Units of mutual funds</w:t>
      </w:r>
    </w:p>
    <w:p w14:paraId="2B11AEF4" w14:textId="612EE829" w:rsidR="00586DAD" w:rsidRDefault="00586DAD" w:rsidP="00586DAD"/>
    <w:p w14:paraId="5F8D4BAD" w14:textId="69D835D9" w:rsidR="00586DAD" w:rsidRDefault="00586DAD" w:rsidP="00586DAD">
      <w:r>
        <w:t>WHY?</w:t>
      </w:r>
    </w:p>
    <w:p w14:paraId="2696B45A" w14:textId="7C084553" w:rsidR="00586DAD" w:rsidRDefault="00586DAD" w:rsidP="00586DAD">
      <w:pPr>
        <w:pStyle w:val="ListParagraph"/>
        <w:numPr>
          <w:ilvl w:val="0"/>
          <w:numId w:val="2"/>
        </w:numPr>
      </w:pPr>
      <w:r>
        <w:t>To build a healthy portfolio</w:t>
      </w:r>
    </w:p>
    <w:p w14:paraId="79D8AA07" w14:textId="486E9EEE" w:rsidR="00586DAD" w:rsidRPr="002D7ECF" w:rsidRDefault="00586DAD" w:rsidP="00586DAD">
      <w:pPr>
        <w:pStyle w:val="ListParagraph"/>
        <w:numPr>
          <w:ilvl w:val="0"/>
          <w:numId w:val="2"/>
        </w:numPr>
      </w:pPr>
      <w:r w:rsidRPr="002D7ECF">
        <w:rPr>
          <w:rStyle w:val="Strong"/>
          <w:rFonts w:cstheme="minorHAnsi"/>
          <w:b w:val="0"/>
          <w:bCs w:val="0"/>
          <w:color w:val="092241"/>
          <w:shd w:val="clear" w:color="auto" w:fill="F2F5FA"/>
        </w:rPr>
        <w:t>Risk of natural disasters and other threats</w:t>
      </w:r>
    </w:p>
    <w:p w14:paraId="56D3E847" w14:textId="2FE9F3ED" w:rsidR="002D7ECF" w:rsidRPr="0059678D" w:rsidRDefault="002D7ECF" w:rsidP="00586DAD">
      <w:pPr>
        <w:pStyle w:val="ListParagraph"/>
        <w:numPr>
          <w:ilvl w:val="0"/>
          <w:numId w:val="2"/>
        </w:numPr>
      </w:pPr>
      <w:r>
        <w:rPr>
          <w:rFonts w:cstheme="minorHAnsi"/>
        </w:rPr>
        <w:t>Cost</w:t>
      </w:r>
    </w:p>
    <w:p w14:paraId="4E295654" w14:textId="3382DC3C" w:rsidR="002D7ECF" w:rsidRDefault="002D7ECF" w:rsidP="002D7ECF">
      <w:r>
        <w:t>TYPES:</w:t>
      </w:r>
    </w:p>
    <w:p w14:paraId="46946E9C" w14:textId="77777777" w:rsidR="002D7ECF" w:rsidRDefault="002D7ECF" w:rsidP="002D7ECF">
      <w:pPr>
        <w:jc w:val="both"/>
      </w:pPr>
      <w:r>
        <w:t xml:space="preserve">Stocks, </w:t>
      </w:r>
      <w:proofErr w:type="gramStart"/>
      <w:r>
        <w:t>bonds ,</w:t>
      </w:r>
      <w:proofErr w:type="gramEnd"/>
      <w:r>
        <w:t xml:space="preserve">                                                                               Government </w:t>
      </w:r>
    </w:p>
    <w:p w14:paraId="4764389A" w14:textId="77777777" w:rsidR="002D7ECF" w:rsidRDefault="002D7ECF" w:rsidP="002D7ECF">
      <w:pPr>
        <w:tabs>
          <w:tab w:val="left" w:pos="2808"/>
        </w:tabs>
        <w:jc w:val="both"/>
      </w:pPr>
      <w:r>
        <w:t xml:space="preserve">Mutual funds, </w:t>
      </w:r>
      <w:r>
        <w:tab/>
        <w:t xml:space="preserve">                                                     bonds,</w:t>
      </w:r>
    </w:p>
    <w:p w14:paraId="6ADC554B" w14:textId="77777777" w:rsidR="002D7ECF" w:rsidRDefault="002D7ECF" w:rsidP="002D7ECF">
      <w:pPr>
        <w:jc w:val="both"/>
      </w:pPr>
      <w:r>
        <w:t>Certificate of                                                                                      Private</w:t>
      </w:r>
    </w:p>
    <w:p w14:paraId="21C106EC" w14:textId="321EC330" w:rsidR="002D7ECF" w:rsidRDefault="002D7ECF" w:rsidP="002D7ECF">
      <w:pPr>
        <w:jc w:val="both"/>
      </w:pPr>
      <w:r>
        <w:t>Deposits                                                                                             shares</w:t>
      </w:r>
    </w:p>
    <w:p w14:paraId="05335C23" w14:textId="77777777" w:rsidR="002D7ECF" w:rsidRDefault="002D7ECF" w:rsidP="002D7ECF">
      <w:pPr>
        <w:jc w:val="both"/>
      </w:pPr>
      <w:r>
        <w:t xml:space="preserve">        </w:t>
      </w:r>
      <w:r>
        <w:sym w:font="Wingdings" w:char="F0E9"/>
      </w:r>
      <w:r>
        <w:t xml:space="preserve">                                                                                                      </w:t>
      </w:r>
      <w:r>
        <w:sym w:font="Wingdings" w:char="F0E9"/>
      </w:r>
    </w:p>
    <w:p w14:paraId="1E625A5F" w14:textId="77777777" w:rsidR="002D7ECF" w:rsidRDefault="002D7ECF" w:rsidP="002D7ECF">
      <w:pPr>
        <w:jc w:val="both"/>
      </w:pPr>
      <w:r>
        <w:t xml:space="preserve">Marketable        </w:t>
      </w:r>
      <w:r>
        <w:sym w:font="Wingdings" w:char="F0E8"/>
      </w:r>
      <w:r>
        <w:t xml:space="preserve">         Investments or debts            </w:t>
      </w:r>
      <w:r>
        <w:sym w:font="Wingdings" w:char="F0E7"/>
      </w:r>
      <w:r>
        <w:t xml:space="preserve">     Non marketable</w:t>
      </w:r>
    </w:p>
    <w:p w14:paraId="3E31B612" w14:textId="6124AE5B" w:rsidR="002D7ECF" w:rsidRDefault="002D7ECF" w:rsidP="002D7ECF">
      <w:pPr>
        <w:jc w:val="both"/>
      </w:pPr>
      <w:r>
        <w:t xml:space="preserve">        </w:t>
      </w:r>
      <w:r>
        <w:sym w:font="Wingdings" w:char="F0EA"/>
      </w:r>
      <w:r>
        <w:t xml:space="preserve">                                                                                                     </w:t>
      </w:r>
      <w:r>
        <w:sym w:font="Wingdings" w:char="F0EA"/>
      </w:r>
    </w:p>
    <w:p w14:paraId="142295ED" w14:textId="77777777" w:rsidR="002D7ECF" w:rsidRDefault="002D7ECF" w:rsidP="002D7ECF">
      <w:pPr>
        <w:jc w:val="both"/>
      </w:pPr>
      <w:r>
        <w:t xml:space="preserve">Easily bought                                                                                   Difficult to buy </w:t>
      </w:r>
    </w:p>
    <w:p w14:paraId="0DDE6038" w14:textId="77777777" w:rsidR="002D7ECF" w:rsidRDefault="002D7ECF" w:rsidP="002D7ECF">
      <w:pPr>
        <w:jc w:val="both"/>
      </w:pPr>
      <w:r>
        <w:t>And sold in public                                                                            and sell</w:t>
      </w:r>
    </w:p>
    <w:p w14:paraId="271E03E3" w14:textId="77777777" w:rsidR="002D7ECF" w:rsidRDefault="002D7ECF" w:rsidP="002D7ECF">
      <w:pPr>
        <w:jc w:val="both"/>
      </w:pPr>
      <w:r>
        <w:t>Markets</w:t>
      </w:r>
    </w:p>
    <w:p w14:paraId="512A0C21" w14:textId="60B92670" w:rsidR="002D7ECF" w:rsidRDefault="002D7ECF" w:rsidP="002D7ECF">
      <w:pPr>
        <w:jc w:val="both"/>
      </w:pPr>
    </w:p>
    <w:p w14:paraId="3A048CDA" w14:textId="3FF092C5" w:rsidR="00735CE7" w:rsidRDefault="00735CE7" w:rsidP="002D7ECF">
      <w:pPr>
        <w:jc w:val="both"/>
      </w:pPr>
      <w:r>
        <w:t>MARKETABLE:</w:t>
      </w:r>
    </w:p>
    <w:p w14:paraId="0B3B7758" w14:textId="3F785EEF" w:rsidR="00735CE7" w:rsidRDefault="00735CE7" w:rsidP="00735CE7">
      <w:pPr>
        <w:pStyle w:val="ListParagraph"/>
        <w:numPr>
          <w:ilvl w:val="0"/>
          <w:numId w:val="3"/>
        </w:numPr>
        <w:jc w:val="both"/>
      </w:pPr>
      <w:r>
        <w:t>Equity – provide partial ownership on investment</w:t>
      </w:r>
    </w:p>
    <w:p w14:paraId="3F24A945" w14:textId="04A87259" w:rsidR="00735CE7" w:rsidRDefault="00735CE7" w:rsidP="00735CE7">
      <w:pPr>
        <w:pStyle w:val="ListParagraph"/>
        <w:numPr>
          <w:ilvl w:val="0"/>
          <w:numId w:val="3"/>
        </w:numPr>
        <w:jc w:val="both"/>
      </w:pPr>
      <w:r>
        <w:t>Debt – represent obligation for repayment</w:t>
      </w:r>
    </w:p>
    <w:p w14:paraId="2298FE55" w14:textId="43442F08" w:rsidR="00735CE7" w:rsidRDefault="00735CE7" w:rsidP="00735CE7">
      <w:pPr>
        <w:jc w:val="both"/>
      </w:pPr>
      <w:r>
        <w:lastRenderedPageBreak/>
        <w:t>WHY?</w:t>
      </w:r>
    </w:p>
    <w:p w14:paraId="29CD1089" w14:textId="27647135" w:rsidR="00735CE7" w:rsidRDefault="00735CE7" w:rsidP="00735CE7">
      <w:pPr>
        <w:jc w:val="both"/>
      </w:pPr>
      <w:r>
        <w:t>How many billionaires do you know by investing in savings!!!</w:t>
      </w:r>
    </w:p>
    <w:p w14:paraId="3D14E8CD" w14:textId="6685BD6B" w:rsidR="00735CE7" w:rsidRDefault="00735CE7" w:rsidP="00735CE7">
      <w:pPr>
        <w:jc w:val="both"/>
      </w:pPr>
      <w:proofErr w:type="gramStart"/>
      <w:r>
        <w:t>NON MARKETABLE</w:t>
      </w:r>
      <w:proofErr w:type="gramEnd"/>
      <w:r>
        <w:t>:</w:t>
      </w:r>
    </w:p>
    <w:p w14:paraId="33C09AC6" w14:textId="015F1ACE" w:rsidR="00735CE7" w:rsidRDefault="00735CE7" w:rsidP="00735CE7">
      <w:pPr>
        <w:jc w:val="both"/>
      </w:pPr>
      <w:r>
        <w:t>They do not trade on traditional market and are sometimes non transferable</w:t>
      </w:r>
    </w:p>
    <w:p w14:paraId="38940AC2" w14:textId="7C581FF8" w:rsidR="00735CE7" w:rsidRDefault="00735CE7" w:rsidP="00735CE7">
      <w:pPr>
        <w:jc w:val="both"/>
      </w:pPr>
      <w:r>
        <w:t>WHY?</w:t>
      </w:r>
    </w:p>
    <w:p w14:paraId="5BCF6521" w14:textId="3E62BEDD" w:rsidR="00735CE7" w:rsidRDefault="00735CE7" w:rsidP="00735CE7">
      <w:pPr>
        <w:jc w:val="both"/>
      </w:pPr>
      <w:r>
        <w:t>They make great gifts since they can easily be purchased for others</w:t>
      </w:r>
    </w:p>
    <w:p w14:paraId="11D93C33" w14:textId="77777777" w:rsidR="00690BED" w:rsidRDefault="00690BED" w:rsidP="00735CE7">
      <w:pPr>
        <w:jc w:val="both"/>
      </w:pPr>
    </w:p>
    <w:p w14:paraId="6D40FF2C" w14:textId="7ABBCDF5" w:rsidR="00735CE7" w:rsidRDefault="00735CE7" w:rsidP="00735CE7">
      <w:pPr>
        <w:jc w:val="both"/>
      </w:pPr>
      <w:r>
        <w:t>REGULATORS</w:t>
      </w:r>
    </w:p>
    <w:p w14:paraId="28FA7CFF" w14:textId="77777777" w:rsidR="00735CE7" w:rsidRDefault="00735CE7" w:rsidP="00735CE7">
      <w:pPr>
        <w:jc w:val="both"/>
      </w:pPr>
      <w:r>
        <w:t xml:space="preserve">                A financial regulator is an institution that supervisor and controls a financial system</w:t>
      </w:r>
    </w:p>
    <w:p w14:paraId="3E1F13EC" w14:textId="77777777" w:rsidR="00735CE7" w:rsidRDefault="00735CE7" w:rsidP="00735CE7">
      <w:pPr>
        <w:jc w:val="both"/>
      </w:pPr>
      <w:r>
        <w:t>WHY?</w:t>
      </w:r>
    </w:p>
    <w:p w14:paraId="68AD1182" w14:textId="77777777" w:rsidR="00735CE7" w:rsidRDefault="00735CE7" w:rsidP="00735CE7">
      <w:pPr>
        <w:jc w:val="both"/>
      </w:pPr>
      <w:r>
        <w:t xml:space="preserve">               The role of regulators is important in the absence of perfect competition</w:t>
      </w:r>
    </w:p>
    <w:p w14:paraId="3CE8163E" w14:textId="77777777" w:rsidR="00690BED" w:rsidRDefault="00690BED" w:rsidP="00735CE7">
      <w:pPr>
        <w:jc w:val="both"/>
      </w:pPr>
      <w:r>
        <w:t>WHO?</w:t>
      </w:r>
    </w:p>
    <w:p w14:paraId="57700E10" w14:textId="4340AFD4" w:rsidR="00690BED" w:rsidRDefault="00690BED" w:rsidP="00735CE7">
      <w:pPr>
        <w:jc w:val="both"/>
      </w:pPr>
      <w:r>
        <w:t xml:space="preserve">              DEA (Department of Economic Affairs)</w:t>
      </w:r>
    </w:p>
    <w:p w14:paraId="058509F2" w14:textId="111FD9D4" w:rsidR="00735CE7" w:rsidRDefault="00690BED" w:rsidP="00735CE7">
      <w:pPr>
        <w:jc w:val="both"/>
      </w:pPr>
      <w:r>
        <w:t xml:space="preserve">              DCA (Department of Company Affairs)</w:t>
      </w:r>
    </w:p>
    <w:p w14:paraId="0DF459DC" w14:textId="5A091BE2" w:rsidR="00690BED" w:rsidRDefault="00690BED" w:rsidP="00735CE7">
      <w:pPr>
        <w:jc w:val="both"/>
      </w:pPr>
      <w:r>
        <w:t xml:space="preserve">              RBI (Reserve Bank of India)</w:t>
      </w:r>
    </w:p>
    <w:p w14:paraId="2A7F8FC9" w14:textId="6BFB35DB" w:rsidR="00690BED" w:rsidRDefault="00690BED" w:rsidP="00735CE7">
      <w:pPr>
        <w:jc w:val="both"/>
      </w:pPr>
      <w:r>
        <w:t xml:space="preserve">              SEBI (Securities and Exchange Board of India)</w:t>
      </w:r>
    </w:p>
    <w:p w14:paraId="73E214B1" w14:textId="056DC748" w:rsidR="00690BED" w:rsidRDefault="0059678D" w:rsidP="00735CE7">
      <w:pPr>
        <w:jc w:val="both"/>
      </w:pPr>
      <w:r>
        <w:t>SEBI:</w:t>
      </w:r>
    </w:p>
    <w:p w14:paraId="5AE7CE18" w14:textId="45596D17" w:rsidR="00690BED" w:rsidRDefault="00690BED" w:rsidP="00690BED">
      <w:pPr>
        <w:pStyle w:val="ListParagraph"/>
        <w:numPr>
          <w:ilvl w:val="0"/>
          <w:numId w:val="4"/>
        </w:numPr>
        <w:jc w:val="both"/>
      </w:pPr>
      <w:r>
        <w:t>It is a regulatory authority established under section 3 of SEBI Act, 1992</w:t>
      </w:r>
    </w:p>
    <w:p w14:paraId="3E7F98B1" w14:textId="77777777" w:rsidR="00094009" w:rsidRDefault="00690BED" w:rsidP="00690BED">
      <w:pPr>
        <w:pStyle w:val="ListParagraph"/>
        <w:numPr>
          <w:ilvl w:val="0"/>
          <w:numId w:val="4"/>
        </w:numPr>
        <w:jc w:val="both"/>
      </w:pPr>
      <w:r>
        <w:t>Protects the interest of investors</w:t>
      </w:r>
      <w:r w:rsidR="00094009">
        <w:t xml:space="preserve"> in securities</w:t>
      </w:r>
    </w:p>
    <w:p w14:paraId="7A86B006" w14:textId="77777777" w:rsidR="00094009" w:rsidRDefault="00094009" w:rsidP="00690BED">
      <w:pPr>
        <w:pStyle w:val="ListParagraph"/>
        <w:numPr>
          <w:ilvl w:val="0"/>
          <w:numId w:val="4"/>
        </w:numPr>
        <w:jc w:val="both"/>
      </w:pPr>
      <w:r>
        <w:t>Promoting the development of security markets</w:t>
      </w:r>
    </w:p>
    <w:p w14:paraId="6E19CE55" w14:textId="77777777" w:rsidR="00094009" w:rsidRDefault="00094009" w:rsidP="00690BED">
      <w:pPr>
        <w:pStyle w:val="ListParagraph"/>
        <w:numPr>
          <w:ilvl w:val="0"/>
          <w:numId w:val="4"/>
        </w:numPr>
        <w:jc w:val="both"/>
      </w:pPr>
      <w:r>
        <w:t>Regulates security markets</w:t>
      </w:r>
    </w:p>
    <w:p w14:paraId="0F45C2D5" w14:textId="38CD6FB6" w:rsidR="00094009" w:rsidRDefault="0059678D" w:rsidP="00094009">
      <w:pPr>
        <w:jc w:val="both"/>
      </w:pPr>
      <w:r>
        <w:t>Powers:</w:t>
      </w:r>
    </w:p>
    <w:p w14:paraId="12BAD7EF" w14:textId="6DFC21E7" w:rsidR="00690BED" w:rsidRDefault="00094009" w:rsidP="00094009">
      <w:pPr>
        <w:pStyle w:val="ListParagraph"/>
        <w:numPr>
          <w:ilvl w:val="0"/>
          <w:numId w:val="5"/>
        </w:numPr>
        <w:jc w:val="both"/>
      </w:pPr>
      <w:r>
        <w:t>Regulating the business in stock exchange and any other security markets</w:t>
      </w:r>
    </w:p>
    <w:p w14:paraId="7CAD8131" w14:textId="3F7CB4EF" w:rsidR="00094009" w:rsidRDefault="00094009" w:rsidP="00094009">
      <w:pPr>
        <w:pStyle w:val="ListParagraph"/>
        <w:numPr>
          <w:ilvl w:val="0"/>
          <w:numId w:val="5"/>
        </w:numPr>
        <w:jc w:val="both"/>
      </w:pPr>
      <w:r>
        <w:t>Registering and regulating the working of stock brokers, sub brokers etc.,</w:t>
      </w:r>
    </w:p>
    <w:p w14:paraId="2E35FACF" w14:textId="6A0FBFF1" w:rsidR="00094009" w:rsidRDefault="00094009" w:rsidP="00094009">
      <w:pPr>
        <w:pStyle w:val="ListParagraph"/>
        <w:numPr>
          <w:ilvl w:val="0"/>
          <w:numId w:val="5"/>
        </w:numPr>
        <w:jc w:val="both"/>
      </w:pPr>
      <w:r>
        <w:t>Promoting and regulating self-regulatory organisations</w:t>
      </w:r>
    </w:p>
    <w:p w14:paraId="794364CD" w14:textId="3C4373DB" w:rsidR="00094009" w:rsidRDefault="00094009" w:rsidP="00094009">
      <w:pPr>
        <w:pStyle w:val="ListParagraph"/>
        <w:numPr>
          <w:ilvl w:val="0"/>
          <w:numId w:val="5"/>
        </w:numPr>
        <w:jc w:val="both"/>
      </w:pPr>
      <w:r>
        <w:t>Prohibiting fraudulent and unfair trade practices</w:t>
      </w:r>
    </w:p>
    <w:p w14:paraId="02C07121" w14:textId="306E4937" w:rsidR="0059678D" w:rsidRDefault="0059678D" w:rsidP="0059678D">
      <w:pPr>
        <w:jc w:val="both"/>
      </w:pPr>
      <w:r>
        <w:t>PARTICIPANTS:</w:t>
      </w:r>
    </w:p>
    <w:p w14:paraId="11FB8D16" w14:textId="1297A580" w:rsidR="0059678D" w:rsidRDefault="0059678D" w:rsidP="0059678D">
      <w:pPr>
        <w:pStyle w:val="ListParagraph"/>
        <w:numPr>
          <w:ilvl w:val="0"/>
          <w:numId w:val="6"/>
        </w:numPr>
        <w:jc w:val="both"/>
      </w:pPr>
      <w:r>
        <w:t>Issuer</w:t>
      </w:r>
    </w:p>
    <w:p w14:paraId="7EC80D39" w14:textId="0A857659" w:rsidR="0059678D" w:rsidRDefault="0059678D" w:rsidP="0059678D">
      <w:pPr>
        <w:pStyle w:val="ListParagraph"/>
        <w:numPr>
          <w:ilvl w:val="0"/>
          <w:numId w:val="6"/>
        </w:numPr>
        <w:jc w:val="both"/>
      </w:pPr>
      <w:r>
        <w:t>Investors</w:t>
      </w:r>
    </w:p>
    <w:p w14:paraId="6FF12B7A" w14:textId="7DE088FF" w:rsidR="0059678D" w:rsidRDefault="0059678D" w:rsidP="0059678D">
      <w:pPr>
        <w:pStyle w:val="ListParagraph"/>
        <w:numPr>
          <w:ilvl w:val="0"/>
          <w:numId w:val="6"/>
        </w:numPr>
        <w:jc w:val="both"/>
      </w:pPr>
      <w:r>
        <w:t>Intermediaries</w:t>
      </w:r>
    </w:p>
    <w:p w14:paraId="61D81F75" w14:textId="083B8AED" w:rsidR="0059678D" w:rsidRDefault="0059678D" w:rsidP="0059678D">
      <w:pPr>
        <w:pStyle w:val="ListParagraph"/>
        <w:jc w:val="both"/>
      </w:pPr>
      <w:r>
        <w:t>Corporates and governments raise resources from securities</w:t>
      </w:r>
    </w:p>
    <w:p w14:paraId="6F4D5BF8" w14:textId="6D25BC12" w:rsidR="0059678D" w:rsidRDefault="0059678D" w:rsidP="0059678D">
      <w:pPr>
        <w:pStyle w:val="ListParagraph"/>
        <w:jc w:val="both"/>
      </w:pPr>
      <w:r>
        <w:t>Households invest their savings</w:t>
      </w:r>
    </w:p>
    <w:p w14:paraId="5BAD0196" w14:textId="0CAC01C2" w:rsidR="0059678D" w:rsidRDefault="0059678D" w:rsidP="0059678D">
      <w:pPr>
        <w:pStyle w:val="ListParagraph"/>
        <w:jc w:val="both"/>
      </w:pPr>
      <w:r>
        <w:t>Intermediary is important</w:t>
      </w:r>
    </w:p>
    <w:p w14:paraId="03482D08" w14:textId="77777777" w:rsidR="0059678D" w:rsidRDefault="0059678D" w:rsidP="0059678D">
      <w:pPr>
        <w:jc w:val="both"/>
      </w:pPr>
    </w:p>
    <w:p w14:paraId="7149EC17" w14:textId="77777777" w:rsidR="0059678D" w:rsidRDefault="0059678D" w:rsidP="0059678D">
      <w:pPr>
        <w:jc w:val="both"/>
      </w:pPr>
    </w:p>
    <w:p w14:paraId="753E0CCA" w14:textId="3BF31B5F" w:rsidR="0059678D" w:rsidRDefault="0059678D" w:rsidP="0059678D">
      <w:pPr>
        <w:jc w:val="both"/>
      </w:pPr>
      <w:r>
        <w:lastRenderedPageBreak/>
        <w:t>FUNCTIONS OF SECURITY MARKETS:</w:t>
      </w:r>
    </w:p>
    <w:p w14:paraId="687D8E07" w14:textId="77777777" w:rsidR="0059678D" w:rsidRDefault="0059678D" w:rsidP="0059678D">
      <w:r>
        <w:t xml:space="preserve">                                               It is a place where buyers and sellers of securities can enter into transactions to purchase and sell shares, bonds etc.,</w:t>
      </w:r>
    </w:p>
    <w:p w14:paraId="33BE8B12" w14:textId="77777777" w:rsidR="0059678D" w:rsidRDefault="0059678D" w:rsidP="0059678D">
      <w:r>
        <w:t>Corporates, entrepreneurs can raise resources for their companies and business ventures through public issues</w:t>
      </w:r>
    </w:p>
    <w:p w14:paraId="4D9F599F" w14:textId="77777777" w:rsidR="0059678D" w:rsidRDefault="0059678D" w:rsidP="0059678D">
      <w:pPr>
        <w:jc w:val="both"/>
      </w:pPr>
    </w:p>
    <w:p w14:paraId="674D789A" w14:textId="45A66866" w:rsidR="0059678D" w:rsidRDefault="0059678D" w:rsidP="0059678D">
      <w:pPr>
        <w:jc w:val="both"/>
      </w:pPr>
      <w:r>
        <w:t>TYPES OF SECURITY MARKETS:</w:t>
      </w:r>
    </w:p>
    <w:tbl>
      <w:tblPr>
        <w:tblStyle w:val="TableGrid"/>
        <w:tblW w:w="0" w:type="auto"/>
        <w:tblLook w:val="04A0" w:firstRow="1" w:lastRow="0" w:firstColumn="1" w:lastColumn="0" w:noHBand="0" w:noVBand="1"/>
      </w:tblPr>
      <w:tblGrid>
        <w:gridCol w:w="4508"/>
        <w:gridCol w:w="4508"/>
      </w:tblGrid>
      <w:tr w:rsidR="0059678D" w14:paraId="5BA01FAD" w14:textId="77777777" w:rsidTr="0059678D">
        <w:tc>
          <w:tcPr>
            <w:tcW w:w="4508" w:type="dxa"/>
          </w:tcPr>
          <w:p w14:paraId="7626772F" w14:textId="3C83AB5C" w:rsidR="0059678D" w:rsidRDefault="0059678D" w:rsidP="0059678D">
            <w:pPr>
              <w:jc w:val="center"/>
            </w:pPr>
            <w:r>
              <w:t>PRIMARY</w:t>
            </w:r>
          </w:p>
        </w:tc>
        <w:tc>
          <w:tcPr>
            <w:tcW w:w="4508" w:type="dxa"/>
          </w:tcPr>
          <w:p w14:paraId="3CB73605" w14:textId="3F29D13F" w:rsidR="0059678D" w:rsidRDefault="0059678D" w:rsidP="0059678D">
            <w:pPr>
              <w:jc w:val="center"/>
            </w:pPr>
            <w:r>
              <w:t>SECONDARY</w:t>
            </w:r>
          </w:p>
        </w:tc>
      </w:tr>
      <w:tr w:rsidR="0059678D" w14:paraId="6BDD50FE" w14:textId="77777777" w:rsidTr="0059678D">
        <w:tc>
          <w:tcPr>
            <w:tcW w:w="4508" w:type="dxa"/>
          </w:tcPr>
          <w:p w14:paraId="28EC2317" w14:textId="1B8A5E06" w:rsidR="0059678D" w:rsidRDefault="0059678D" w:rsidP="0059678D">
            <w:pPr>
              <w:jc w:val="both"/>
            </w:pPr>
            <w:r>
              <w:t xml:space="preserve">In this investors can directly buy securities from a </w:t>
            </w:r>
            <w:proofErr w:type="gramStart"/>
            <w:r>
              <w:t>company ,</w:t>
            </w:r>
            <w:proofErr w:type="gramEnd"/>
            <w:r>
              <w:t xml:space="preserve"> when it floats new bonds or stocks</w:t>
            </w:r>
          </w:p>
        </w:tc>
        <w:tc>
          <w:tcPr>
            <w:tcW w:w="4508" w:type="dxa"/>
          </w:tcPr>
          <w:p w14:paraId="3EF26FB5" w14:textId="77777777" w:rsidR="0059678D" w:rsidRDefault="0059678D" w:rsidP="0059678D">
            <w:pPr>
              <w:jc w:val="both"/>
            </w:pPr>
            <w:r>
              <w:t>Trade securities which are already listed</w:t>
            </w:r>
          </w:p>
          <w:p w14:paraId="060AEAC6" w14:textId="195AF821" w:rsidR="0059678D" w:rsidRDefault="0059678D" w:rsidP="0059678D">
            <w:pPr>
              <w:jc w:val="both"/>
            </w:pPr>
            <w:r>
              <w:t>No direct cash flow</w:t>
            </w:r>
          </w:p>
        </w:tc>
      </w:tr>
      <w:tr w:rsidR="0059678D" w14:paraId="3C0BA619" w14:textId="77777777" w:rsidTr="0059678D">
        <w:tc>
          <w:tcPr>
            <w:tcW w:w="4508" w:type="dxa"/>
          </w:tcPr>
          <w:p w14:paraId="247920C7" w14:textId="0D279BD5" w:rsidR="0059678D" w:rsidRDefault="0059678D" w:rsidP="0059678D">
            <w:pPr>
              <w:jc w:val="both"/>
            </w:pPr>
            <w:r>
              <w:t>Companies growing rapidly opt for this</w:t>
            </w:r>
          </w:p>
        </w:tc>
        <w:tc>
          <w:tcPr>
            <w:tcW w:w="4508" w:type="dxa"/>
          </w:tcPr>
          <w:p w14:paraId="55EB398C" w14:textId="77777777" w:rsidR="0059678D" w:rsidRDefault="0059678D" w:rsidP="0059678D">
            <w:pPr>
              <w:jc w:val="both"/>
            </w:pPr>
          </w:p>
        </w:tc>
      </w:tr>
      <w:tr w:rsidR="0059678D" w14:paraId="4A7E80F2" w14:textId="77777777" w:rsidTr="0059678D">
        <w:tc>
          <w:tcPr>
            <w:tcW w:w="4508" w:type="dxa"/>
          </w:tcPr>
          <w:p w14:paraId="25EFD8B0" w14:textId="51710A87" w:rsidR="0059678D" w:rsidRDefault="0059678D" w:rsidP="0059678D">
            <w:pPr>
              <w:jc w:val="both"/>
            </w:pPr>
            <w:r>
              <w:t>Investment banks act as intermediary</w:t>
            </w:r>
          </w:p>
        </w:tc>
        <w:tc>
          <w:tcPr>
            <w:tcW w:w="4508" w:type="dxa"/>
          </w:tcPr>
          <w:p w14:paraId="7D5895FA" w14:textId="16DF1DAF" w:rsidR="0059678D" w:rsidRDefault="0059678D" w:rsidP="0059678D">
            <w:pPr>
              <w:jc w:val="both"/>
            </w:pPr>
            <w:r>
              <w:t>Stock brokers</w:t>
            </w:r>
          </w:p>
        </w:tc>
      </w:tr>
      <w:tr w:rsidR="0059678D" w14:paraId="3CD2CF4E" w14:textId="77777777" w:rsidTr="0059678D">
        <w:tc>
          <w:tcPr>
            <w:tcW w:w="4508" w:type="dxa"/>
          </w:tcPr>
          <w:p w14:paraId="722597C2" w14:textId="5F20EC81" w:rsidR="0059678D" w:rsidRDefault="0059678D" w:rsidP="0059678D">
            <w:pPr>
              <w:jc w:val="both"/>
            </w:pPr>
            <w:r>
              <w:t>Securities are offered directly</w:t>
            </w:r>
          </w:p>
        </w:tc>
        <w:tc>
          <w:tcPr>
            <w:tcW w:w="4508" w:type="dxa"/>
          </w:tcPr>
          <w:p w14:paraId="273BD122" w14:textId="03F29A66" w:rsidR="0059678D" w:rsidRDefault="0059678D" w:rsidP="0059678D">
            <w:pPr>
              <w:jc w:val="both"/>
            </w:pPr>
            <w:r>
              <w:t>Securities are traded</w:t>
            </w:r>
          </w:p>
        </w:tc>
      </w:tr>
      <w:tr w:rsidR="0059678D" w14:paraId="4ADA74A5" w14:textId="77777777" w:rsidTr="0059678D">
        <w:tc>
          <w:tcPr>
            <w:tcW w:w="4508" w:type="dxa"/>
          </w:tcPr>
          <w:p w14:paraId="7E67C7E3" w14:textId="183D0FE0" w:rsidR="0059678D" w:rsidRDefault="0059678D" w:rsidP="0059678D">
            <w:pPr>
              <w:jc w:val="both"/>
            </w:pPr>
            <w:r>
              <w:t>Fixed price</w:t>
            </w:r>
          </w:p>
        </w:tc>
        <w:tc>
          <w:tcPr>
            <w:tcW w:w="4508" w:type="dxa"/>
          </w:tcPr>
          <w:p w14:paraId="6E6C4686" w14:textId="198651E0" w:rsidR="0059678D" w:rsidRDefault="0059678D" w:rsidP="0059678D">
            <w:pPr>
              <w:jc w:val="both"/>
            </w:pPr>
            <w:r>
              <w:t>Price can be influenced by demand and supply</w:t>
            </w:r>
          </w:p>
        </w:tc>
      </w:tr>
      <w:tr w:rsidR="0059678D" w14:paraId="769B3D60" w14:textId="77777777" w:rsidTr="0059678D">
        <w:tc>
          <w:tcPr>
            <w:tcW w:w="4508" w:type="dxa"/>
          </w:tcPr>
          <w:p w14:paraId="39B9C26C" w14:textId="77777777" w:rsidR="0059678D" w:rsidRDefault="0059678D" w:rsidP="0059678D">
            <w:pPr>
              <w:jc w:val="both"/>
            </w:pPr>
          </w:p>
        </w:tc>
        <w:tc>
          <w:tcPr>
            <w:tcW w:w="4508" w:type="dxa"/>
          </w:tcPr>
          <w:p w14:paraId="266472F7" w14:textId="77777777" w:rsidR="0059678D" w:rsidRDefault="0059678D" w:rsidP="0059678D">
            <w:pPr>
              <w:jc w:val="both"/>
            </w:pPr>
          </w:p>
        </w:tc>
      </w:tr>
    </w:tbl>
    <w:p w14:paraId="1BFFD910" w14:textId="77777777" w:rsidR="0059678D" w:rsidRDefault="0059678D" w:rsidP="0059678D">
      <w:pPr>
        <w:jc w:val="both"/>
      </w:pPr>
    </w:p>
    <w:p w14:paraId="0577AB42" w14:textId="77777777" w:rsidR="002E2087" w:rsidRPr="002E2087" w:rsidRDefault="002E2087" w:rsidP="002E2087">
      <w:pPr>
        <w:pStyle w:val="Pa10"/>
        <w:spacing w:before="340"/>
        <w:jc w:val="both"/>
        <w:rPr>
          <w:rFonts w:asciiTheme="minorHAnsi" w:hAnsiTheme="minorHAnsi" w:cstheme="minorHAnsi"/>
          <w:color w:val="000000"/>
          <w:sz w:val="22"/>
          <w:szCs w:val="22"/>
        </w:rPr>
      </w:pPr>
      <w:r w:rsidRPr="002E2087">
        <w:rPr>
          <w:rFonts w:asciiTheme="minorHAnsi" w:hAnsiTheme="minorHAnsi" w:cstheme="minorHAnsi"/>
          <w:color w:val="000000"/>
          <w:sz w:val="22"/>
          <w:szCs w:val="22"/>
        </w:rPr>
        <w:t>CONCLUSION</w:t>
      </w:r>
    </w:p>
    <w:p w14:paraId="2693F14E" w14:textId="0BD5F3DE" w:rsidR="00094009" w:rsidRPr="007E604B" w:rsidRDefault="007E604B" w:rsidP="002E2087">
      <w:pPr>
        <w:pStyle w:val="Pa10"/>
        <w:spacing w:before="340"/>
        <w:jc w:val="both"/>
        <w:rPr>
          <w:rFonts w:asciiTheme="minorHAnsi" w:hAnsiTheme="minorHAnsi" w:cstheme="minorHAnsi"/>
          <w:sz w:val="22"/>
          <w:szCs w:val="22"/>
        </w:rPr>
      </w:pPr>
      <w:r>
        <w:rPr>
          <w:rStyle w:val="A5"/>
        </w:rPr>
        <w:t xml:space="preserve">                    </w:t>
      </w:r>
      <w:r w:rsidR="002E2087" w:rsidRPr="007E604B">
        <w:rPr>
          <w:rStyle w:val="A5"/>
          <w:rFonts w:asciiTheme="minorHAnsi" w:hAnsiTheme="minorHAnsi" w:cstheme="minorHAnsi"/>
          <w:sz w:val="22"/>
          <w:szCs w:val="22"/>
        </w:rPr>
        <w:t xml:space="preserve">Securities markets comprise financial securities like shares, bonds and debentures, mutual fund units, Government securities, derivatives. The securities markets </w:t>
      </w:r>
      <w:proofErr w:type="gramStart"/>
      <w:r w:rsidR="002E2087" w:rsidRPr="007E604B">
        <w:rPr>
          <w:rStyle w:val="A5"/>
          <w:rFonts w:asciiTheme="minorHAnsi" w:hAnsiTheme="minorHAnsi" w:cstheme="minorHAnsi"/>
          <w:sz w:val="22"/>
          <w:szCs w:val="22"/>
        </w:rPr>
        <w:t>is</w:t>
      </w:r>
      <w:proofErr w:type="gramEnd"/>
      <w:r w:rsidR="002E2087" w:rsidRPr="007E604B">
        <w:rPr>
          <w:rStyle w:val="A5"/>
          <w:rFonts w:asciiTheme="minorHAnsi" w:hAnsiTheme="minorHAnsi" w:cstheme="minorHAnsi"/>
          <w:sz w:val="22"/>
          <w:szCs w:val="22"/>
        </w:rPr>
        <w:t xml:space="preserve"> a means for buying and selling financial markets through intermediaries. It is regulated by the Department of Company Affairs, the Department of Economic Affairs, SEBI and RBI. SEBI is the apex regulator responsible for primary regulation of securities markets. Securities markets consist of primary markets - being market of first issue and secondary markets – being trading in listed securities.</w:t>
      </w:r>
    </w:p>
    <w:p w14:paraId="28A60F46" w14:textId="77777777" w:rsidR="00735CE7" w:rsidRPr="007E604B" w:rsidRDefault="00735CE7" w:rsidP="00735CE7">
      <w:pPr>
        <w:pStyle w:val="ListParagraph"/>
        <w:jc w:val="both"/>
        <w:rPr>
          <w:rFonts w:cstheme="minorHAnsi"/>
        </w:rPr>
      </w:pPr>
    </w:p>
    <w:sectPr w:rsidR="00735CE7" w:rsidRPr="007E60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00337"/>
    <w:multiLevelType w:val="hybridMultilevel"/>
    <w:tmpl w:val="1E6EC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56C1739"/>
    <w:multiLevelType w:val="hybridMultilevel"/>
    <w:tmpl w:val="24CAC5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6E84437"/>
    <w:multiLevelType w:val="hybridMultilevel"/>
    <w:tmpl w:val="82E65A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BA45D33"/>
    <w:multiLevelType w:val="hybridMultilevel"/>
    <w:tmpl w:val="768EBCB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4C5F2326"/>
    <w:multiLevelType w:val="hybridMultilevel"/>
    <w:tmpl w:val="352416F0"/>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cs="Wingdings" w:hint="default"/>
      </w:rPr>
    </w:lvl>
    <w:lvl w:ilvl="3" w:tplc="40090001" w:tentative="1">
      <w:start w:val="1"/>
      <w:numFmt w:val="bullet"/>
      <w:lvlText w:val=""/>
      <w:lvlJc w:val="left"/>
      <w:pPr>
        <w:ind w:left="2928" w:hanging="360"/>
      </w:pPr>
      <w:rPr>
        <w:rFonts w:ascii="Symbol" w:hAnsi="Symbol" w:cs="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cs="Wingdings" w:hint="default"/>
      </w:rPr>
    </w:lvl>
    <w:lvl w:ilvl="6" w:tplc="40090001" w:tentative="1">
      <w:start w:val="1"/>
      <w:numFmt w:val="bullet"/>
      <w:lvlText w:val=""/>
      <w:lvlJc w:val="left"/>
      <w:pPr>
        <w:ind w:left="5088" w:hanging="360"/>
      </w:pPr>
      <w:rPr>
        <w:rFonts w:ascii="Symbol" w:hAnsi="Symbol" w:cs="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cs="Wingdings" w:hint="default"/>
      </w:rPr>
    </w:lvl>
  </w:abstractNum>
  <w:abstractNum w:abstractNumId="5" w15:restartNumberingAfterBreak="0">
    <w:nsid w:val="6E364A2E"/>
    <w:multiLevelType w:val="hybridMultilevel"/>
    <w:tmpl w:val="0C3EFC56"/>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cs="Wingdings" w:hint="default"/>
      </w:rPr>
    </w:lvl>
    <w:lvl w:ilvl="3" w:tplc="40090001" w:tentative="1">
      <w:start w:val="1"/>
      <w:numFmt w:val="bullet"/>
      <w:lvlText w:val=""/>
      <w:lvlJc w:val="left"/>
      <w:pPr>
        <w:ind w:left="2928" w:hanging="360"/>
      </w:pPr>
      <w:rPr>
        <w:rFonts w:ascii="Symbol" w:hAnsi="Symbol" w:cs="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cs="Wingdings" w:hint="default"/>
      </w:rPr>
    </w:lvl>
    <w:lvl w:ilvl="6" w:tplc="40090001" w:tentative="1">
      <w:start w:val="1"/>
      <w:numFmt w:val="bullet"/>
      <w:lvlText w:val=""/>
      <w:lvlJc w:val="left"/>
      <w:pPr>
        <w:ind w:left="5088" w:hanging="360"/>
      </w:pPr>
      <w:rPr>
        <w:rFonts w:ascii="Symbol" w:hAnsi="Symbol" w:cs="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cs="Wingdings" w:hint="default"/>
      </w:rPr>
    </w:lvl>
  </w:abstractNum>
  <w:num w:numId="1">
    <w:abstractNumId w:val="5"/>
  </w:num>
  <w:num w:numId="2">
    <w:abstractNumId w:val="1"/>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704"/>
    <w:rsid w:val="00094009"/>
    <w:rsid w:val="00147752"/>
    <w:rsid w:val="002D7ECF"/>
    <w:rsid w:val="002E2087"/>
    <w:rsid w:val="00586DAD"/>
    <w:rsid w:val="0059678D"/>
    <w:rsid w:val="00677704"/>
    <w:rsid w:val="00690BED"/>
    <w:rsid w:val="00735CE7"/>
    <w:rsid w:val="007E604B"/>
    <w:rsid w:val="00E01750"/>
    <w:rsid w:val="00F945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46678"/>
  <w15:chartTrackingRefBased/>
  <w15:docId w15:val="{CF64C524-BE8F-45D6-9276-1C0178227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DAD"/>
    <w:pPr>
      <w:ind w:left="720"/>
      <w:contextualSpacing/>
    </w:pPr>
  </w:style>
  <w:style w:type="character" w:styleId="Strong">
    <w:name w:val="Strong"/>
    <w:basedOn w:val="DefaultParagraphFont"/>
    <w:uiPriority w:val="22"/>
    <w:qFormat/>
    <w:rsid w:val="00586DAD"/>
    <w:rPr>
      <w:b/>
      <w:bCs/>
    </w:rPr>
  </w:style>
  <w:style w:type="table" w:styleId="TableGrid">
    <w:name w:val="Table Grid"/>
    <w:basedOn w:val="TableNormal"/>
    <w:uiPriority w:val="39"/>
    <w:rsid w:val="005967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10">
    <w:name w:val="Pa10"/>
    <w:basedOn w:val="Normal"/>
    <w:next w:val="Normal"/>
    <w:uiPriority w:val="99"/>
    <w:rsid w:val="002E2087"/>
    <w:pPr>
      <w:autoSpaceDE w:val="0"/>
      <w:autoSpaceDN w:val="0"/>
      <w:adjustRightInd w:val="0"/>
      <w:spacing w:after="0" w:line="241" w:lineRule="atLeast"/>
    </w:pPr>
    <w:rPr>
      <w:rFonts w:ascii="Verdana" w:hAnsi="Verdana"/>
      <w:sz w:val="24"/>
      <w:szCs w:val="24"/>
    </w:rPr>
  </w:style>
  <w:style w:type="character" w:customStyle="1" w:styleId="A5">
    <w:name w:val="A5"/>
    <w:uiPriority w:val="99"/>
    <w:rsid w:val="002E2087"/>
    <w:rPr>
      <w:rFonts w:cs="Verdana"/>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627</Words>
  <Characters>3575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Aisu Ash</dc:creator>
  <cp:keywords/>
  <dc:description/>
  <cp:lastModifiedBy>Aisu Ash</cp:lastModifiedBy>
  <cp:revision>5</cp:revision>
  <dcterms:created xsi:type="dcterms:W3CDTF">2020-04-22T15:58:00Z</dcterms:created>
  <dcterms:modified xsi:type="dcterms:W3CDTF">2020-04-22T16:54:00Z</dcterms:modified>
</cp:coreProperties>
</file>