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object w:dxaOrig="2510" w:dyaOrig="2389">
          <v:rect xmlns:o="urn:schemas-microsoft-com:office:office" xmlns:v="urn:schemas-microsoft-com:vml" id="rectole0000000000" style="width:125.500000pt;height:1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Ajay Kumar KR</w:t>
      </w: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E-Mail: ajaykr2498@gmail.com</w:t>
      </w: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Mobile: +91 9500743333</w:t>
      </w: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 Summary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Around 1 Year of IT Industry experience in the areas of Network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Currently working with Excelencia itech consulting pvt ltd as Network Analyst.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 have clear understanding of Cisco routers and switches.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Well versed with LAN, WAN implementation.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Good Knowledge on Network technologies like  Firewall, Routing and Switching. 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 Extensively worked on Juniper firewalls SRX, SSG and Palo Alto firewalls, Cisco ASA.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Good Knowledge on Linux, AWS and Network.</w:t>
      </w: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 Certification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23" w:type="dxa"/>
      </w:tblPr>
      <w:tblGrid>
        <w:gridCol w:w="796"/>
        <w:gridCol w:w="3196"/>
        <w:gridCol w:w="2395"/>
        <w:gridCol w:w="1577"/>
        <w:gridCol w:w="1489"/>
      </w:tblGrid>
      <w:tr>
        <w:trPr>
          <w:trHeight w:val="360" w:hRule="auto"/>
          <w:jc w:val="left"/>
        </w:trPr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S. No.</w:t>
            </w:r>
          </w:p>
        </w:tc>
        <w:tc>
          <w:tcPr>
            <w:tcW w:w="3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Certification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ID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3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200-301 Cisco CCNA Routing  &amp; Switching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Hat Certified System Administrator (RHCSA)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SAA-C02 AWS Solution Architecture 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CSCO14057676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REF122/RHT/22010304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Trained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Trained</w:t>
            </w:r>
          </w:p>
        </w:tc>
        <w:tc>
          <w:tcPr>
            <w:tcW w:w="1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28-10-2021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28-10-2024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40"/>
        <w:ind w:right="0" w:left="72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3435"/>
        <w:gridCol w:w="5914"/>
      </w:tblGrid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Programming Language               </w:t>
            </w:r>
          </w:p>
        </w:tc>
        <w:tc>
          <w:tcPr>
            <w:tcW w:w="5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Shell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Skills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Linux- Red-Hat, Fedora, CentOS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AWS - EC2, S3, EBS,ELB, VPC, Auto Scaling, Snapshot, Route 53, CDN, VPn, NACL, RDS, EKS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Terraform, Kubernetes, Jenkins, GitHub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Routing Protocols - RIP, EIGRP, OSPF, Basic BGP, Static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LAN/WAN - IP routing, Multi Layer Switching, WAN equipment, TCP/IP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Switching - VLAN, STP, VTP, ARP, Ether channel 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 - Cisco IOS, Windows, Linux</w:t>
            </w:r>
          </w:p>
          <w:p>
            <w:pPr>
              <w:numPr>
                <w:ilvl w:val="0"/>
                <w:numId w:val="35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 - DNS, DHCP, DHCP Snooping, ACL, NAT, PAT, NTP, IPV4, IPV6, VPN, VRRP, HSRP, Subnetting.PP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rebuchet MS" w:hAnsi="Trebuchet MS" w:cs="Trebuchet MS" w:eastAsia="Trebuchet MS"/>
          <w:b/>
          <w:color w:val="00009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rebuchet MS" w:hAnsi="Trebuchet MS" w:cs="Trebuchet MS" w:eastAsia="Trebuchet MS"/>
          <w:b/>
          <w:color w:val="00009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rebuchet MS" w:hAnsi="Trebuchet MS" w:cs="Trebuchet MS" w:eastAsia="Trebuchet MS"/>
          <w:b/>
          <w:color w:val="00009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rebuchet MS" w:hAnsi="Trebuchet MS" w:cs="Trebuchet MS" w:eastAsia="Trebuchet MS"/>
          <w:b/>
          <w:color w:val="000099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Experience details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Trebuchet MS" w:hAnsi="Trebuchet MS" w:cs="Trebuchet MS" w:eastAsia="Trebuchet MS"/>
          <w:b/>
          <w:color w:val="000099"/>
          <w:spacing w:val="0"/>
          <w:position w:val="0"/>
          <w:sz w:val="22"/>
          <w:shd w:fill="auto" w:val="clear"/>
        </w:rPr>
      </w:pPr>
    </w:p>
    <w:tbl>
      <w:tblPr>
        <w:tblInd w:w="123" w:type="dxa"/>
      </w:tblPr>
      <w:tblGrid>
        <w:gridCol w:w="826"/>
        <w:gridCol w:w="2746"/>
        <w:gridCol w:w="1420"/>
        <w:gridCol w:w="1547"/>
        <w:gridCol w:w="2914"/>
      </w:tblGrid>
      <w:tr>
        <w:trPr>
          <w:trHeight w:val="1" w:hRule="atLeast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S. No.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 Date</w:t>
            </w:r>
          </w:p>
        </w:tc>
        <w:tc>
          <w:tcPr>
            <w:tcW w:w="2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 in Months</w:t>
            </w:r>
          </w:p>
        </w:tc>
      </w:tr>
      <w:tr>
        <w:trPr>
          <w:trHeight w:val="1" w:hRule="atLeast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Excelencia itech consulting pvt ltd 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17-06-2021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Till date</w:t>
            </w:r>
          </w:p>
        </w:tc>
        <w:tc>
          <w:tcPr>
            <w:tcW w:w="2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10 Months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Details (Latest project in top)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4"/>
        </w:numPr>
        <w:spacing w:before="0" w:after="16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Excelencia itech consulting pvt ltd -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Project Name</w:t>
        <w:tab/>
        <w:t xml:space="preserve">: NDA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Client</w:t>
        <w:tab/>
        <w:tab/>
        <w:t xml:space="preserve">: NDA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Duration</w:t>
        <w:tab/>
        <w:t xml:space="preserve">: 10 Months - Till Date 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Project Site</w:t>
        <w:tab/>
        <w:t xml:space="preserve">: Offshore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My Role </w:t>
        <w:tab/>
        <w:t xml:space="preserve">: Network Analyst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Project Details:</w:t>
      </w:r>
    </w:p>
    <w:p>
      <w:pPr>
        <w:spacing w:before="0" w:after="160" w:line="36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NDA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360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360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My Roles and Responsibilities:</w:t>
      </w:r>
    </w:p>
    <w:p>
      <w:pPr>
        <w:numPr>
          <w:ilvl w:val="0"/>
          <w:numId w:val="57"/>
        </w:numPr>
        <w:spacing w:before="0" w:after="160" w:line="240"/>
        <w:ind w:right="0" w:left="144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Requirement gathering from Client Manager.</w:t>
      </w:r>
    </w:p>
    <w:p>
      <w:pPr>
        <w:numPr>
          <w:ilvl w:val="0"/>
          <w:numId w:val="57"/>
        </w:numPr>
        <w:spacing w:before="0" w:after="160" w:line="240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Involved in solving the tickets.</w:t>
      </w:r>
    </w:p>
    <w:p>
      <w:pPr>
        <w:numPr>
          <w:ilvl w:val="0"/>
          <w:numId w:val="57"/>
        </w:numPr>
        <w:spacing w:before="0" w:after="160" w:line="240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Involved in configuring and maintaining routers, switches, and network systems.</w:t>
      </w:r>
    </w:p>
    <w:p>
      <w:pPr>
        <w:numPr>
          <w:ilvl w:val="0"/>
          <w:numId w:val="57"/>
        </w:numPr>
        <w:spacing w:before="0" w:after="160" w:line="240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Analysing, Identifying and Bug fixing.</w:t>
      </w:r>
    </w:p>
    <w:p>
      <w:pPr>
        <w:numPr>
          <w:ilvl w:val="0"/>
          <w:numId w:val="57"/>
        </w:numPr>
        <w:spacing w:before="0" w:after="160" w:line="240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Coordinated with my team members in solving Project related issues.</w:t>
      </w:r>
    </w:p>
    <w:p>
      <w:pPr>
        <w:numPr>
          <w:ilvl w:val="0"/>
          <w:numId w:val="57"/>
        </w:numPr>
        <w:spacing w:before="0" w:after="160" w:line="240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Connecting with end users and resolving their queries and issues during Support.SP</w:t>
      </w: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Details 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515"/>
        <w:gridCol w:w="2250"/>
        <w:gridCol w:w="1800"/>
        <w:gridCol w:w="1515"/>
        <w:gridCol w:w="1270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 Name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Board/University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Passing year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B.TECH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 IT (Information Technology)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Coimbatore Institute of Technology, Coimbatore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Autonomous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2019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72.2%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Higher Secondary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Suguna RIP V Higher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Sec. School,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Coimbatore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Board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70.1%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SSLC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Carmel garden Matric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Higher Sec. School,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Coimbatore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Board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  <w:t xml:space="preserve">79.2%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468"/>
      </w:tblGrid>
      <w:tr>
        <w:trPr>
          <w:trHeight w:val="1" w:hRule="atLeast"/>
          <w:jc w:val="left"/>
        </w:trPr>
        <w:tc>
          <w:tcPr>
            <w:tcW w:w="9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</w:tbl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Father Name</w:t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Karthikeyan A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Mother Name</w:t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Renuka Devi K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24/03/1998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Sex</w:t>
        <w:tab/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Male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Marital Status</w:t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Single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Nationality</w:t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Indian</w:t>
      </w:r>
    </w:p>
    <w:p>
      <w:pPr>
        <w:spacing w:before="0" w:after="160" w:line="240"/>
        <w:ind w:right="0" w:left="4320" w:hanging="360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Address</w:t>
        <w:tab/>
        <w:t xml:space="preserve">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6A1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Ayyasammy Naiker street, Kurichi,</w:t>
      </w:r>
    </w:p>
    <w:p>
      <w:pPr>
        <w:spacing w:before="0" w:after="160" w:line="240"/>
        <w:ind w:right="0" w:left="43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Sundarapuram post, Coimbatore-641024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Blood group</w:t>
        <w:tab/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B-ve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Known languages</w:t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English and Tamil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Passport No              </w:t>
        <w:tab/>
        <w:tab/>
        <w:tab/>
        <w:t xml:space="preserve">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V0769451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DECLARATION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 hereby declare that all the information given in this form is true to the best of my Knowledge.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Place</w:t>
        <w:tab/>
        <w:t xml:space="preserve">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Coimbatore</w:t>
        <w:tab/>
        <w:tab/>
        <w:tab/>
        <w:tab/>
        <w:tab/>
        <w:tab/>
        <w:tab/>
        <w:t xml:space="preserve">            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Date</w:t>
        <w:tab/>
        <w:t xml:space="preserve">: 23-11-2021</w:t>
      </w:r>
    </w:p>
    <w:p>
      <w:pPr>
        <w:spacing w:before="0" w:after="160" w:line="240"/>
        <w:ind w:right="0" w:left="7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(Ajay Kumar KR)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35">
    <w:abstractNumId w:val="12"/>
  </w:num>
  <w:num w:numId="54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