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ABD2" w14:textId="77777777" w:rsidR="003133B0" w:rsidRPr="003133B0" w:rsidRDefault="003133B0" w:rsidP="003133B0">
      <w:pPr>
        <w:jc w:val="center"/>
        <w:rPr>
          <w:b/>
          <w:bCs/>
        </w:rPr>
      </w:pPr>
      <w:r w:rsidRPr="003133B0">
        <w:rPr>
          <w:b/>
          <w:bCs/>
        </w:rPr>
        <w:t>KPI List Derived from Dashboard</w:t>
      </w:r>
    </w:p>
    <w:p w14:paraId="578B5973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Revenue KPIs</w:t>
      </w:r>
    </w:p>
    <w:p w14:paraId="17F37988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YTD Total Sales</w:t>
      </w:r>
    </w:p>
    <w:p w14:paraId="728A0755" w14:textId="77777777" w:rsidR="003133B0" w:rsidRPr="003133B0" w:rsidRDefault="003133B0" w:rsidP="003133B0">
      <w:r w:rsidRPr="003133B0">
        <w:t>Total sales revenue generated during the current year.</w:t>
      </w:r>
    </w:p>
    <w:p w14:paraId="37BB561F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Sales Difference</w:t>
      </w:r>
    </w:p>
    <w:p w14:paraId="28E3B3A9" w14:textId="77777777" w:rsidR="003133B0" w:rsidRPr="003133B0" w:rsidRDefault="003133B0" w:rsidP="003133B0">
      <w:r w:rsidRPr="003133B0">
        <w:t>Difference between current year sales and previous year sales.</w:t>
      </w:r>
    </w:p>
    <w:p w14:paraId="033AC390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Year-on-Year Sales Growth (%)</w:t>
      </w:r>
    </w:p>
    <w:p w14:paraId="006D266F" w14:textId="77777777" w:rsidR="003133B0" w:rsidRPr="003133B0" w:rsidRDefault="003133B0" w:rsidP="003133B0">
      <w:r w:rsidRPr="003133B0">
        <w:t>Measures growth rate compared with previous year.</w:t>
      </w:r>
    </w:p>
    <w:p w14:paraId="72DBCC78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Month-to-Date Sales KPI</w:t>
      </w:r>
    </w:p>
    <w:p w14:paraId="754004B0" w14:textId="77777777" w:rsidR="003133B0" w:rsidRPr="003133B0" w:rsidRDefault="003133B0" w:rsidP="003133B0">
      <w:r w:rsidRPr="003133B0">
        <w:t>Current month's sales performance.</w:t>
      </w:r>
    </w:p>
    <w:p w14:paraId="3400BFC3" w14:textId="77777777" w:rsidR="003133B0" w:rsidRPr="003133B0" w:rsidRDefault="003133B0" w:rsidP="003133B0">
      <w:r w:rsidRPr="003133B0">
        <w:pict w14:anchorId="1F042AC3">
          <v:rect id="_x0000_i1043" style="width:0;height:1.5pt" o:hralign="center" o:hrstd="t" o:hr="t" fillcolor="#a0a0a0" stroked="f"/>
        </w:pict>
      </w:r>
    </w:p>
    <w:p w14:paraId="1BC95E01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Pricing KPIs</w:t>
      </w:r>
    </w:p>
    <w:p w14:paraId="17280EC1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Year-to-Date Average Price</w:t>
      </w:r>
    </w:p>
    <w:p w14:paraId="76CAB30A" w14:textId="77777777" w:rsidR="003133B0" w:rsidRPr="003133B0" w:rsidRDefault="003133B0" w:rsidP="003133B0">
      <w:r w:rsidRPr="003133B0">
        <w:t>Average selling price of vehicles sold during the year.</w:t>
      </w:r>
    </w:p>
    <w:p w14:paraId="594377EC" w14:textId="77777777" w:rsidR="003133B0" w:rsidRPr="003133B0" w:rsidRDefault="003133B0" w:rsidP="003133B0">
      <w:r w:rsidRPr="003133B0">
        <w:rPr>
          <w:b/>
          <w:bCs/>
        </w:rPr>
        <w:t>Formula</w:t>
      </w:r>
    </w:p>
    <w:p w14:paraId="0C5C8B27" w14:textId="77777777" w:rsidR="003133B0" w:rsidRPr="003133B0" w:rsidRDefault="003133B0" w:rsidP="003133B0">
      <w:r w:rsidRPr="003133B0">
        <w:t>Total Sales Revenue / Total Vehicles Sold</w:t>
      </w:r>
    </w:p>
    <w:p w14:paraId="555318A8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Average Price Difference</w:t>
      </w:r>
    </w:p>
    <w:p w14:paraId="6FE5B56D" w14:textId="77777777" w:rsidR="003133B0" w:rsidRPr="003133B0" w:rsidRDefault="003133B0" w:rsidP="003133B0">
      <w:r w:rsidRPr="003133B0">
        <w:t>Difference between current and previous period average selling prices.</w:t>
      </w:r>
    </w:p>
    <w:p w14:paraId="5A6E12FA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Year-on-Year Average Price Growth (%)</w:t>
      </w:r>
    </w:p>
    <w:p w14:paraId="4BDAEEBD" w14:textId="77777777" w:rsidR="003133B0" w:rsidRPr="003133B0" w:rsidRDefault="003133B0" w:rsidP="003133B0">
      <w:r w:rsidRPr="003133B0">
        <w:rPr>
          <w:b/>
          <w:bCs/>
        </w:rPr>
        <w:t>Formula</w:t>
      </w:r>
    </w:p>
    <w:p w14:paraId="2905B469" w14:textId="77777777" w:rsidR="003133B0" w:rsidRPr="003133B0" w:rsidRDefault="003133B0" w:rsidP="003133B0">
      <w:r w:rsidRPr="003133B0">
        <w:t xml:space="preserve">(Current </w:t>
      </w:r>
      <w:proofErr w:type="spellStart"/>
      <w:r w:rsidRPr="003133B0">
        <w:t>Avg</w:t>
      </w:r>
      <w:proofErr w:type="spellEnd"/>
      <w:r w:rsidRPr="003133B0">
        <w:t xml:space="preserve"> Price - Previous </w:t>
      </w:r>
      <w:proofErr w:type="spellStart"/>
      <w:r w:rsidRPr="003133B0">
        <w:t>Avg</w:t>
      </w:r>
      <w:proofErr w:type="spellEnd"/>
      <w:r w:rsidRPr="003133B0">
        <w:t xml:space="preserve"> Price)</w:t>
      </w:r>
    </w:p>
    <w:p w14:paraId="5AE6DB43" w14:textId="77777777" w:rsidR="003133B0" w:rsidRPr="003133B0" w:rsidRDefault="003133B0" w:rsidP="003133B0">
      <w:r w:rsidRPr="003133B0">
        <w:t>/</w:t>
      </w:r>
    </w:p>
    <w:p w14:paraId="65767F3E" w14:textId="77777777" w:rsidR="003133B0" w:rsidRPr="003133B0" w:rsidRDefault="003133B0" w:rsidP="003133B0">
      <w:r w:rsidRPr="003133B0">
        <w:t xml:space="preserve">Previous </w:t>
      </w:r>
      <w:proofErr w:type="spellStart"/>
      <w:r w:rsidRPr="003133B0">
        <w:t>Avg</w:t>
      </w:r>
      <w:proofErr w:type="spellEnd"/>
      <w:r w:rsidRPr="003133B0">
        <w:t xml:space="preserve"> Price</w:t>
      </w:r>
    </w:p>
    <w:p w14:paraId="0DFC4891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Month-to-Date Average Price KPI</w:t>
      </w:r>
    </w:p>
    <w:p w14:paraId="22788A64" w14:textId="77777777" w:rsidR="003133B0" w:rsidRPr="003133B0" w:rsidRDefault="003133B0" w:rsidP="003133B0">
      <w:r w:rsidRPr="003133B0">
        <w:t>Current month's average selling price.</w:t>
      </w:r>
    </w:p>
    <w:p w14:paraId="0561DC26" w14:textId="77777777" w:rsidR="003133B0" w:rsidRPr="003133B0" w:rsidRDefault="003133B0" w:rsidP="003133B0">
      <w:r w:rsidRPr="003133B0">
        <w:pict w14:anchorId="7DE9338F">
          <v:rect id="_x0000_i1044" style="width:0;height:1.5pt" o:hralign="center" o:hrstd="t" o:hr="t" fillcolor="#a0a0a0" stroked="f"/>
        </w:pict>
      </w:r>
    </w:p>
    <w:p w14:paraId="16474BAA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Volume KPIs</w:t>
      </w:r>
    </w:p>
    <w:p w14:paraId="482E7287" w14:textId="77777777" w:rsidR="003133B0" w:rsidRPr="003133B0" w:rsidRDefault="003133B0" w:rsidP="003133B0">
      <w:pPr>
        <w:rPr>
          <w:b/>
          <w:bCs/>
        </w:rPr>
      </w:pPr>
      <w:r w:rsidRPr="003133B0">
        <w:rPr>
          <w:b/>
          <w:bCs/>
        </w:rPr>
        <w:t>YTD Cars Sold</w:t>
      </w:r>
    </w:p>
    <w:p w14:paraId="38EC809B" w14:textId="77777777" w:rsidR="003133B0" w:rsidRPr="003133B0" w:rsidRDefault="003133B0" w:rsidP="003133B0">
      <w:r w:rsidRPr="003133B0">
        <w:lastRenderedPageBreak/>
        <w:t>Total number of vehicles sold during the current year.</w:t>
      </w:r>
    </w:p>
    <w:p w14:paraId="640E92CC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Cars Sold Difference</w:t>
      </w:r>
    </w:p>
    <w:p w14:paraId="1E2289CF" w14:textId="77777777" w:rsidR="003133B0" w:rsidRPr="003133B0" w:rsidRDefault="003133B0" w:rsidP="003133B0">
      <w:r w:rsidRPr="003133B0">
        <w:t>Difference between current and previous year units sold.</w:t>
      </w:r>
    </w:p>
    <w:p w14:paraId="2E0D7AAE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Year-on-Year Cars Sold Growth (%)</w:t>
      </w:r>
    </w:p>
    <w:p w14:paraId="56282CB1" w14:textId="77777777" w:rsidR="003133B0" w:rsidRPr="003133B0" w:rsidRDefault="003133B0" w:rsidP="003133B0">
      <w:r w:rsidRPr="003133B0">
        <w:rPr>
          <w:b/>
          <w:bCs/>
        </w:rPr>
        <w:t>Formula</w:t>
      </w:r>
    </w:p>
    <w:p w14:paraId="5E476714" w14:textId="77777777" w:rsidR="003133B0" w:rsidRPr="003133B0" w:rsidRDefault="003133B0" w:rsidP="003133B0">
      <w:r w:rsidRPr="003133B0">
        <w:t>(Current Year Cars Sold - Previous Year Cars Sold)</w:t>
      </w:r>
    </w:p>
    <w:p w14:paraId="744A4FDE" w14:textId="77777777" w:rsidR="003133B0" w:rsidRPr="003133B0" w:rsidRDefault="003133B0" w:rsidP="003133B0">
      <w:r w:rsidRPr="003133B0">
        <w:t>/</w:t>
      </w:r>
    </w:p>
    <w:p w14:paraId="61E6DD2D" w14:textId="77777777" w:rsidR="003133B0" w:rsidRPr="003133B0" w:rsidRDefault="003133B0" w:rsidP="003133B0">
      <w:r w:rsidRPr="003133B0">
        <w:t>Previous Year Cars Sold</w:t>
      </w:r>
    </w:p>
    <w:p w14:paraId="70BFE5FB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Month-to-Date Cars Sold KPI</w:t>
      </w:r>
    </w:p>
    <w:p w14:paraId="0CE6B7D6" w14:textId="77777777" w:rsidR="003133B0" w:rsidRPr="003133B0" w:rsidRDefault="003133B0" w:rsidP="003133B0">
      <w:r w:rsidRPr="003133B0">
        <w:t>Number of vehicles sold during the current month.</w:t>
      </w:r>
    </w:p>
    <w:p w14:paraId="0A2744B8" w14:textId="77777777" w:rsidR="003133B0" w:rsidRPr="003133B0" w:rsidRDefault="003133B0" w:rsidP="003133B0">
      <w:r w:rsidRPr="003133B0">
        <w:pict w14:anchorId="766BE20B">
          <v:rect id="_x0000_i1045" style="width:0;height:1.5pt" o:hralign="center" o:hrstd="t" o:hr="t" fillcolor="#a0a0a0" stroked="f"/>
        </w:pict>
      </w:r>
    </w:p>
    <w:p w14:paraId="1F83EE42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Analytical KPIs</w:t>
      </w:r>
    </w:p>
    <w:p w14:paraId="23582249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Sales by Week</w:t>
      </w:r>
    </w:p>
    <w:p w14:paraId="072808DD" w14:textId="77777777" w:rsidR="003133B0" w:rsidRPr="003133B0" w:rsidRDefault="003133B0" w:rsidP="003133B0">
      <w:r w:rsidRPr="003133B0">
        <w:t>Tracks sales trend throughout the year.</w:t>
      </w:r>
    </w:p>
    <w:p w14:paraId="25E8BE8F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Sales by Body Style</w:t>
      </w:r>
    </w:p>
    <w:p w14:paraId="6CE3373B" w14:textId="77777777" w:rsidR="003133B0" w:rsidRPr="003133B0" w:rsidRDefault="003133B0" w:rsidP="003133B0">
      <w:r w:rsidRPr="003133B0">
        <w:t>Distribution of sales across vehicle body types.</w:t>
      </w:r>
    </w:p>
    <w:p w14:paraId="63CAD6FB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 xml:space="preserve">Sales by </w:t>
      </w:r>
      <w:proofErr w:type="spellStart"/>
      <w:r w:rsidRPr="003133B0">
        <w:rPr>
          <w:b/>
          <w:bCs/>
          <w:u w:val="single"/>
        </w:rPr>
        <w:t>Color</w:t>
      </w:r>
      <w:proofErr w:type="spellEnd"/>
    </w:p>
    <w:p w14:paraId="77A64175" w14:textId="77777777" w:rsidR="003133B0" w:rsidRPr="003133B0" w:rsidRDefault="003133B0" w:rsidP="003133B0">
      <w:r w:rsidRPr="003133B0">
        <w:t xml:space="preserve">Distribution of sales across vehicle </w:t>
      </w:r>
      <w:proofErr w:type="spellStart"/>
      <w:r w:rsidRPr="003133B0">
        <w:t>colors</w:t>
      </w:r>
      <w:proofErr w:type="spellEnd"/>
      <w:r w:rsidRPr="003133B0">
        <w:t>.</w:t>
      </w:r>
    </w:p>
    <w:p w14:paraId="402A2362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Sales by Dealer Region</w:t>
      </w:r>
    </w:p>
    <w:p w14:paraId="2B9C4670" w14:textId="77777777" w:rsidR="003133B0" w:rsidRPr="003133B0" w:rsidRDefault="003133B0" w:rsidP="003133B0">
      <w:r w:rsidRPr="003133B0">
        <w:t>Geographical sales distribution.</w:t>
      </w:r>
    </w:p>
    <w:p w14:paraId="2546F661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Sales by Company</w:t>
      </w:r>
    </w:p>
    <w:p w14:paraId="2E66A9DA" w14:textId="77777777" w:rsidR="003133B0" w:rsidRPr="003133B0" w:rsidRDefault="003133B0" w:rsidP="003133B0">
      <w:r w:rsidRPr="003133B0">
        <w:t>Revenue contribution by manufacturer.</w:t>
      </w:r>
    </w:p>
    <w:p w14:paraId="338ED608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Sales by Transmission</w:t>
      </w:r>
    </w:p>
    <w:p w14:paraId="09B5AF7A" w14:textId="77777777" w:rsidR="003133B0" w:rsidRPr="003133B0" w:rsidRDefault="003133B0" w:rsidP="003133B0">
      <w:r w:rsidRPr="003133B0">
        <w:t>Performance by transmission type.</w:t>
      </w:r>
    </w:p>
    <w:p w14:paraId="1A198223" w14:textId="77777777" w:rsidR="003133B0" w:rsidRPr="003133B0" w:rsidRDefault="003133B0" w:rsidP="003133B0">
      <w:pPr>
        <w:rPr>
          <w:b/>
          <w:bCs/>
          <w:u w:val="single"/>
        </w:rPr>
      </w:pPr>
      <w:r w:rsidRPr="003133B0">
        <w:rPr>
          <w:b/>
          <w:bCs/>
          <w:u w:val="single"/>
        </w:rPr>
        <w:t>Sales by Engine Type</w:t>
      </w:r>
    </w:p>
    <w:p w14:paraId="5FA22FA3" w14:textId="77777777" w:rsidR="003133B0" w:rsidRPr="003133B0" w:rsidRDefault="003133B0" w:rsidP="003133B0">
      <w:r w:rsidRPr="003133B0">
        <w:t>Performance by engine category.</w:t>
      </w:r>
    </w:p>
    <w:p w14:paraId="0FCD1B5F" w14:textId="77777777" w:rsidR="003133B0" w:rsidRDefault="003133B0"/>
    <w:sectPr w:rsidR="00313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B0"/>
    <w:rsid w:val="003133B0"/>
    <w:rsid w:val="00976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C6FAF"/>
  <w15:chartTrackingRefBased/>
  <w15:docId w15:val="{62AF127F-87B9-46B3-B747-158EB2FD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shreeraam sivaraman</dc:creator>
  <cp:keywords/>
  <dc:description/>
  <cp:lastModifiedBy>shreeraam sivaraman</cp:lastModifiedBy>
  <cp:revision>1</cp:revision>
  <dcterms:created xsi:type="dcterms:W3CDTF">2026-07-20T02:08:00Z</dcterms:created>
  <dcterms:modified xsi:type="dcterms:W3CDTF">2026-07-20T02:12:00Z</dcterms:modified>
</cp:coreProperties>
</file>