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360" w:line="375.6521739130435" w:lineRule="auto"/>
        <w:rPr>
          <w:b w:val="1"/>
          <w:color w:val="292929"/>
          <w:sz w:val="36"/>
          <w:szCs w:val="36"/>
        </w:rPr>
      </w:pPr>
      <w:bookmarkStart w:colFirst="0" w:colLast="0" w:name="_pqwjmw39c7v7" w:id="0"/>
      <w:bookmarkEnd w:id="0"/>
      <w:r w:rsidDel="00000000" w:rsidR="00000000" w:rsidRPr="00000000">
        <w:rPr>
          <w:b w:val="1"/>
          <w:color w:val="292929"/>
          <w:sz w:val="36"/>
          <w:szCs w:val="36"/>
          <w:rtl w:val="0"/>
        </w:rPr>
        <w:t xml:space="preserve">A step-by-step tutorial on coding Neural Network Logistic Regression model from scratch</w:t>
      </w:r>
    </w:p>
    <w:p w:rsidR="00000000" w:rsidDel="00000000" w:rsidP="00000000" w:rsidRDefault="00000000" w:rsidRPr="00000000" w14:paraId="00000002">
      <w:pPr>
        <w:pStyle w:val="Heading2"/>
        <w:keepNext w:val="0"/>
        <w:keepLines w:val="0"/>
        <w:shd w:fill="ffffff" w:val="clear"/>
        <w:spacing w:after="0" w:before="580" w:line="283.2" w:lineRule="auto"/>
        <w:rPr>
          <w:b w:val="1"/>
          <w:color w:val="292929"/>
          <w:sz w:val="28"/>
          <w:szCs w:val="28"/>
        </w:rPr>
      </w:pPr>
      <w:bookmarkStart w:colFirst="0" w:colLast="0" w:name="_687xm7mp1kt2" w:id="1"/>
      <w:bookmarkEnd w:id="1"/>
      <w:r w:rsidDel="00000000" w:rsidR="00000000" w:rsidRPr="00000000">
        <w:rPr>
          <w:b w:val="1"/>
          <w:color w:val="292929"/>
          <w:sz w:val="28"/>
          <w:szCs w:val="28"/>
          <w:rtl w:val="0"/>
        </w:rPr>
        <w:t xml:space="preserve">A brief introduction to Logistic Regression</w:t>
      </w:r>
    </w:p>
    <w:p w:rsidR="00000000" w:rsidDel="00000000" w:rsidP="00000000" w:rsidRDefault="00000000" w:rsidRPr="00000000" w14:paraId="00000003">
      <w:pPr>
        <w:rPr>
          <w:color w:val="292929"/>
          <w:highlight w:val="white"/>
        </w:rPr>
      </w:pPr>
      <w:r w:rsidDel="00000000" w:rsidR="00000000" w:rsidRPr="00000000">
        <w:rPr>
          <w:color w:val="292929"/>
          <w:highlight w:val="white"/>
          <w:rtl w:val="0"/>
        </w:rPr>
        <w:t xml:space="preserve">Logistic regression is a simple form of a neural network that classifies data categorically. For example, classifying emails as spam or non-spam is a classic use case of logistic regression. So how does it work? Simple. Logistic regression takes an input, passes it through a function called </w:t>
      </w:r>
      <w:r w:rsidDel="00000000" w:rsidR="00000000" w:rsidRPr="00000000">
        <w:rPr>
          <w:i w:val="1"/>
          <w:color w:val="292929"/>
          <w:highlight w:val="white"/>
          <w:rtl w:val="0"/>
        </w:rPr>
        <w:t xml:space="preserve">sigmoid function</w:t>
      </w:r>
      <w:r w:rsidDel="00000000" w:rsidR="00000000" w:rsidRPr="00000000">
        <w:rPr>
          <w:color w:val="292929"/>
          <w:highlight w:val="white"/>
          <w:rtl w:val="0"/>
        </w:rPr>
        <w:t xml:space="preserve"> then returns an output of probability between 0 and 1. This sigmoid function is responsible for classifying the input.</w:t>
      </w:r>
      <w:r w:rsidDel="00000000" w:rsidR="00000000" w:rsidRPr="00000000">
        <w:drawing>
          <wp:anchor allowOverlap="1" behindDoc="0" distB="114300" distT="114300" distL="114300" distR="114300" hidden="0" layoutInCell="1" locked="0" relativeHeight="0" simplePos="0">
            <wp:simplePos x="0" y="0"/>
            <wp:positionH relativeFrom="column">
              <wp:posOffset>1233488</wp:posOffset>
            </wp:positionH>
            <wp:positionV relativeFrom="paragraph">
              <wp:posOffset>1057275</wp:posOffset>
            </wp:positionV>
            <wp:extent cx="3493090" cy="1843088"/>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493090" cy="1843088"/>
                    </a:xfrm>
                    <a:prstGeom prst="rect"/>
                    <a:ln/>
                  </pic:spPr>
                </pic:pic>
              </a:graphicData>
            </a:graphic>
          </wp:anchor>
        </w:drawing>
      </w:r>
    </w:p>
    <w:p w:rsidR="00000000" w:rsidDel="00000000" w:rsidP="00000000" w:rsidRDefault="00000000" w:rsidRPr="00000000" w14:paraId="00000004">
      <w:pPr>
        <w:shd w:fill="ffffff" w:val="clear"/>
        <w:spacing w:after="0" w:before="640" w:line="276" w:lineRule="auto"/>
        <w:rPr>
          <w:color w:val="292929"/>
          <w:highlight w:val="white"/>
        </w:rPr>
      </w:pPr>
      <w:r w:rsidDel="00000000" w:rsidR="00000000" w:rsidRPr="00000000">
        <w:rPr>
          <w:color w:val="292929"/>
          <w:highlight w:val="white"/>
          <w:rtl w:val="0"/>
        </w:rPr>
        <w:t xml:space="preserve">Now, we know that there is a high chance of a wrong classification</w:t>
      </w:r>
      <w:r w:rsidDel="00000000" w:rsidR="00000000" w:rsidRPr="00000000">
        <w:rPr>
          <w:color w:val="292929"/>
          <w:sz w:val="32"/>
          <w:szCs w:val="32"/>
          <w:highlight w:val="white"/>
          <w:rtl w:val="0"/>
        </w:rPr>
        <w:t xml:space="preserve"> </w:t>
      </w:r>
      <w:r w:rsidDel="00000000" w:rsidR="00000000" w:rsidRPr="00000000">
        <w:rPr>
          <w:color w:val="292929"/>
          <w:highlight w:val="white"/>
          <w:rtl w:val="0"/>
        </w:rPr>
        <w:t xml:space="preserve">by the sigmoid function, which is bad for the algorithm. This “mistake” is also known as </w:t>
      </w:r>
      <w:r w:rsidDel="00000000" w:rsidR="00000000" w:rsidRPr="00000000">
        <w:rPr>
          <w:b w:val="1"/>
          <w:i w:val="1"/>
          <w:color w:val="292929"/>
          <w:highlight w:val="white"/>
          <w:rtl w:val="0"/>
        </w:rPr>
        <w:t xml:space="preserve">weight (w)</w:t>
      </w:r>
      <w:r w:rsidDel="00000000" w:rsidR="00000000" w:rsidRPr="00000000">
        <w:rPr>
          <w:color w:val="292929"/>
          <w:highlight w:val="white"/>
          <w:rtl w:val="0"/>
        </w:rPr>
        <w:t xml:space="preserve"> or loss. The goal of a good logistic regression algorithm is to reduce loss or weight by improving the correctness of the output and this is achieved by a function called </w:t>
      </w:r>
      <w:r w:rsidDel="00000000" w:rsidR="00000000" w:rsidRPr="00000000">
        <w:rPr>
          <w:b w:val="1"/>
          <w:i w:val="1"/>
          <w:color w:val="292929"/>
          <w:highlight w:val="white"/>
          <w:rtl w:val="0"/>
        </w:rPr>
        <w:t xml:space="preserve">Gradient Descent</w:t>
      </w:r>
      <w:r w:rsidDel="00000000" w:rsidR="00000000" w:rsidRPr="00000000">
        <w:rPr>
          <w:color w:val="292929"/>
          <w:highlight w:val="white"/>
          <w:rtl w:val="0"/>
        </w:rPr>
        <w:t xml:space="preserve">. A good way to evaluate the performance of the logistic regression algorithm is by achieving a minimal </w:t>
      </w:r>
      <w:r w:rsidDel="00000000" w:rsidR="00000000" w:rsidRPr="00000000">
        <w:rPr>
          <w:b w:val="1"/>
          <w:i w:val="1"/>
          <w:color w:val="292929"/>
          <w:highlight w:val="white"/>
          <w:rtl w:val="0"/>
        </w:rPr>
        <w:t xml:space="preserve">cost function</w:t>
      </w:r>
      <w:r w:rsidDel="00000000" w:rsidR="00000000" w:rsidRPr="00000000">
        <w:rPr>
          <w:color w:val="292929"/>
          <w:highlight w:val="white"/>
          <w:rtl w:val="0"/>
        </w:rPr>
        <w:t xml:space="preserve">. Cost function quantifies the error between the predicted value and the expected values. Therefore, a logistic regression model must contain all these functions and we will code out these functions in python.</w:t>
      </w:r>
    </w:p>
    <w:p w:rsidR="00000000" w:rsidDel="00000000" w:rsidP="00000000" w:rsidRDefault="00000000" w:rsidRPr="00000000" w14:paraId="00000005">
      <w:pPr>
        <w:shd w:fill="ffffff" w:val="clear"/>
        <w:spacing w:after="0" w:before="640" w:line="523.6363636363636" w:lineRule="auto"/>
        <w:rPr>
          <w:color w:val="292929"/>
          <w:highlight w:val="white"/>
        </w:rPr>
      </w:pPr>
      <w:r w:rsidDel="00000000" w:rsidR="00000000" w:rsidRPr="00000000">
        <w:rPr>
          <w:rtl w:val="0"/>
        </w:rPr>
      </w:r>
    </w:p>
    <w:p w:rsidR="00000000" w:rsidDel="00000000" w:rsidP="00000000" w:rsidRDefault="00000000" w:rsidRPr="00000000" w14:paraId="00000006">
      <w:pPr>
        <w:shd w:fill="ffffff" w:val="clear"/>
        <w:spacing w:after="0" w:before="640" w:line="523.6363636363636" w:lineRule="auto"/>
        <w:rPr>
          <w:color w:val="292929"/>
          <w:highlight w:val="white"/>
        </w:rPr>
      </w:pPr>
      <w:r w:rsidDel="00000000" w:rsidR="00000000" w:rsidRPr="00000000">
        <w:rPr>
          <w:rtl w:val="0"/>
        </w:rPr>
      </w:r>
    </w:p>
    <w:p w:rsidR="00000000" w:rsidDel="00000000" w:rsidP="00000000" w:rsidRDefault="00000000" w:rsidRPr="00000000" w14:paraId="00000007">
      <w:pPr>
        <w:shd w:fill="ffffff" w:val="clear"/>
        <w:spacing w:after="0" w:before="640" w:line="523.6363636363636" w:lineRule="auto"/>
        <w:rPr>
          <w:color w:val="292929"/>
          <w:highlight w:val="white"/>
        </w:rPr>
      </w:pPr>
      <w:r w:rsidDel="00000000" w:rsidR="00000000" w:rsidRPr="00000000">
        <w:rPr>
          <w:color w:val="292929"/>
          <w:highlight w:val="white"/>
          <w:rtl w:val="0"/>
        </w:rPr>
        <w:t xml:space="preserve">First, let’s import all the packages that we will be needing: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790575</wp:posOffset>
            </wp:positionV>
            <wp:extent cx="5943600" cy="1519238"/>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19238"/>
                    </a:xfrm>
                    <a:prstGeom prst="rect"/>
                    <a:ln/>
                  </pic:spPr>
                </pic:pic>
              </a:graphicData>
            </a:graphic>
          </wp:anchor>
        </w:drawing>
      </w:r>
    </w:p>
    <w:p w:rsidR="00000000" w:rsidDel="00000000" w:rsidP="00000000" w:rsidRDefault="00000000" w:rsidRPr="00000000" w14:paraId="00000008">
      <w:pPr>
        <w:pStyle w:val="Heading2"/>
        <w:keepNext w:val="0"/>
        <w:keepLines w:val="0"/>
        <w:shd w:fill="ffffff" w:val="clear"/>
        <w:spacing w:after="0" w:before="580" w:line="283.2" w:lineRule="auto"/>
        <w:rPr>
          <w:b w:val="1"/>
          <w:color w:val="292929"/>
          <w:sz w:val="28"/>
          <w:szCs w:val="28"/>
          <w:highlight w:val="white"/>
        </w:rPr>
      </w:pPr>
      <w:bookmarkStart w:colFirst="0" w:colLast="0" w:name="_xt397e3gu1w2" w:id="2"/>
      <w:bookmarkEnd w:id="2"/>
      <w:r w:rsidDel="00000000" w:rsidR="00000000" w:rsidRPr="00000000">
        <w:rPr>
          <w:b w:val="1"/>
          <w:color w:val="292929"/>
          <w:sz w:val="28"/>
          <w:szCs w:val="28"/>
          <w:highlight w:val="white"/>
          <w:rtl w:val="0"/>
        </w:rPr>
        <w:t xml:space="preserve">Logistic Regression with a Neural Network Mindset</w:t>
      </w:r>
    </w:p>
    <w:p w:rsidR="00000000" w:rsidDel="00000000" w:rsidP="00000000" w:rsidRDefault="00000000" w:rsidRPr="00000000" w14:paraId="00000009">
      <w:pPr>
        <w:shd w:fill="ffffff" w:val="clear"/>
        <w:spacing w:after="0" w:before="640" w:line="276" w:lineRule="auto"/>
        <w:rPr>
          <w:color w:val="292929"/>
          <w:highlight w:val="white"/>
        </w:rPr>
      </w:pPr>
      <w:r w:rsidDel="00000000" w:rsidR="00000000" w:rsidRPr="00000000">
        <w:rPr>
          <w:color w:val="292929"/>
          <w:highlight w:val="white"/>
          <w:rtl w:val="0"/>
        </w:rPr>
        <w:t xml:space="preserve">Logistic regression with a neural network mindset simply means that we will be doing a forward and backward propagation mode to code the algorithm as is usually the case with neural network algorithms. For logistic regression, the forward propagation is used to calculate the cost function and the output, </w:t>
      </w:r>
      <w:r w:rsidDel="00000000" w:rsidR="00000000" w:rsidRPr="00000000">
        <w:rPr>
          <w:i w:val="1"/>
          <w:color w:val="292929"/>
          <w:highlight w:val="white"/>
          <w:rtl w:val="0"/>
        </w:rPr>
        <w:t xml:space="preserve">y</w:t>
      </w:r>
      <w:r w:rsidDel="00000000" w:rsidR="00000000" w:rsidRPr="00000000">
        <w:rPr>
          <w:color w:val="292929"/>
          <w:highlight w:val="white"/>
          <w:rtl w:val="0"/>
        </w:rPr>
        <w:t xml:space="preserve">, while the backward propagation is used to calculate the gradient descent. This algorithm can be used to classify images as opposed to the ML form of logistic regression and that is what makes it stand out. The main steps for building the logistic regression neural network are:</w:t>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285750</wp:posOffset>
            </wp:positionV>
            <wp:extent cx="3767138" cy="2764795"/>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67138" cy="2764795"/>
                    </a:xfrm>
                    <a:prstGeom prst="rect"/>
                    <a:ln/>
                  </pic:spPr>
                </pic:pic>
              </a:graphicData>
            </a:graphic>
          </wp:anchor>
        </w:drawing>
      </w:r>
    </w:p>
    <w:p w:rsidR="00000000" w:rsidDel="00000000" w:rsidP="00000000" w:rsidRDefault="00000000" w:rsidRPr="00000000" w14:paraId="0000000A">
      <w:pPr>
        <w:numPr>
          <w:ilvl w:val="0"/>
          <w:numId w:val="1"/>
        </w:numPr>
        <w:shd w:fill="ffffff" w:val="clear"/>
        <w:spacing w:after="0" w:afterAutospacing="0" w:before="640" w:line="276" w:lineRule="auto"/>
        <w:ind w:left="1180" w:hanging="360"/>
        <w:rPr>
          <w:rFonts w:ascii="Arial" w:cs="Arial" w:eastAsia="Arial" w:hAnsi="Arial"/>
          <w:color w:val="292929"/>
          <w:highlight w:val="white"/>
        </w:rPr>
      </w:pPr>
      <w:r w:rsidDel="00000000" w:rsidR="00000000" w:rsidRPr="00000000">
        <w:rPr>
          <w:color w:val="292929"/>
          <w:highlight w:val="white"/>
          <w:rtl w:val="0"/>
        </w:rPr>
        <w:t xml:space="preserve">Define the model structure (such as number of input features)</w:t>
      </w:r>
    </w:p>
    <w:p w:rsidR="00000000" w:rsidDel="00000000" w:rsidP="00000000" w:rsidRDefault="00000000" w:rsidRPr="00000000" w14:paraId="0000000B">
      <w:pPr>
        <w:numPr>
          <w:ilvl w:val="0"/>
          <w:numId w:val="1"/>
        </w:numPr>
        <w:shd w:fill="ffffff" w:val="clear"/>
        <w:spacing w:after="0" w:afterAutospacing="0" w:before="0" w:beforeAutospacing="0" w:line="276" w:lineRule="auto"/>
        <w:ind w:left="1180" w:hanging="360"/>
        <w:rPr>
          <w:rFonts w:ascii="Arial" w:cs="Arial" w:eastAsia="Arial" w:hAnsi="Arial"/>
          <w:color w:val="292929"/>
          <w:highlight w:val="white"/>
        </w:rPr>
      </w:pPr>
      <w:r w:rsidDel="00000000" w:rsidR="00000000" w:rsidRPr="00000000">
        <w:rPr>
          <w:color w:val="292929"/>
          <w:highlight w:val="white"/>
          <w:rtl w:val="0"/>
        </w:rPr>
        <w:t xml:space="preserve">Initialize the model’s parameters</w:t>
      </w:r>
    </w:p>
    <w:p w:rsidR="00000000" w:rsidDel="00000000" w:rsidP="00000000" w:rsidRDefault="00000000" w:rsidRPr="00000000" w14:paraId="0000000C">
      <w:pPr>
        <w:numPr>
          <w:ilvl w:val="0"/>
          <w:numId w:val="1"/>
        </w:numPr>
        <w:shd w:fill="ffffff" w:val="clear"/>
        <w:spacing w:after="0" w:afterAutospacing="0" w:before="0" w:beforeAutospacing="0" w:line="276" w:lineRule="auto"/>
        <w:ind w:left="1180" w:hanging="360"/>
        <w:rPr>
          <w:rFonts w:ascii="Arial" w:cs="Arial" w:eastAsia="Arial" w:hAnsi="Arial"/>
          <w:color w:val="292929"/>
          <w:highlight w:val="white"/>
        </w:rPr>
      </w:pPr>
      <w:r w:rsidDel="00000000" w:rsidR="00000000" w:rsidRPr="00000000">
        <w:rPr>
          <w:color w:val="292929"/>
          <w:highlight w:val="white"/>
          <w:rtl w:val="0"/>
        </w:rPr>
        <w:t xml:space="preserve">Loop:</w:t>
      </w:r>
    </w:p>
    <w:p w:rsidR="00000000" w:rsidDel="00000000" w:rsidP="00000000" w:rsidRDefault="00000000" w:rsidRPr="00000000" w14:paraId="0000000D">
      <w:pPr>
        <w:numPr>
          <w:ilvl w:val="0"/>
          <w:numId w:val="2"/>
        </w:numPr>
        <w:shd w:fill="ffffff" w:val="clear"/>
        <w:spacing w:after="0" w:afterAutospacing="0" w:before="0" w:beforeAutospacing="0" w:line="276" w:lineRule="auto"/>
        <w:ind w:left="1180" w:hanging="360"/>
        <w:rPr>
          <w:rFonts w:ascii="Arial" w:cs="Arial" w:eastAsia="Arial" w:hAnsi="Arial"/>
          <w:color w:val="292929"/>
          <w:highlight w:val="white"/>
        </w:rPr>
      </w:pPr>
      <w:r w:rsidDel="00000000" w:rsidR="00000000" w:rsidRPr="00000000">
        <w:rPr>
          <w:color w:val="292929"/>
          <w:highlight w:val="white"/>
          <w:rtl w:val="0"/>
        </w:rPr>
        <w:t xml:space="preserve">Calculate current loss (forward propagation)</w:t>
      </w:r>
    </w:p>
    <w:p w:rsidR="00000000" w:rsidDel="00000000" w:rsidP="00000000" w:rsidRDefault="00000000" w:rsidRPr="00000000" w14:paraId="0000000E">
      <w:pPr>
        <w:numPr>
          <w:ilvl w:val="0"/>
          <w:numId w:val="2"/>
        </w:numPr>
        <w:shd w:fill="ffffff" w:val="clear"/>
        <w:spacing w:after="0" w:afterAutospacing="0" w:before="0" w:beforeAutospacing="0" w:line="276" w:lineRule="auto"/>
        <w:ind w:left="1180" w:hanging="360"/>
        <w:rPr>
          <w:rFonts w:ascii="Arial" w:cs="Arial" w:eastAsia="Arial" w:hAnsi="Arial"/>
          <w:color w:val="292929"/>
          <w:highlight w:val="white"/>
        </w:rPr>
      </w:pPr>
      <w:r w:rsidDel="00000000" w:rsidR="00000000" w:rsidRPr="00000000">
        <w:rPr>
          <w:color w:val="292929"/>
          <w:highlight w:val="white"/>
          <w:rtl w:val="0"/>
        </w:rPr>
        <w:t xml:space="preserve">Calculate current gradient (backward propagation)</w:t>
      </w:r>
    </w:p>
    <w:p w:rsidR="00000000" w:rsidDel="00000000" w:rsidP="00000000" w:rsidRDefault="00000000" w:rsidRPr="00000000" w14:paraId="0000000F">
      <w:pPr>
        <w:numPr>
          <w:ilvl w:val="0"/>
          <w:numId w:val="2"/>
        </w:numPr>
        <w:shd w:fill="ffffff" w:val="clear"/>
        <w:spacing w:after="0" w:before="0" w:beforeAutospacing="0" w:line="276" w:lineRule="auto"/>
        <w:ind w:left="1180" w:hanging="360"/>
        <w:rPr>
          <w:rFonts w:ascii="Arial" w:cs="Arial" w:eastAsia="Arial" w:hAnsi="Arial"/>
          <w:color w:val="292929"/>
          <w:highlight w:val="white"/>
        </w:rPr>
      </w:pPr>
      <w:r w:rsidDel="00000000" w:rsidR="00000000" w:rsidRPr="00000000">
        <w:rPr>
          <w:color w:val="292929"/>
          <w:highlight w:val="white"/>
          <w:rtl w:val="0"/>
        </w:rPr>
        <w:t xml:space="preserve">Update parameters (gradient descent)</w:t>
      </w:r>
    </w:p>
    <w:p w:rsidR="00000000" w:rsidDel="00000000" w:rsidP="00000000" w:rsidRDefault="00000000" w:rsidRPr="00000000" w14:paraId="00000010">
      <w:pPr>
        <w:shd w:fill="ffffff" w:val="clear"/>
        <w:spacing w:after="0" w:before="640" w:line="276" w:lineRule="auto"/>
        <w:rPr>
          <w:color w:val="292929"/>
          <w:highlight w:val="white"/>
        </w:rPr>
      </w:pPr>
      <w:r w:rsidDel="00000000" w:rsidR="00000000" w:rsidRPr="00000000">
        <w:rPr>
          <w:color w:val="292929"/>
          <w:highlight w:val="white"/>
          <w:rtl w:val="0"/>
        </w:rPr>
        <w:t xml:space="preserve">Now, let’s code. First, we will begin by coding the sigmoid function by computing sigmoid( z) = 1/1+exp(-z), Where </w:t>
      </w:r>
      <w:r w:rsidDel="00000000" w:rsidR="00000000" w:rsidRPr="00000000">
        <w:rPr>
          <w:i w:val="1"/>
          <w:color w:val="292929"/>
          <w:highlight w:val="white"/>
          <w:rtl w:val="0"/>
        </w:rPr>
        <w:t xml:space="preserve">z = wx+b (</w:t>
      </w:r>
      <w:r w:rsidDel="00000000" w:rsidR="00000000" w:rsidRPr="00000000">
        <w:rPr>
          <w:color w:val="292929"/>
          <w:highlight w:val="white"/>
          <w:rtl w:val="0"/>
        </w:rPr>
        <w:t xml:space="preserve">Don’t worry about the formula if it does not make sense now, you will understand in the code below):</w:t>
      </w:r>
    </w:p>
    <w:p w:rsidR="00000000" w:rsidDel="00000000" w:rsidP="00000000" w:rsidRDefault="00000000" w:rsidRPr="00000000" w14:paraId="00000011">
      <w:pPr>
        <w:shd w:fill="ffffff" w:val="clear"/>
        <w:spacing w:after="0" w:before="640" w:line="276" w:lineRule="auto"/>
        <w:rPr>
          <w:b w:val="1"/>
          <w:color w:val="292929"/>
          <w:sz w:val="24"/>
          <w:szCs w:val="24"/>
          <w:highlight w:val="white"/>
        </w:rPr>
      </w:pPr>
      <w:r w:rsidDel="00000000" w:rsidR="00000000" w:rsidRPr="00000000">
        <w:rPr>
          <w:b w:val="1"/>
          <w:color w:val="292929"/>
          <w:sz w:val="24"/>
          <w:szCs w:val="24"/>
          <w:highlight w:val="white"/>
          <w:rtl w:val="0"/>
        </w:rPr>
        <w:t xml:space="preserve">Step 1: Implement the sigmoid function</w:t>
      </w:r>
    </w:p>
    <w:p w:rsidR="00000000" w:rsidDel="00000000" w:rsidP="00000000" w:rsidRDefault="00000000" w:rsidRPr="00000000" w14:paraId="00000012">
      <w:pPr>
        <w:shd w:fill="ffffff" w:val="clear"/>
        <w:spacing w:after="0" w:before="640" w:line="276" w:lineRule="auto"/>
        <w:rPr>
          <w:color w:val="292929"/>
          <w:highlight w:val="white"/>
        </w:rPr>
      </w:pPr>
      <w:r w:rsidDel="00000000" w:rsidR="00000000" w:rsidRPr="00000000">
        <w:rPr>
          <w:color w:val="292929"/>
          <w:highlight w:val="white"/>
          <w:rtl w:val="0"/>
        </w:rPr>
        <w:t xml:space="preserve">Now, we will continue by initializing the model parameters. The model parameters are the weights (</w:t>
      </w:r>
      <w:r w:rsidDel="00000000" w:rsidR="00000000" w:rsidRPr="00000000">
        <w:rPr>
          <w:i w:val="1"/>
          <w:color w:val="292929"/>
          <w:highlight w:val="white"/>
          <w:rtl w:val="0"/>
        </w:rPr>
        <w:t xml:space="preserve">w</w:t>
      </w:r>
      <w:r w:rsidDel="00000000" w:rsidR="00000000" w:rsidRPr="00000000">
        <w:rPr>
          <w:color w:val="292929"/>
          <w:highlight w:val="white"/>
          <w:rtl w:val="0"/>
        </w:rPr>
        <w:t xml:space="preserve">) and bias (</w:t>
      </w:r>
      <w:r w:rsidDel="00000000" w:rsidR="00000000" w:rsidRPr="00000000">
        <w:rPr>
          <w:i w:val="1"/>
          <w:color w:val="292929"/>
          <w:highlight w:val="white"/>
          <w:rtl w:val="0"/>
        </w:rPr>
        <w:t xml:space="preserve">b</w:t>
      </w:r>
      <w:r w:rsidDel="00000000" w:rsidR="00000000" w:rsidRPr="00000000">
        <w:rPr>
          <w:color w:val="292929"/>
          <w:highlight w:val="white"/>
          <w:rtl w:val="0"/>
        </w:rPr>
        <w:t xml:space="preserve">) with </w:t>
      </w:r>
      <w:r w:rsidDel="00000000" w:rsidR="00000000" w:rsidRPr="00000000">
        <w:rPr>
          <w:i w:val="1"/>
          <w:color w:val="292929"/>
          <w:highlight w:val="white"/>
          <w:rtl w:val="0"/>
        </w:rPr>
        <w:t xml:space="preserve">x</w:t>
      </w:r>
      <w:r w:rsidDel="00000000" w:rsidR="00000000" w:rsidRPr="00000000">
        <w:rPr>
          <w:color w:val="292929"/>
          <w:highlight w:val="white"/>
          <w:rtl w:val="0"/>
        </w:rPr>
        <w:t xml:space="preserve"> as the input feature.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5831032" cy="1233488"/>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31032" cy="1233488"/>
                    </a:xfrm>
                    <a:prstGeom prst="rect"/>
                    <a:ln/>
                  </pic:spPr>
                </pic:pic>
              </a:graphicData>
            </a:graphic>
          </wp:anchor>
        </w:drawing>
      </w:r>
    </w:p>
    <w:p w:rsidR="00000000" w:rsidDel="00000000" w:rsidP="00000000" w:rsidRDefault="00000000" w:rsidRPr="00000000" w14:paraId="00000013">
      <w:pPr>
        <w:shd w:fill="ffffff" w:val="clear"/>
        <w:spacing w:after="0" w:before="640" w:line="276" w:lineRule="auto"/>
        <w:rPr>
          <w:b w:val="1"/>
          <w:color w:val="292929"/>
          <w:sz w:val="24"/>
          <w:szCs w:val="24"/>
          <w:highlight w:val="white"/>
        </w:rPr>
      </w:pPr>
      <w:r w:rsidDel="00000000" w:rsidR="00000000" w:rsidRPr="00000000">
        <w:rPr>
          <w:b w:val="1"/>
          <w:color w:val="292929"/>
          <w:sz w:val="24"/>
          <w:szCs w:val="24"/>
          <w:highlight w:val="white"/>
          <w:rtl w:val="0"/>
        </w:rPr>
        <w:t xml:space="preserve">Step 2: Initialize the model parameters</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971550</wp:posOffset>
            </wp:positionV>
            <wp:extent cx="5943600" cy="3276600"/>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76600"/>
                    </a:xfrm>
                    <a:prstGeom prst="rect"/>
                    <a:ln/>
                  </pic:spPr>
                </pic:pic>
              </a:graphicData>
            </a:graphic>
          </wp:anchor>
        </w:drawing>
      </w:r>
    </w:p>
    <w:p w:rsidR="00000000" w:rsidDel="00000000" w:rsidP="00000000" w:rsidRDefault="00000000" w:rsidRPr="00000000" w14:paraId="00000014">
      <w:pPr>
        <w:shd w:fill="ffffff" w:val="clear"/>
        <w:spacing w:after="0" w:before="640" w:line="276" w:lineRule="auto"/>
        <w:rPr>
          <w:b w:val="1"/>
          <w:color w:val="292929"/>
          <w:sz w:val="24"/>
          <w:szCs w:val="24"/>
          <w:highlight w:val="white"/>
        </w:rPr>
      </w:pPr>
      <w:r w:rsidDel="00000000" w:rsidR="00000000" w:rsidRPr="00000000">
        <w:rPr>
          <w:b w:val="1"/>
          <w:color w:val="292929"/>
          <w:sz w:val="24"/>
          <w:szCs w:val="24"/>
          <w:highlight w:val="white"/>
          <w:rtl w:val="0"/>
        </w:rPr>
        <w:t xml:space="preserve">Step 3: Implement forward and backward propagation for learning the parameters</w:t>
      </w:r>
    </w:p>
    <w:p w:rsidR="00000000" w:rsidDel="00000000" w:rsidP="00000000" w:rsidRDefault="00000000" w:rsidRPr="00000000" w14:paraId="00000015">
      <w:pPr>
        <w:shd w:fill="ffffff" w:val="clear"/>
        <w:spacing w:after="0" w:before="640" w:line="276" w:lineRule="auto"/>
        <w:rPr>
          <w:color w:val="292929"/>
          <w:highlight w:val="white"/>
        </w:rPr>
      </w:pPr>
      <w:r w:rsidDel="00000000" w:rsidR="00000000" w:rsidRPr="00000000">
        <w:rPr>
          <w:color w:val="292929"/>
          <w:highlight w:val="white"/>
          <w:rtl w:val="0"/>
        </w:rPr>
        <w:t xml:space="preserve">The next step is to implement the function called propagate() that learns the parameters </w:t>
      </w:r>
      <w:r w:rsidDel="00000000" w:rsidR="00000000" w:rsidRPr="00000000">
        <w:rPr>
          <w:i w:val="1"/>
          <w:color w:val="292929"/>
          <w:highlight w:val="white"/>
          <w:rtl w:val="0"/>
        </w:rPr>
        <w:t xml:space="preserve">w, b,</w:t>
      </w:r>
      <w:r w:rsidDel="00000000" w:rsidR="00000000" w:rsidRPr="00000000">
        <w:rPr>
          <w:color w:val="292929"/>
          <w:highlight w:val="white"/>
          <w:rtl w:val="0"/>
        </w:rPr>
        <w:t xml:space="preserve"> and</w:t>
      </w:r>
      <w:r w:rsidDel="00000000" w:rsidR="00000000" w:rsidRPr="00000000">
        <w:rPr>
          <w:i w:val="1"/>
          <w:color w:val="292929"/>
          <w:highlight w:val="white"/>
          <w:rtl w:val="0"/>
        </w:rPr>
        <w:t xml:space="preserve"> y</w:t>
      </w:r>
      <w:r w:rsidDel="00000000" w:rsidR="00000000" w:rsidRPr="00000000">
        <w:rPr>
          <w:color w:val="292929"/>
          <w:highlight w:val="white"/>
          <w:rtl w:val="0"/>
        </w:rPr>
        <w:t xml:space="preserve"> from </w:t>
      </w:r>
      <w:r w:rsidDel="00000000" w:rsidR="00000000" w:rsidRPr="00000000">
        <w:rPr>
          <w:i w:val="1"/>
          <w:color w:val="292929"/>
          <w:highlight w:val="white"/>
          <w:rtl w:val="0"/>
        </w:rPr>
        <w:t xml:space="preserve">x </w:t>
      </w:r>
      <w:r w:rsidDel="00000000" w:rsidR="00000000" w:rsidRPr="00000000">
        <w:rPr>
          <w:color w:val="292929"/>
          <w:highlight w:val="white"/>
          <w:rtl w:val="0"/>
        </w:rPr>
        <w:t xml:space="preserve">by computing the cost function (forward) and its gradient (backward).</w:t>
      </w:r>
    </w:p>
    <w:p w:rsidR="00000000" w:rsidDel="00000000" w:rsidP="00000000" w:rsidRDefault="00000000" w:rsidRPr="00000000" w14:paraId="00000016">
      <w:pPr>
        <w:shd w:fill="ffffff" w:val="clear"/>
        <w:spacing w:after="0" w:before="640" w:line="276" w:lineRule="auto"/>
        <w:rPr>
          <w:b w:val="1"/>
          <w:color w:val="292929"/>
          <w:sz w:val="32"/>
          <w:szCs w:val="3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152400</wp:posOffset>
            </wp:positionV>
            <wp:extent cx="5848350" cy="4691063"/>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48350" cy="4691063"/>
                    </a:xfrm>
                    <a:prstGeom prst="rect"/>
                    <a:ln/>
                  </pic:spPr>
                </pic:pic>
              </a:graphicData>
            </a:graphic>
          </wp:anchor>
        </w:drawing>
      </w:r>
    </w:p>
    <w:p w:rsidR="00000000" w:rsidDel="00000000" w:rsidP="00000000" w:rsidRDefault="00000000" w:rsidRPr="00000000" w14:paraId="00000017">
      <w:pPr>
        <w:shd w:fill="ffffff" w:val="clear"/>
        <w:spacing w:after="0" w:before="640" w:line="276" w:lineRule="auto"/>
        <w:rPr>
          <w:b w:val="1"/>
          <w:color w:val="292929"/>
          <w:sz w:val="24"/>
          <w:szCs w:val="24"/>
          <w:highlight w:val="white"/>
        </w:rPr>
      </w:pPr>
      <w:r w:rsidDel="00000000" w:rsidR="00000000" w:rsidRPr="00000000">
        <w:rPr>
          <w:b w:val="1"/>
          <w:color w:val="292929"/>
          <w:sz w:val="24"/>
          <w:szCs w:val="24"/>
          <w:highlight w:val="white"/>
          <w:rtl w:val="0"/>
        </w:rPr>
        <w:t xml:space="preserve">Step 4: Update parameters with gradient descent</w:t>
      </w:r>
    </w:p>
    <w:p w:rsidR="00000000" w:rsidDel="00000000" w:rsidP="00000000" w:rsidRDefault="00000000" w:rsidRPr="00000000" w14:paraId="00000018">
      <w:pPr>
        <w:shd w:fill="ffffff" w:val="clear"/>
        <w:spacing w:after="0" w:before="640" w:line="276" w:lineRule="auto"/>
        <w:rPr>
          <w:color w:val="292929"/>
          <w:highlight w:val="white"/>
        </w:rPr>
      </w:pPr>
      <w:r w:rsidDel="00000000" w:rsidR="00000000" w:rsidRPr="00000000">
        <w:rPr>
          <w:color w:val="292929"/>
          <w:highlight w:val="white"/>
          <w:rtl w:val="0"/>
        </w:rPr>
        <w:t xml:space="preserve">Having established the output and the cost function, we will need to optimize our algorithm by updating our parameters with gradient descent. This will reduce cost function and minimize loss.</w:t>
      </w:r>
    </w:p>
    <w:p w:rsidR="00000000" w:rsidDel="00000000" w:rsidP="00000000" w:rsidRDefault="00000000" w:rsidRPr="00000000" w14:paraId="00000019">
      <w:pPr>
        <w:shd w:fill="ffffff" w:val="clear"/>
        <w:spacing w:after="0" w:before="640" w:line="276" w:lineRule="auto"/>
        <w:rPr>
          <w:b w:val="1"/>
          <w:color w:val="292929"/>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72150" cy="4084637"/>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72150" cy="4084637"/>
                    </a:xfrm>
                    <a:prstGeom prst="rect"/>
                    <a:ln/>
                  </pic:spPr>
                </pic:pic>
              </a:graphicData>
            </a:graphic>
          </wp:anchor>
        </w:drawing>
      </w:r>
    </w:p>
    <w:p w:rsidR="00000000" w:rsidDel="00000000" w:rsidP="00000000" w:rsidRDefault="00000000" w:rsidRPr="00000000" w14:paraId="0000001A">
      <w:pPr>
        <w:shd w:fill="ffffff" w:val="clear"/>
        <w:spacing w:after="0" w:before="640" w:line="276" w:lineRule="auto"/>
        <w:rPr>
          <w:b w:val="1"/>
          <w:color w:val="292929"/>
          <w:sz w:val="24"/>
          <w:szCs w:val="24"/>
          <w:highlight w:val="white"/>
        </w:rPr>
      </w:pPr>
      <w:r w:rsidDel="00000000" w:rsidR="00000000" w:rsidRPr="00000000">
        <w:rPr>
          <w:b w:val="1"/>
          <w:color w:val="292929"/>
          <w:sz w:val="24"/>
          <w:szCs w:val="24"/>
          <w:highlight w:val="white"/>
          <w:rtl w:val="0"/>
        </w:rPr>
        <w:t xml:space="preserve">Step 5: Putting it all together to form a model</w:t>
      </w:r>
    </w:p>
    <w:p w:rsidR="00000000" w:rsidDel="00000000" w:rsidP="00000000" w:rsidRDefault="00000000" w:rsidRPr="00000000" w14:paraId="0000001B">
      <w:pPr>
        <w:shd w:fill="ffffff" w:val="clear"/>
        <w:spacing w:after="0" w:before="640" w:lineRule="auto"/>
        <w:rPr>
          <w:color w:val="292929"/>
          <w:highlight w:val="white"/>
        </w:rPr>
      </w:pPr>
      <w:r w:rsidDel="00000000" w:rsidR="00000000" w:rsidRPr="00000000">
        <w:rPr>
          <w:color w:val="292929"/>
          <w:highlight w:val="white"/>
          <w:rtl w:val="0"/>
        </w:rPr>
        <w:t xml:space="preserve">Now that we have our sigmoid function, cost function, and gradient descent, we will then combine everything into one single model and use this model to predict whether an image is a cat or non-cat</w:t>
      </w:r>
    </w:p>
    <w:p w:rsidR="00000000" w:rsidDel="00000000" w:rsidP="00000000" w:rsidRDefault="00000000" w:rsidRPr="00000000" w14:paraId="0000001C">
      <w:pPr>
        <w:shd w:fill="ffffff" w:val="clear"/>
        <w:spacing w:after="0" w:before="640" w:line="276" w:lineRule="auto"/>
        <w:rPr>
          <w:color w:val="292929"/>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451140</wp:posOffset>
            </wp:positionV>
            <wp:extent cx="5943600" cy="8091488"/>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8091488"/>
                    </a:xfrm>
                    <a:prstGeom prst="rect"/>
                    <a:ln/>
                  </pic:spPr>
                </pic:pic>
              </a:graphicData>
            </a:graphic>
          </wp:anchor>
        </w:drawing>
      </w:r>
    </w:p>
    <w:p w:rsidR="00000000" w:rsidDel="00000000" w:rsidP="00000000" w:rsidRDefault="00000000" w:rsidRPr="00000000" w14:paraId="0000001D">
      <w:pPr>
        <w:shd w:fill="ffffff" w:val="clear"/>
        <w:spacing w:after="0" w:before="640" w:line="276" w:lineRule="auto"/>
        <w:rPr>
          <w:color w:val="292929"/>
          <w:highlight w:val="white"/>
        </w:rPr>
      </w:pPr>
      <w:r w:rsidDel="00000000" w:rsidR="00000000" w:rsidRPr="00000000">
        <w:rPr>
          <w:color w:val="292929"/>
          <w:highlight w:val="white"/>
          <w:rtl w:val="0"/>
        </w:rPr>
        <w:t xml:space="preserve">And we have successfully implemented a neural network logistic regression model from scratch with Python. </w:t>
      </w:r>
      <w:r w:rsidDel="00000000" w:rsidR="00000000" w:rsidRPr="00000000">
        <w:rPr>
          <w:rtl w:val="0"/>
        </w:rPr>
      </w:r>
    </w:p>
    <w:p w:rsidR="00000000" w:rsidDel="00000000" w:rsidP="00000000" w:rsidRDefault="00000000" w:rsidRPr="00000000" w14:paraId="0000001E">
      <w:pPr>
        <w:shd w:fill="ffffff" w:val="clear"/>
        <w:spacing w:after="0" w:before="640" w:line="276" w:lineRule="auto"/>
        <w:rPr>
          <w:color w:val="292929"/>
          <w:highlight w:val="white"/>
        </w:rPr>
      </w:pPr>
      <w:r w:rsidDel="00000000" w:rsidR="00000000" w:rsidRPr="00000000">
        <w:rPr>
          <w:rtl w:val="0"/>
        </w:rPr>
      </w:r>
    </w:p>
    <w:p w:rsidR="00000000" w:rsidDel="00000000" w:rsidP="00000000" w:rsidRDefault="00000000" w:rsidRPr="00000000" w14:paraId="0000001F">
      <w:pPr>
        <w:shd w:fill="ffffff" w:val="clear"/>
        <w:spacing w:after="0" w:before="640" w:line="276" w:lineRule="auto"/>
        <w:rPr>
          <w:color w:val="292929"/>
          <w:highlight w:val="white"/>
        </w:rPr>
      </w:pPr>
      <w:r w:rsidDel="00000000" w:rsidR="00000000" w:rsidRPr="00000000">
        <w:rPr>
          <w:rtl w:val="0"/>
        </w:rPr>
      </w:r>
    </w:p>
    <w:p w:rsidR="00000000" w:rsidDel="00000000" w:rsidP="00000000" w:rsidRDefault="00000000" w:rsidRPr="00000000" w14:paraId="00000020">
      <w:pPr>
        <w:shd w:fill="ffffff" w:val="clear"/>
        <w:spacing w:after="0" w:before="640" w:line="276" w:lineRule="auto"/>
        <w:rPr>
          <w:color w:val="292929"/>
          <w:highlight w:val="white"/>
        </w:rPr>
      </w:pPr>
      <w:r w:rsidDel="00000000" w:rsidR="00000000" w:rsidRPr="00000000">
        <w:rPr>
          <w:rtl w:val="0"/>
        </w:rPr>
      </w:r>
    </w:p>
    <w:p w:rsidR="00000000" w:rsidDel="00000000" w:rsidP="00000000" w:rsidRDefault="00000000" w:rsidRPr="00000000" w14:paraId="00000021">
      <w:pPr>
        <w:shd w:fill="ffffff" w:val="clear"/>
        <w:spacing w:after="0" w:before="640" w:line="276" w:lineRule="auto"/>
        <w:rPr>
          <w:b w:val="1"/>
          <w:color w:val="292929"/>
          <w:sz w:val="24"/>
          <w:szCs w:val="24"/>
          <w:highlight w:val="white"/>
        </w:rPr>
      </w:pPr>
      <w:r w:rsidDel="00000000" w:rsidR="00000000" w:rsidRPr="00000000">
        <w:rPr>
          <w:rtl w:val="0"/>
        </w:rPr>
      </w:r>
    </w:p>
    <w:p w:rsidR="00000000" w:rsidDel="00000000" w:rsidP="00000000" w:rsidRDefault="00000000" w:rsidRPr="00000000" w14:paraId="00000022">
      <w:pPr>
        <w:rPr>
          <w:rFonts w:ascii="Georgia" w:cs="Georgia" w:eastAsia="Georgia" w:hAnsi="Georgia"/>
          <w:color w:val="292929"/>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