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Name: FirstEigen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Aishwarya Patil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Joining date: 27th December,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College: AISSMS COE, Pune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&amp; Department: Third Year, Computer Dept.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Couchbase Learnings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Couchbase?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NoSQL Database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Semi-Structured format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data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data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Storage in Key-Value Pair in Couchbase server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data based on Primary or Secondary key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Features/ Benefits :-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Memory First Architecture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&amp; write operations are fast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low latency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Database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DATA :-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document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value pair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 schema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schema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BUCKETS :-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different buckets for each database division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only 10 buckets but can store any number &amp; type of documents data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Memory and Storage :-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609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3375" y="1081800"/>
                          <a:ext cx="5731200" cy="609600"/>
                          <a:chOff x="393375" y="1081800"/>
                          <a:chExt cx="5979425" cy="619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3375" y="1081800"/>
                            <a:ext cx="1268700" cy="61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Key, 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55375" y="1081800"/>
                            <a:ext cx="1268700" cy="61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04100" y="1081800"/>
                            <a:ext cx="1268700" cy="61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62075" y="1391550"/>
                            <a:ext cx="99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23900" y="1391550"/>
                            <a:ext cx="11802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609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INDEXING:-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Index - data fetched based on primary key like EmpID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Index - data fetched based on secondary data like firstName, DOB,etc.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secondary index - combination of two or more secondary index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index - used when we want to search specific data inside the array data type database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Text Index - special index where we have to search across the whole document for any text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Value Operations:-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Upsert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Retrieving documents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Replace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Managing Connections using the Java SDK with Couchbase Server:-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Connecting to a Cluster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Cluster Environment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Connection Strings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Connection Lifecycle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https://docs.couchbase.com/java-sdk/current/hello-world/start-using-sdk.html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couchbase.com/java-sdk/current/hello-world/start-using-sd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