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1.png" ContentType="image/png"/>
  <Override PartName="/word/media/rId32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Assignment2-</w:t>
      </w:r>
      <w:r>
        <w:t xml:space="preserve"> </w:t>
      </w:r>
      <w:r>
        <w:t xml:space="preserve">Partial</w:t>
      </w:r>
      <w:r>
        <w:t xml:space="preserve"> </w:t>
      </w:r>
      <w:r>
        <w:t xml:space="preserve">Correlation</w:t>
      </w:r>
      <w:r>
        <w:t xml:space="preserve"> </w:t>
      </w:r>
      <w:r>
        <w:t xml:space="preserve">-Apendix</w:t>
      </w:r>
    </w:p>
    <w:p>
      <w:pPr>
        <w:pStyle w:val="Author"/>
      </w:pPr>
      <w:r>
        <w:t xml:space="preserve">Aishwarya</w:t>
      </w:r>
      <w:r>
        <w:t xml:space="preserve"> </w:t>
      </w:r>
      <w:r>
        <w:t xml:space="preserve">(Student</w:t>
      </w:r>
      <w:r>
        <w:t xml:space="preserve"> </w:t>
      </w:r>
      <w:r>
        <w:t xml:space="preserve">ID:</w:t>
      </w:r>
      <w:r>
        <w:t xml:space="preserve"> </w:t>
      </w:r>
      <w:r>
        <w:t xml:space="preserve">20909044)</w:t>
      </w:r>
    </w:p>
    <w:bookmarkStart w:id="21" w:name="data-source"/>
    <w:p>
      <w:pPr>
        <w:pStyle w:val="Heading2"/>
      </w:pPr>
      <w:r>
        <w:t xml:space="preserve">Data source: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https://extranet.who.int/tme/generateCSV.asp?ds=estimates</w:t>
        </w:r>
      </w:hyperlink>
    </w:p>
    <w:bookmarkEnd w:id="21"/>
    <w:bookmarkStart w:id="24" w:name="resources"/>
    <w:p>
      <w:pPr>
        <w:pStyle w:val="Heading2"/>
      </w:pPr>
      <w:r>
        <w:t xml:space="preserve">Resources:</w:t>
      </w:r>
    </w:p>
    <w:p>
      <w:pPr>
        <w:pStyle w:val="FirstParagraph"/>
      </w:pPr>
      <w:r>
        <w:t xml:space="preserve">Library :</w:t>
      </w:r>
      <w:r>
        <w:t xml:space="preserve"> </w:t>
      </w:r>
      <w:hyperlink r:id="rId22">
        <w:r>
          <w:rPr>
            <w:rStyle w:val="Hyperlink"/>
          </w:rPr>
          <w:t xml:space="preserve">https://cran.r-project.org/web/packages/ppcor/</w:t>
        </w:r>
      </w:hyperlink>
    </w:p>
    <w:p>
      <w:pPr>
        <w:pStyle w:val="BodyText"/>
      </w:pPr>
      <w:r>
        <w:t xml:space="preserve">Reference: Discovering statistics Using r-Andy Field (Chapter 5 &amp; 6)</w:t>
      </w:r>
    </w:p>
    <w:p>
      <w:pPr>
        <w:pStyle w:val="BodyText"/>
      </w:pPr>
      <w:r>
        <w:t xml:space="preserve">Reference:</w:t>
      </w:r>
      <w:r>
        <w:t xml:space="preserve"> </w:t>
      </w:r>
      <w:hyperlink r:id="rId23">
        <w:r>
          <w:rPr>
            <w:rStyle w:val="Hyperlink"/>
          </w:rPr>
          <w:t xml:space="preserve">https://statistics.laerd.com/spss-tutorials/partial-correlation-using-spss-statistics.php</w:t>
        </w:r>
      </w:hyperlink>
    </w:p>
    <w:bookmarkEnd w:id="24"/>
    <w:bookmarkStart w:id="25" w:name="appendix-1"/>
    <w:p>
      <w:pPr>
        <w:pStyle w:val="Heading2"/>
      </w:pPr>
      <w:r>
        <w:t xml:space="preserve">Appendix-1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(pastecs)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NormalTok"/>
        </w:rPr>
        <w:t xml:space="preserve">burdenData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"TB_burden_countries_2021-03-02.csv"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(burdenData)</w:t>
      </w:r>
      <w:r>
        <w:br/>
      </w:r>
      <w:r>
        <w:rPr>
          <w:rStyle w:val="NormalTok"/>
        </w:rPr>
        <w:t xml:space="preserve">new_df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"e_mort_num"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"c_cdr_lo"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"e_inc_tbhiv_num_hi"</w:t>
      </w:r>
      <w:r>
        <w:rPr>
          <w:rStyle w:val="NormalTok"/>
        </w:rPr>
        <w:t xml:space="preserve"> ) </w:t>
      </w:r>
      <w:r>
        <w:br/>
      </w:r>
      <w:r>
        <w:br/>
      </w:r>
      <w:r>
        <w:rPr>
          <w:rStyle w:val="NormalTok"/>
        </w:rPr>
        <w:t xml:space="preserve">new_df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(new_df, </w:t>
      </w:r>
      <w:r>
        <w:rPr>
          <w:rStyle w:val="AttributeTok"/>
        </w:rPr>
        <w:t xml:space="preserve">mortality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(e_mort_num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treatement_coverage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(c_cdr_lo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cases_tbhiv=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(e_inc_tbhiv_num_hi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(new_df)</w:t>
      </w:r>
    </w:p>
    <w:bookmarkEnd w:id="25"/>
    <w:bookmarkStart w:id="26" w:name="appendix-2"/>
    <w:p>
      <w:pPr>
        <w:pStyle w:val="Heading2"/>
      </w:pPr>
      <w:r>
        <w:t xml:space="preserve">Appendix-2</w:t>
      </w:r>
    </w:p>
    <w:p>
      <w:pPr>
        <w:pStyle w:val="SourceCode"/>
      </w:pPr>
      <w:r>
        <w:rPr>
          <w:rStyle w:val="NormalTok"/>
        </w:rPr>
        <w:t xml:space="preserve">number_of_observations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number_of_variables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number_of_countries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(burdenData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country))</w:t>
      </w:r>
      <w:r>
        <w:br/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"mortality"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"treatement_coverage"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"cases_tbhiv"</w:t>
      </w:r>
      <w:r>
        <w:rPr>
          <w:rStyle w:val="NormalTok"/>
        </w:rPr>
        <w:t xml:space="preserve">)</w:t>
      </w:r>
    </w:p>
    <w:bookmarkEnd w:id="26"/>
    <w:bookmarkStart w:id="27" w:name="appendix-3"/>
    <w:p>
      <w:pPr>
        <w:pStyle w:val="Heading2"/>
      </w:pPr>
      <w:r>
        <w:t xml:space="preserve">Appendix-3</w:t>
      </w:r>
    </w:p>
    <w:p>
      <w:pPr>
        <w:pStyle w:val="SourceCode"/>
      </w:pPr>
      <w:r>
        <w:rPr>
          <w:rStyle w:val="NormalTok"/>
        </w:rPr>
        <w:t xml:space="preserve">mortality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mortality</w:t>
      </w:r>
      <w:r>
        <w:br/>
      </w:r>
      <w:r>
        <w:rPr>
          <w:rStyle w:val="NormalTok"/>
        </w:rPr>
        <w:t xml:space="preserve">cases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cases_tbhiv</w:t>
      </w:r>
      <w:r>
        <w:br/>
      </w:r>
      <w:r>
        <w:rPr>
          <w:rStyle w:val="NormalTok"/>
        </w:rPr>
        <w:t xml:space="preserve">treatment_coverage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treatement_coverage</w:t>
      </w:r>
    </w:p>
    <w:bookmarkEnd w:id="27"/>
    <w:bookmarkStart w:id="28" w:name="appendix-4"/>
    <w:p>
      <w:pPr>
        <w:pStyle w:val="Heading2"/>
      </w:pPr>
      <w:r>
        <w:t xml:space="preserve">Appendix-4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mortality and treatment_coverage</w:t>
      </w:r>
      <w:r>
        <w:br/>
      </w:r>
      <w:r>
        <w:rPr>
          <w:rStyle w:val="VerbatimChar"/>
        </w:rPr>
        <w:t xml:space="preserve">## t = -51.924, df = 3589,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-0.6732436 -0.6358708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-0.6549575</w:t>
      </w:r>
    </w:p>
    <w:bookmarkEnd w:id="28"/>
    <w:bookmarkStart w:id="29" w:name="appendix-5"/>
    <w:p>
      <w:pPr>
        <w:pStyle w:val="Heading2"/>
      </w:pPr>
      <w:r>
        <w:t xml:space="preserve">Appendix-5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mortality and cases</w:t>
      </w:r>
      <w:r>
        <w:br/>
      </w:r>
      <w:r>
        <w:rPr>
          <w:rStyle w:val="VerbatimChar"/>
        </w:rPr>
        <w:t xml:space="preserve">## t = 132.76, df = 3589,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0.9057900 0.9168672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0.9114938</w:t>
      </w:r>
    </w:p>
    <w:bookmarkEnd w:id="29"/>
    <w:bookmarkStart w:id="30" w:name="appendix-6"/>
    <w:p>
      <w:pPr>
        <w:pStyle w:val="Heading2"/>
      </w:pPr>
      <w:r>
        <w:t xml:space="preserve">Appendix-6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cases and treatment_coverage</w:t>
      </w:r>
      <w:r>
        <w:br/>
      </w:r>
      <w:r>
        <w:rPr>
          <w:rStyle w:val="VerbatimChar"/>
        </w:rPr>
        <w:t xml:space="preserve">## t = -42.829, df = 3589,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-0.6028182 -0.5595109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-0.5815765</w:t>
      </w:r>
    </w:p>
    <w:bookmarkEnd w:id="30"/>
    <w:bookmarkStart w:id="31" w:name="appendix-7"/>
    <w:p>
      <w:pPr>
        <w:pStyle w:val="Heading2"/>
      </w:pPr>
      <w:r>
        <w:t xml:space="preserve">Appendix-7</w:t>
      </w:r>
    </w:p>
    <w:p>
      <w:pPr>
        <w:pStyle w:val="SourceCode"/>
      </w:pPr>
      <w:r>
        <w:rPr>
          <w:rStyle w:val="VerbatimChar"/>
        </w:rPr>
        <w:t xml:space="preserve">##                     mortality treatement_coverage cases_tbhiv</w:t>
      </w:r>
      <w:r>
        <w:br/>
      </w:r>
      <w:r>
        <w:rPr>
          <w:rStyle w:val="VerbatimChar"/>
        </w:rPr>
        <w:t xml:space="preserve">## mortality           100.00000            42.89693    83.08209</w:t>
      </w:r>
      <w:r>
        <w:br/>
      </w:r>
      <w:r>
        <w:rPr>
          <w:rStyle w:val="VerbatimChar"/>
        </w:rPr>
        <w:t xml:space="preserve">## treatement_coverage  42.89693           100.00000    33.82312</w:t>
      </w:r>
      <w:r>
        <w:br/>
      </w:r>
      <w:r>
        <w:rPr>
          <w:rStyle w:val="VerbatimChar"/>
        </w:rPr>
        <w:t xml:space="preserve">## cases_tbhiv          83.08209            33.82312   100.00000</w:t>
      </w:r>
    </w:p>
    <w:bookmarkEnd w:id="31"/>
    <w:bookmarkStart w:id="33" w:name="appendix-8"/>
    <w:p>
      <w:pPr>
        <w:pStyle w:val="Heading2"/>
      </w:pPr>
      <w:r>
        <w:t xml:space="preserve">Appendix-8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SCI718-Individual-Assignment2-appendix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5" w:name="appendix-9"/>
    <w:p>
      <w:pPr>
        <w:pStyle w:val="Heading2"/>
      </w:pPr>
      <w:r>
        <w:t xml:space="preserve">Appendix-9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SCI718-Individual-Assignment2-appendix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7" w:name="appendix-10"/>
    <w:p>
      <w:pPr>
        <w:pStyle w:val="Heading2"/>
      </w:pPr>
      <w:r>
        <w:t xml:space="preserve">Appendix-10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SCI718-Individual-Assignment2-appendix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ppendix-11"/>
    <w:p>
      <w:pPr>
        <w:pStyle w:val="Heading2"/>
      </w:pPr>
      <w:r>
        <w:t xml:space="preserve">Appendix-11</w:t>
      </w:r>
    </w:p>
    <w:p>
      <w:pPr>
        <w:pStyle w:val="SourceCode"/>
      </w:pPr>
      <w:r>
        <w:rPr>
          <w:rStyle w:val="VerbatimChar"/>
        </w:rPr>
        <w:t xml:space="preserve">## [1] -0.373144</w:t>
      </w:r>
    </w:p>
    <w:bookmarkEnd w:id="38"/>
    <w:bookmarkStart w:id="39" w:name="appendix-12"/>
    <w:p>
      <w:pPr>
        <w:pStyle w:val="Heading2"/>
      </w:pPr>
      <w:r>
        <w:t xml:space="preserve">Appendix-12</w:t>
      </w:r>
    </w:p>
    <w:p>
      <w:pPr>
        <w:pStyle w:val="SourceCode"/>
      </w:pPr>
      <w:r>
        <w:rPr>
          <w:rStyle w:val="VerbatimChar"/>
        </w:rPr>
        <w:t xml:space="preserve">## [1] 0.1392365</w:t>
      </w:r>
    </w:p>
    <w:bookmarkEnd w:id="39"/>
    <w:bookmarkStart w:id="40" w:name="appendix-13"/>
    <w:p>
      <w:pPr>
        <w:pStyle w:val="Heading2"/>
      </w:pPr>
      <w:r>
        <w:t xml:space="preserve">Appendix-13</w:t>
      </w:r>
    </w:p>
    <w:p>
      <w:pPr>
        <w:pStyle w:val="SourceCode"/>
      </w:pPr>
      <w:r>
        <w:rPr>
          <w:rStyle w:val="VerbatimChar"/>
        </w:rPr>
        <w:t xml:space="preserve">## $tval</w:t>
      </w:r>
      <w:r>
        <w:br/>
      </w:r>
      <w:r>
        <w:rPr>
          <w:rStyle w:val="VerbatimChar"/>
        </w:rPr>
        <w:t xml:space="preserve">## [1] -24.09133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$df</w:t>
      </w:r>
      <w:r>
        <w:br/>
      </w:r>
      <w:r>
        <w:rPr>
          <w:rStyle w:val="VerbatimChar"/>
        </w:rPr>
        <w:t xml:space="preserve">## [1] 3588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$pvalue</w:t>
      </w:r>
      <w:r>
        <w:br/>
      </w:r>
      <w:r>
        <w:rPr>
          <w:rStyle w:val="VerbatimChar"/>
        </w:rPr>
        <w:t xml:space="preserve">## [1] 5.413797e-119</w:t>
      </w:r>
    </w:p>
    <w:bookmarkEnd w:id="40"/>
    <w:bookmarkStart w:id="42" w:name="appendix-14"/>
    <w:p>
      <w:pPr>
        <w:pStyle w:val="Heading2"/>
      </w:pPr>
      <w:r>
        <w:t xml:space="preserve">Appendix-14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SCI718-Individual-Assignment2-appendix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appendix-18"/>
    <w:p>
      <w:pPr>
        <w:pStyle w:val="Heading2"/>
      </w:pPr>
      <w:r>
        <w:t xml:space="preserve">Appendix-18</w:t>
      </w:r>
    </w:p>
    <w:p>
      <w:pPr>
        <w:pStyle w:val="FirstParagraph"/>
      </w:pPr>
      <w:hyperlink r:id="rId43">
        <w:r>
          <w:rPr>
            <w:rStyle w:val="Hyperlink"/>
          </w:rPr>
          <w:t xml:space="preserve">http://www.sthda.com/english/wiki/scatter-plots-r-base-graphs</w:t>
        </w:r>
      </w:hyperlink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hyperlink" Id="rId43" Target="http://www.sthda.com/english/wiki/scatter-plots-r-base-graphs" TargetMode="External" /><Relationship Type="http://schemas.openxmlformats.org/officeDocument/2006/relationships/hyperlink" Id="rId22" Target="https://cran.r-project.org/web/packages/ppcor/" TargetMode="External" /><Relationship Type="http://schemas.openxmlformats.org/officeDocument/2006/relationships/hyperlink" Id="rId20" Target="https://extranet.who.int/tme/generateCSV.asp?ds=estimates" TargetMode="External" /><Relationship Type="http://schemas.openxmlformats.org/officeDocument/2006/relationships/hyperlink" Id="rId23" Target="https://statistics.laerd.com/spss-tutorials/partial-correlation-using-spss-statistics.ph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3" Target="http://www.sthda.com/english/wiki/scatter-plots-r-base-graphs" TargetMode="External" /><Relationship Type="http://schemas.openxmlformats.org/officeDocument/2006/relationships/hyperlink" Id="rId22" Target="https://cran.r-project.org/web/packages/ppcor/" TargetMode="External" /><Relationship Type="http://schemas.openxmlformats.org/officeDocument/2006/relationships/hyperlink" Id="rId20" Target="https://extranet.who.int/tme/generateCSV.asp?ds=estimates" TargetMode="External" /><Relationship Type="http://schemas.openxmlformats.org/officeDocument/2006/relationships/hyperlink" Id="rId23" Target="https://statistics.laerd.com/spss-tutorials/partial-correlation-using-spss-statistics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Assignment2- Partial Correlation -Apendix</dc:title>
  <dc:creator>Aishwarya (Student ID: 20909044)</dc:creator>
  <cp:keywords/>
  <dcterms:created xsi:type="dcterms:W3CDTF">2021-03-11T10:37:46Z</dcterms:created>
  <dcterms:modified xsi:type="dcterms:W3CDTF">2021-03-11T10:37:46Z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