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42"/>
          <w:szCs w:val="42"/>
          <w:u w:val="single"/>
          <w:rtl w:val="0"/>
        </w:rPr>
        <w:t xml:space="preserve">IT Support Ticket Analysis Using Power BI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4q1ubjrfww7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1. Project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Support Ticket Analysis Using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e74zawg2vyn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2. Introduction: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fv99nwk4xg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Description: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Support Analytics is the process of analyzing IT service tickets to understand issue trends, SLA performance, and support team efficiency.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project aims to analyze IT support tickets using Power BI and provide insights to improve IT service operations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kj56m22qyyo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3. Business Problem Statement: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organization is facing challenges in IT support operations and wants to understand: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How many IT tickets are generated?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Which issues occur frequently?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Are SLA targets being met?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Which agents perform better?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Which departments raise more tickets?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delays happen in ticket resolution?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n9nyh29q40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wcvgm86c4rx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4.Objectives of the Project: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isbjgojgnc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Main Objectives: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 total, resolved, and open tickets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Analyze ticket trends over time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Identify SLA breached tickets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Evaluate agent performance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Analyze tickets by category and department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Build interactive dashboards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business recommendations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bookmarkStart w:colFirst="0" w:colLast="0" w:name="_7v1cy53jbbp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5.Tools &amp; Technologies Used: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      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              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Power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visualization &amp;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Power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cleaning &amp; transformation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KPI calculations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Excel/CSV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Dataset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bookmarkStart w:colFirst="0" w:colLast="0" w:name="_im4d15e2rc8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6. Dataset Description: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Source: IT_Support_Tickets_Dataset.csv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Dataset Size: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Records: 300 tickets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Columns: 12+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bookmarkStart w:colFirst="0" w:colLast="0" w:name="_ab80u0ppa10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7.Data Preprocessing Steps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u w:val="single"/>
        </w:rPr>
      </w:pPr>
      <w:bookmarkStart w:colFirst="0" w:colLast="0" w:name="_xs6t1ddetgw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0"/>
          <w:szCs w:val="30"/>
          <w:u w:val="single"/>
          <w:rtl w:val="0"/>
        </w:rPr>
        <w:t xml:space="preserve">7.1 Data Loading: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Imported dataset into Power BI using CSV file.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Home → Get Data → Excel workbook → Load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Preview Before Loading: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30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Before Data cleaning: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46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u w:val="single"/>
        </w:rPr>
      </w:pPr>
      <w:bookmarkStart w:colFirst="0" w:colLast="0" w:name="_zij31nofeb6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u w:val="single"/>
        </w:rPr>
      </w:pPr>
      <w:bookmarkStart w:colFirst="0" w:colLast="0" w:name="_lvut4mvdi98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u w:val="single"/>
        </w:rPr>
      </w:pPr>
      <w:bookmarkStart w:colFirst="0" w:colLast="0" w:name="_36k950rw9g4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u w:val="single"/>
        </w:rPr>
      </w:pPr>
      <w:bookmarkStart w:colFirst="0" w:colLast="0" w:name="_6a9fxpzg5m3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u w:val="single"/>
        </w:rPr>
      </w:pPr>
      <w:bookmarkStart w:colFirst="0" w:colLast="0" w:name="_guitkk9l13u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u w:val="single"/>
        </w:rPr>
      </w:pPr>
      <w:bookmarkStart w:colFirst="0" w:colLast="0" w:name="_30mrt24km83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34"/>
          <w:szCs w:val="34"/>
          <w:u w:val="single"/>
        </w:rPr>
      </w:pPr>
      <w:bookmarkStart w:colFirst="0" w:colLast="0" w:name="_kepqs1iupi6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6"/>
          <w:szCs w:val="26"/>
          <w:u w:val="single"/>
          <w:rtl w:val="0"/>
        </w:rPr>
        <w:t xml:space="preserve">7.2: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4"/>
          <w:szCs w:val="34"/>
          <w:u w:val="single"/>
          <w:rtl w:val="0"/>
        </w:rPr>
        <w:t xml:space="preserve"> Data Cleaning and Transformation: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epqs1iupi6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dataset was transformed using Power Query Editor to clean, standardize, and prepare the data for analysis.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epqs1iupi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ae8kivjnqc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7.2.1 Open Power Query Editor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Action:</w:t>
        <w:br w:type="textWrapping"/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Transform Data → Power Query Editor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Power Query Editor was used to perform data cleaning and transformation operations.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epqs1iupi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feq2b77rf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7.2.2 Create SLA Flag Column</w:t>
      </w:r>
    </w:p>
    <w:p w:rsidR="00000000" w:rsidDel="00000000" w:rsidP="00000000" w:rsidRDefault="00000000" w:rsidRPr="00000000" w14:paraId="00000053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new column called SLA_Flag was created to convert SLA_Status into numeric format.</w:t>
      </w:r>
    </w:p>
    <w:p w:rsidR="00000000" w:rsidDel="00000000" w:rsidP="00000000" w:rsidRDefault="00000000" w:rsidRPr="00000000" w14:paraId="00000054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Logic:</w:t>
      </w:r>
    </w:p>
    <w:p w:rsidR="00000000" w:rsidDel="00000000" w:rsidP="00000000" w:rsidRDefault="00000000" w:rsidRPr="00000000" w14:paraId="00000055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If SLA_Status = "Met" → 1</w:t>
        <w:br w:type="textWrapping"/>
        <w:t xml:space="preserve"> Else → 0</w:t>
      </w:r>
    </w:p>
    <w:p w:rsidR="00000000" w:rsidDel="00000000" w:rsidP="00000000" w:rsidRDefault="00000000" w:rsidRPr="00000000" w14:paraId="00000056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column helps in calculating SLA-related KPIs using DAX.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p9dldw3zh1b" w:id="20"/>
      <w:bookmarkEnd w:id="2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89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ge19j88mdxe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7.2.2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Create Resolved Flag Column</w:t>
      </w:r>
    </w:p>
    <w:p w:rsidR="00000000" w:rsidDel="00000000" w:rsidP="00000000" w:rsidRDefault="00000000" w:rsidRPr="00000000" w14:paraId="00000059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new column called Resolved_Flag was created to identify resolved tickets.</w:t>
      </w:r>
    </w:p>
    <w:p w:rsidR="00000000" w:rsidDel="00000000" w:rsidP="00000000" w:rsidRDefault="00000000" w:rsidRPr="00000000" w14:paraId="0000005A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5B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Status = "Resolved" → 1</w:t>
        <w:br w:type="textWrapping"/>
        <w:t xml:space="preserve"> Else → 0</w:t>
      </w:r>
    </w:p>
    <w:p w:rsidR="00000000" w:rsidDel="00000000" w:rsidP="00000000" w:rsidRDefault="00000000" w:rsidRPr="00000000" w14:paraId="0000005C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column helps in calculating resolution metrics.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tju94rqic5k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</w:rPr>
        <w:drawing>
          <wp:inline distB="114300" distT="114300" distL="114300" distR="114300">
            <wp:extent cx="5731200" cy="2540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qd80s2exmw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7.2.3 Create Resolution Time Group Column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new column called Resolution_Time_Group was created to categorize tickets based on resolution time.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If Resolution_Time_Hours &lt;= 5 → "Fast Resolution"</w:t>
        <w:br w:type="textWrapping"/>
        <w:t xml:space="preserve"> If Resolution_Time_Hours &lt;= 15 → "Medium Resolution"</w:t>
        <w:br w:type="textWrapping"/>
        <w:t xml:space="preserve"> Else → "Delayed Resolution"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grouping helps in identifying delayed tickets and analyzing support efficiency.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g52h7yjp00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7.2.4 Change Data Types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types of important columns were changed to ensure accurate calculations and analysis.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conversions were performed: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Created_Date → Date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Resolved_Date → Date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Resolution_Time_Hours → Whole Number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SLA_Flag → Whole Number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Resolved_Flag → Whole Number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step ensures consistency and reliability in data analysis.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</w:rPr>
      </w:pPr>
      <w:bookmarkStart w:colFirst="0" w:colLast="0" w:name="_fa55t17viay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u w:val="single"/>
          <w:rtl w:val="0"/>
        </w:rPr>
        <w:t xml:space="preserve">7.3 Data Modeling: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Modeling (Star Schema):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star schema data model was designed to improve data organization and performance.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dimension table called Dim_Agent was created to store unique agent information.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shlhqxvamjz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Fact Table: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Fact_Tickets [ Main table]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x6duz340da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Dimension Tables: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Dim_Date</w:t>
        <w:br w:type="textWrapping"/>
        <w:t xml:space="preserve"> Dim_Agent</w:t>
        <w:br w:type="textWrapping"/>
        <w:t xml:space="preserve"> Dim_Category</w:t>
        <w:br w:type="textWrapping"/>
        <w:t xml:space="preserve"> Dim_Department</w:t>
        <w:br w:type="textWrapping"/>
        <w:t xml:space="preserve"> Dim_Priority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Create Dim_Agent Table: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dimension table called Dim_Agent was created to store unique agent information.</w:t>
      </w:r>
    </w:p>
    <w:p w:rsidR="00000000" w:rsidDel="00000000" w:rsidP="00000000" w:rsidRDefault="00000000" w:rsidRPr="00000000" w14:paraId="0000008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Dim_Agent =</w:t>
      </w:r>
    </w:p>
    <w:p w:rsidR="00000000" w:rsidDel="00000000" w:rsidP="00000000" w:rsidRDefault="00000000" w:rsidRPr="00000000" w14:paraId="00000082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DISTINCT(</w:t>
      </w:r>
    </w:p>
    <w:p w:rsidR="00000000" w:rsidDel="00000000" w:rsidP="00000000" w:rsidRDefault="00000000" w:rsidRPr="00000000" w14:paraId="00000083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SELECTCOLUMNS(</w:t>
      </w:r>
    </w:p>
    <w:p w:rsidR="00000000" w:rsidDel="00000000" w:rsidP="00000000" w:rsidRDefault="00000000" w:rsidRPr="00000000" w14:paraId="00000084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Fact_Tickets,</w:t>
      </w:r>
    </w:p>
    <w:p w:rsidR="00000000" w:rsidDel="00000000" w:rsidP="00000000" w:rsidRDefault="00000000" w:rsidRPr="00000000" w14:paraId="00000085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"Agent_Name", Fact_Tickets[Agent_Name]</w:t>
      </w:r>
    </w:p>
    <w:p w:rsidR="00000000" w:rsidDel="00000000" w:rsidP="00000000" w:rsidRDefault="00000000" w:rsidRPr="00000000" w14:paraId="00000086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087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65c8c6hhkfyo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Create Dim_Category Table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dimension table called Dim_Category was created to store unique issue categories and sub-categories.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table helps in analyzing ticket distribution by issue type.</w:t>
      </w:r>
    </w:p>
    <w:p w:rsidR="00000000" w:rsidDel="00000000" w:rsidP="00000000" w:rsidRDefault="00000000" w:rsidRPr="00000000" w14:paraId="0000008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Dim_Category =</w:t>
      </w:r>
    </w:p>
    <w:p w:rsidR="00000000" w:rsidDel="00000000" w:rsidP="00000000" w:rsidRDefault="00000000" w:rsidRPr="00000000" w14:paraId="0000008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DISTINCT(</w:t>
      </w:r>
    </w:p>
    <w:p w:rsidR="00000000" w:rsidDel="00000000" w:rsidP="00000000" w:rsidRDefault="00000000" w:rsidRPr="00000000" w14:paraId="0000008E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SELECTCOLUMNS(</w:t>
      </w:r>
    </w:p>
    <w:p w:rsidR="00000000" w:rsidDel="00000000" w:rsidP="00000000" w:rsidRDefault="00000000" w:rsidRPr="00000000" w14:paraId="0000008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Fact_Tickets,</w:t>
      </w:r>
    </w:p>
    <w:p w:rsidR="00000000" w:rsidDel="00000000" w:rsidP="00000000" w:rsidRDefault="00000000" w:rsidRPr="00000000" w14:paraId="00000090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"Category", Fact_Tickets[Category],</w:t>
      </w:r>
    </w:p>
    <w:p w:rsidR="00000000" w:rsidDel="00000000" w:rsidP="00000000" w:rsidRDefault="00000000" w:rsidRPr="00000000" w14:paraId="0000009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"Sub_Category", Fact_Tickets[Sub_Category]</w:t>
      </w:r>
    </w:p>
    <w:p w:rsidR="00000000" w:rsidDel="00000000" w:rsidP="00000000" w:rsidRDefault="00000000" w:rsidRPr="00000000" w14:paraId="00000092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93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gyq4zr6p9fx2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Create Dim_Department Table: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dimension table called Dim_Department was created to store unique customer departments.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table helps in analyzing tickets raised by different departments.</w:t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Dim_Department =</w:t>
      </w:r>
    </w:p>
    <w:p w:rsidR="00000000" w:rsidDel="00000000" w:rsidP="00000000" w:rsidRDefault="00000000" w:rsidRPr="00000000" w14:paraId="0000009A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DISTINCT(</w:t>
      </w:r>
    </w:p>
    <w:p w:rsidR="00000000" w:rsidDel="00000000" w:rsidP="00000000" w:rsidRDefault="00000000" w:rsidRPr="00000000" w14:paraId="0000009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SELECTCOLUMNS(</w:t>
      </w:r>
    </w:p>
    <w:p w:rsidR="00000000" w:rsidDel="00000000" w:rsidP="00000000" w:rsidRDefault="00000000" w:rsidRPr="00000000" w14:paraId="0000009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Fact_Tickets,</w:t>
      </w:r>
    </w:p>
    <w:p w:rsidR="00000000" w:rsidDel="00000000" w:rsidP="00000000" w:rsidRDefault="00000000" w:rsidRPr="00000000" w14:paraId="0000009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"Department", Fact_Tickets[Customer_Department]</w:t>
      </w:r>
    </w:p>
    <w:p w:rsidR="00000000" w:rsidDel="00000000" w:rsidP="00000000" w:rsidRDefault="00000000" w:rsidRPr="00000000" w14:paraId="0000009E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9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2isy9s8rnsu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Create Dim_Date Table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dimension table called Dim_Date was created using the Created_Date column to enable time-based analysis.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Additional columns like Year, Month, Month Number, and Quarter were added for trend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Dim_Date =</w:t>
      </w:r>
    </w:p>
    <w:p w:rsidR="00000000" w:rsidDel="00000000" w:rsidP="00000000" w:rsidRDefault="00000000" w:rsidRPr="00000000" w14:paraId="000000A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ADDCOLUMNS(</w:t>
      </w:r>
    </w:p>
    <w:p w:rsidR="00000000" w:rsidDel="00000000" w:rsidP="00000000" w:rsidRDefault="00000000" w:rsidRPr="00000000" w14:paraId="000000A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CALENDAR(MIN(Fact_Tickets[Created_Date]), MAX(Fact_Tickets[Created_Date])),</w:t>
      </w:r>
    </w:p>
    <w:p w:rsidR="00000000" w:rsidDel="00000000" w:rsidP="00000000" w:rsidRDefault="00000000" w:rsidRPr="00000000" w14:paraId="000000A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"Year", YEAR([Date]),</w:t>
      </w:r>
    </w:p>
    <w:p w:rsidR="00000000" w:rsidDel="00000000" w:rsidP="00000000" w:rsidRDefault="00000000" w:rsidRPr="00000000" w14:paraId="000000A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"Month", FORMAT([Date], "MMM"),</w:t>
      </w:r>
    </w:p>
    <w:p w:rsidR="00000000" w:rsidDel="00000000" w:rsidP="00000000" w:rsidRDefault="00000000" w:rsidRPr="00000000" w14:paraId="000000A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"Month Number", MONTH([Date]),</w:t>
      </w:r>
    </w:p>
    <w:p w:rsidR="00000000" w:rsidDel="00000000" w:rsidP="00000000" w:rsidRDefault="00000000" w:rsidRPr="00000000" w14:paraId="000000A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"Quarter", "Q" &amp; FORMAT([Date], "Q")</w:t>
      </w:r>
    </w:p>
    <w:p w:rsidR="00000000" w:rsidDel="00000000" w:rsidP="00000000" w:rsidRDefault="00000000" w:rsidRPr="00000000" w14:paraId="000000A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Relationships: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17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165bb"/>
          <w:sz w:val="34"/>
          <w:szCs w:val="34"/>
          <w:u w:val="single"/>
        </w:rPr>
      </w:pPr>
      <w:bookmarkStart w:colFirst="0" w:colLast="0" w:name="_5blm4zx8t1e1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65bb"/>
          <w:sz w:val="34"/>
          <w:szCs w:val="34"/>
          <w:u w:val="single"/>
          <w:rtl w:val="0"/>
        </w:rPr>
        <w:t xml:space="preserve">7.4 DAX MEASURES: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Power BI → Modeling → New Measure.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DAX measures were created to calculate key performance indicators (KPIs) for IT support operations: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xc09rbo56iv0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7.4.1 Total Tickets:</w:t>
      </w:r>
    </w:p>
    <w:p w:rsidR="00000000" w:rsidDel="00000000" w:rsidP="00000000" w:rsidRDefault="00000000" w:rsidRPr="00000000" w14:paraId="000000B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Total Tickets = COUNT(Fact_Tickets[Ticket_ID])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f15p1ln47hd8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7.4.2 Resolved Tickets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Resolved Tickets =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CALCULATE(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COUNT(Fact_Tickets[Ticket_ID]),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Fact_Tickets[Status] = "Resolved"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ek9ewcczvcd5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7.4.3 Open Tickets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Open Tickets =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CALCULATE(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COUNT(Fact_Tickets[Ticket_ID]),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Fact_Tickets[Status] = "Open"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ml3c74tzo2a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7.4.4 In Progress Tickets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In Progress Tickets =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CALCULATE(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COUNT(Fact_Tickets[Ticket_ID]),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Fact_Tickets[Status] = "In Progress"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s3vjp3jgkogc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7.4.5 SLA Met Tickets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SLA Met Tickets =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CALCULATE(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COUNT(Fact_Tickets[Ticket_ID]),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Fact_Tickets[SLA_Status] = "Met"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nl5suwdm1zij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7.4.6 SLA Breached Tickets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SLA Breached Tickets =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CALCULATE(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COUNT(Fact_Tickets[Ticket_ID]),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Fact_Tickets[SLA_Status] = "Breached"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ws1nhbm3or9u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7.4.7 SLA % </w:t>
      </w:r>
    </w:p>
    <w:p w:rsidR="00000000" w:rsidDel="00000000" w:rsidP="00000000" w:rsidRDefault="00000000" w:rsidRPr="00000000" w14:paraId="000000D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SLA % =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DIVIDE([SLA Met Tickets], [Total Tickets])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oynl6dc8d03o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7.4.8 Avg Resolution Time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Avg Resolution Time =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AVERAGE(Fact_Tickets[Resolution_Time_Hours])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Advanced DAX Measures 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7.4.9 Resolution Rate %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Resolution Rate % =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DIVIDE([Resolved Tickets], [Total Tickets])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y2hw68677h8p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7.4.10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Backlog Tickets (Pending Tickets)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Backlog Tickets =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[Open Tickets] + [In Progress Tickets]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9bervv6dthti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7.4.11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High Priority Tickets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Priority Tickets =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CALCULATE(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COUNT(Fact_Tickets[Ticket_ID]),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Fact_Tickets[Priority] = "High"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7qsh8fg1nkx0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7.4.12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Critical Priority Tickets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Critical Priority Tickets =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CALCULATE(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COUNT(Fact_Tickets[Ticket_ID]),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Fact_Tickets[Priority] = "Critical"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7t4xe14bt1xz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7.4.13 Agent Productivity (Tickets per Agent)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Tickets per Agent =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DIVIDE([Total Tickets], DISTINCTCOUNT(Fact_Tickets[Agent_Name]))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k06lh9khbf19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7.4.14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Top Agent Ranking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Agent Rank =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RANKX(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ALL(Dim_Agent[Agent_Name]),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[Resolved Tickets],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,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DESC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KPI Insights 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32% of tickets are resolved, indicating backlog issues.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77% of tickets breached SLA.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and Critical priority tickets contribute significantly to workload.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resolution time is high (26 hours), indicating process inefficiency.</w:t>
      </w:r>
    </w:p>
    <w:p w:rsidR="00000000" w:rsidDel="00000000" w:rsidP="00000000" w:rsidRDefault="00000000" w:rsidRPr="00000000" w14:paraId="000000FD">
      <w:pPr>
        <w:pStyle w:val="Heading1"/>
        <w:rPr>
          <w:b w:val="1"/>
          <w:bCs w:val="1"/>
          <w:color w:val="ff0000"/>
          <w:sz w:val="26"/>
          <w:szCs w:val="26"/>
        </w:rPr>
      </w:pPr>
      <w:bookmarkStart w:colFirst="0" w:colLast="0" w:name="_jnf14gvvwvs" w:id="45"/>
      <w:bookmarkEnd w:id="45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8.Dashboard Design and Publishing Power BI service 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681663" cy="31927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11776" l="3488" r="26245" t="18022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19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bookmarkStart w:colFirst="0" w:colLast="0" w:name="_j1ibqvu7ps85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9.Business Insights: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SLA compliance is low (22%), indicating operational inefficiencies.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Backlog tickets are significantly higher than resolved tickets.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and Critical priority tickets contribute heavily to workload.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Agent performance varies significantly across agents.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Certain departments generate more tickets, indicating process gaps.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Average resolution time is high, suggesting the need for process optimization.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bookmarkStart w:colFirst="0" w:colLast="0" w:name="_fspbzkfg1r4e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10.Conclusion: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demonstrates how Power BI can be used to analyze IT support operations, monitor SLA performance, and evaluate agent productivity.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 leveraging data modeling, DAX measures, and interactive dashboards, the analysis provides actionable insights to improve IT service efficiency and decision-making.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