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A26" w:rsidRDefault="001F3E28">
      <w:pPr>
        <w:rPr>
          <w:lang w:val="en-US"/>
        </w:rPr>
      </w:pPr>
      <w:r>
        <w:rPr>
          <w:lang w:val="en-US"/>
        </w:rPr>
        <w:t>Hello</w:t>
      </w:r>
      <w:r w:rsidR="009C0AC2">
        <w:rPr>
          <w:lang w:val="en-US"/>
        </w:rPr>
        <w:t>,</w:t>
      </w:r>
    </w:p>
    <w:p w:rsidR="0029258D" w:rsidRDefault="009C0AC2">
      <w:pPr>
        <w:rPr>
          <w:lang w:val="en-US"/>
        </w:rPr>
      </w:pPr>
      <w:r>
        <w:rPr>
          <w:lang w:val="en-US"/>
        </w:rPr>
        <w:t xml:space="preserve">Thank you for providing the datasets from Sprocket Central Limited. </w:t>
      </w:r>
    </w:p>
    <w:p w:rsidR="0029258D" w:rsidRDefault="001F3E28" w:rsidP="001F3E28">
      <w:pPr>
        <w:jc w:val="both"/>
        <w:rPr>
          <w:lang w:val="en-US"/>
        </w:rPr>
      </w:pPr>
      <w:r>
        <w:rPr>
          <w:rFonts w:cstheme="minorHAnsi"/>
        </w:rPr>
        <w:t xml:space="preserve">We have reviewed the data sets in detail. </w:t>
      </w:r>
      <w:r w:rsidR="0029258D">
        <w:rPr>
          <w:rFonts w:cstheme="minorHAnsi"/>
        </w:rPr>
        <w:t>The below table</w:t>
      </w:r>
      <w:r w:rsidR="0029258D" w:rsidRPr="00E62495">
        <w:rPr>
          <w:rFonts w:cstheme="minorHAnsi"/>
        </w:rPr>
        <w:t xml:space="preserve"> summarises </w:t>
      </w:r>
      <w:r w:rsidR="0029258D">
        <w:rPr>
          <w:rFonts w:cstheme="minorHAnsi"/>
        </w:rPr>
        <w:t>the key</w:t>
      </w:r>
      <w:r w:rsidR="0029258D" w:rsidRPr="00E62495">
        <w:rPr>
          <w:rFonts w:cstheme="minorHAnsi"/>
        </w:rPr>
        <w:t xml:space="preserve"> data quality issues discovered through </w:t>
      </w:r>
      <w:r w:rsidR="0029258D">
        <w:rPr>
          <w:rFonts w:cstheme="minorHAnsi"/>
        </w:rPr>
        <w:t>the first</w:t>
      </w:r>
      <w:r w:rsidR="0029258D">
        <w:rPr>
          <w:rFonts w:cstheme="minorHAnsi"/>
        </w:rPr>
        <w:t xml:space="preserve"> </w:t>
      </w:r>
      <w:r w:rsidR="0029258D" w:rsidRPr="00E62495">
        <w:rPr>
          <w:rFonts w:cstheme="minorHAnsi"/>
        </w:rPr>
        <w:t>data quality analysis</w:t>
      </w:r>
      <w:r w:rsidR="0029258D">
        <w:rPr>
          <w:rFonts w:cstheme="minorHAnsi"/>
        </w:rPr>
        <w:t xml:space="preserve"> stage</w:t>
      </w:r>
      <w:r w:rsidR="0029258D" w:rsidRPr="00E62495">
        <w:rPr>
          <w:rFonts w:cstheme="minorHAnsi"/>
        </w:rPr>
        <w:t>.</w:t>
      </w:r>
      <w:r w:rsidR="0029258D">
        <w:rPr>
          <w:rFonts w:cstheme="minorHAnsi"/>
        </w:rPr>
        <w:t xml:space="preserve"> </w:t>
      </w:r>
      <w:r w:rsidR="0029258D">
        <w:rPr>
          <w:lang w:val="en-US"/>
        </w:rPr>
        <w:t>Along with it, mitigations/ recommendation are also included to optimize the data collection quality which would eventually improve the quality of analysis &amp; insights.</w:t>
      </w:r>
    </w:p>
    <w:p w:rsidR="0029258D" w:rsidRPr="0029258D" w:rsidRDefault="0029258D" w:rsidP="001F3E28">
      <w:pPr>
        <w:jc w:val="both"/>
        <w:rPr>
          <w:rFonts w:cstheme="minorHAnsi"/>
        </w:rPr>
      </w:pPr>
      <w:r w:rsidRPr="0029258D">
        <w:rPr>
          <w:rFonts w:cstheme="minorHAnsi"/>
        </w:rPr>
        <w:t xml:space="preserve">Kindly go through each of the points &amp; please do let us know in case you have any queries. I’d </w:t>
      </w:r>
      <w:r w:rsidRPr="00E62495">
        <w:rPr>
          <w:rFonts w:cstheme="minorHAnsi"/>
        </w:rPr>
        <w:t xml:space="preserve">be happy to </w:t>
      </w:r>
      <w:r>
        <w:rPr>
          <w:rFonts w:cstheme="minorHAnsi"/>
        </w:rPr>
        <w:t xml:space="preserve">discuss </w:t>
      </w:r>
      <w:r w:rsidR="001F3E28">
        <w:rPr>
          <w:rFonts w:cstheme="minorHAnsi"/>
        </w:rPr>
        <w:t>to ensure that our assumptions and understanding are aligned.</w:t>
      </w: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"Book1" "Sheet2!R1C1:R8C6" \a \f 4 \h  \* MERGEFORMAT </w:instrText>
      </w:r>
      <w:r>
        <w:rPr>
          <w:lang w:val="en-US"/>
        </w:rPr>
        <w:fldChar w:fldCharType="separate"/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1387"/>
        <w:gridCol w:w="1578"/>
        <w:gridCol w:w="1350"/>
        <w:gridCol w:w="1530"/>
        <w:gridCol w:w="1350"/>
        <w:gridCol w:w="2700"/>
      </w:tblGrid>
      <w:tr w:rsidR="0029258D" w:rsidRPr="0029258D" w:rsidTr="0029258D">
        <w:trPr>
          <w:trHeight w:val="564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ind w:left="-144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Dataset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Transactions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New Customer List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1F3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Customer Demographics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Customer Address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Mitigation / Recommendations</w:t>
            </w:r>
          </w:p>
        </w:tc>
      </w:tr>
      <w:tr w:rsidR="0029258D" w:rsidRPr="0029258D" w:rsidTr="001F3E28">
        <w:trPr>
          <w:trHeight w:val="134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Accuracy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Error in DOB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Include an age column to verify the validity of the DOB entered OR restrict format and plausible timeline to input DOB</w:t>
            </w:r>
          </w:p>
        </w:tc>
      </w:tr>
      <w:tr w:rsidR="0029258D" w:rsidRPr="0029258D" w:rsidTr="001F3E28">
        <w:trPr>
          <w:trHeight w:val="206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Completeness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Missing: customer ID, online order, product line, product class, product size, standard cost, first sold date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Missing: last name, DOB, job title, job industry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Missing: last name, job title, job industry, tenure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1. Ensure data collected is complete in all aspects. 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>2. Provide predefined options for job title, job industry, online order,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and tenure.</w:t>
            </w:r>
          </w:p>
        </w:tc>
      </w:tr>
      <w:tr w:rsidR="0029258D" w:rsidRPr="0029258D" w:rsidTr="001F3E28">
        <w:trPr>
          <w:trHeight w:val="106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Consistency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Currency Format: List price, Standard Cost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Format: gender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Format: State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Standardize format for currency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>2. Use Drop down to input Gender,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State Name</w:t>
            </w:r>
          </w:p>
        </w:tc>
      </w:tr>
      <w:tr w:rsidR="0029258D" w:rsidRPr="0029258D" w:rsidTr="001F3E28">
        <w:trPr>
          <w:trHeight w:val="116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Timeliness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Deceased Customer Data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Deceased customers are not current customers, update information whenever possible</w:t>
            </w:r>
          </w:p>
        </w:tc>
      </w:tr>
      <w:tr w:rsidR="0029258D" w:rsidRPr="0029258D" w:rsidTr="001F3E28">
        <w:trPr>
          <w:trHeight w:val="89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Relevancy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Irrelevant: unnamed columns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Irrelevant: default column deleted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Remove any incomprehensible or irrelevant data collection.</w:t>
            </w:r>
          </w:p>
        </w:tc>
      </w:tr>
      <w:tr w:rsidR="0029258D" w:rsidRPr="0029258D" w:rsidTr="001F3E28">
        <w:trPr>
          <w:trHeight w:val="61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Uniqueness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State Name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29258D" w:rsidRPr="0029258D" w:rsidTr="001F3E28">
        <w:trPr>
          <w:trHeight w:val="12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IN"/>
              </w:rPr>
              <w:t>Validity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Product_first_sold_date incorrect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Gender: U for Unspecified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IN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58D" w:rsidRPr="0029258D" w:rsidRDefault="0029258D" w:rsidP="0029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andardize format for gender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>2. P</w:t>
            </w:r>
            <w:r w:rsidRPr="002925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roduct sold date received as integer, input format to be refined.</w:t>
            </w:r>
          </w:p>
        </w:tc>
      </w:tr>
    </w:tbl>
    <w:p w:rsidR="009C0AC2" w:rsidRDefault="0029258D">
      <w:pPr>
        <w:rPr>
          <w:lang w:val="en-US"/>
        </w:rPr>
      </w:pPr>
      <w:r>
        <w:rPr>
          <w:lang w:val="en-US"/>
        </w:rPr>
        <w:fldChar w:fldCharType="end"/>
      </w:r>
    </w:p>
    <w:p w:rsidR="001F3E28" w:rsidRDefault="001F3E28">
      <w:pPr>
        <w:rPr>
          <w:lang w:val="en-US"/>
        </w:rPr>
      </w:pPr>
      <w:r>
        <w:rPr>
          <w:lang w:val="en-US"/>
        </w:rPr>
        <w:t xml:space="preserve">Regards, </w:t>
      </w:r>
      <w:bookmarkStart w:id="0" w:name="_GoBack"/>
      <w:bookmarkEnd w:id="0"/>
    </w:p>
    <w:p w:rsidR="001F3E28" w:rsidRPr="001F3E28" w:rsidRDefault="001F3E28" w:rsidP="001F3E28">
      <w:pPr>
        <w:rPr>
          <w:lang w:val="en-US"/>
        </w:rPr>
      </w:pPr>
      <w:r w:rsidRPr="001F3E28">
        <w:rPr>
          <w:lang w:val="en-US"/>
        </w:rPr>
        <w:t>KPMG (Data Analytics Team)</w:t>
      </w:r>
    </w:p>
    <w:p w:rsidR="001F3E28" w:rsidRPr="009C0AC2" w:rsidRDefault="001F3E28">
      <w:pPr>
        <w:rPr>
          <w:lang w:val="en-US"/>
        </w:rPr>
      </w:pPr>
    </w:p>
    <w:sectPr w:rsidR="001F3E28" w:rsidRPr="009C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C2"/>
    <w:rsid w:val="001F3E28"/>
    <w:rsid w:val="00245A26"/>
    <w:rsid w:val="0029258D"/>
    <w:rsid w:val="00587637"/>
    <w:rsid w:val="006205F2"/>
    <w:rsid w:val="006C7C5E"/>
    <w:rsid w:val="007247C6"/>
    <w:rsid w:val="009C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3582F-7057-480C-84B0-1143480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C5E"/>
    <w:pPr>
      <w:spacing w:after="0" w:line="240" w:lineRule="auto"/>
      <w:ind w:firstLine="360"/>
    </w:pPr>
    <w:rPr>
      <w:rFonts w:eastAsiaTheme="minorEastAsia"/>
      <w:lang w:val="en-GB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F3E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3E28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2022-04-05T17:51:00Z</dcterms:created>
  <dcterms:modified xsi:type="dcterms:W3CDTF">2022-04-05T19:01:00Z</dcterms:modified>
</cp:coreProperties>
</file>