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889" w:rsidRPr="005C00BB" w:rsidRDefault="00F3720C" w:rsidP="006C5A43">
      <w:pPr>
        <w:rPr>
          <w:rFonts w:asciiTheme="majorHAnsi" w:eastAsia="Arial" w:hAnsiTheme="majorHAnsi" w:cstheme="majorHAnsi"/>
          <w:sz w:val="28"/>
          <w:szCs w:val="28"/>
        </w:rPr>
      </w:pPr>
      <w:r>
        <w:rPr>
          <w:rFonts w:asciiTheme="majorHAnsi" w:hAnsiTheme="majorHAnsi" w:cstheme="majorHAnsi"/>
          <w:noProof/>
          <w:sz w:val="28"/>
          <w:szCs w:val="28"/>
        </w:rPr>
        <w:pict>
          <v:shapetype id="_x0000_t202" coordsize="21600,21600" o:spt="202" path="m,l,21600r21600,l21600,xe">
            <v:stroke joinstyle="miter"/>
            <v:path gradientshapeok="t" o:connecttype="rect"/>
          </v:shapetype>
          <v:shape id="_x0000_s1028" type="#_x0000_t202" style="position:absolute;margin-left:364.5pt;margin-top:-717.8pt;width:203.05pt;height:93pt;z-index:251663360" filled="f" stroked="f">
            <v:textbox>
              <w:txbxContent>
                <w:p w:rsidR="00F3720C" w:rsidRPr="00F3720C" w:rsidRDefault="00F3720C">
                  <w:pPr>
                    <w:rPr>
                      <w:b/>
                      <w:bCs/>
                      <w:color w:val="FFFFFF" w:themeColor="background1"/>
                      <w:sz w:val="40"/>
                      <w:szCs w:val="40"/>
                    </w:rPr>
                  </w:pPr>
                  <w:r w:rsidRPr="00F3720C">
                    <w:rPr>
                      <w:b/>
                      <w:bCs/>
                      <w:color w:val="FFFFFF" w:themeColor="background1"/>
                      <w:sz w:val="40"/>
                      <w:szCs w:val="40"/>
                    </w:rPr>
                    <w:t>VOLUME 2,</w:t>
                  </w:r>
                  <w:r>
                    <w:rPr>
                      <w:b/>
                      <w:bCs/>
                      <w:color w:val="FFFFFF" w:themeColor="background1"/>
                      <w:sz w:val="40"/>
                      <w:szCs w:val="40"/>
                    </w:rPr>
                    <w:t xml:space="preserve"> </w:t>
                  </w:r>
                  <w:r w:rsidRPr="00F3720C">
                    <w:rPr>
                      <w:b/>
                      <w:bCs/>
                      <w:color w:val="FFFFFF" w:themeColor="background1"/>
                      <w:sz w:val="40"/>
                      <w:szCs w:val="40"/>
                    </w:rPr>
                    <w:t>ISSUE 1.0</w:t>
                  </w:r>
                </w:p>
                <w:p w:rsidR="00F3720C" w:rsidRPr="00F3720C" w:rsidRDefault="00F3720C">
                  <w:pPr>
                    <w:rPr>
                      <w:b/>
                      <w:bCs/>
                      <w:color w:val="FFFFFF" w:themeColor="background1"/>
                      <w:sz w:val="40"/>
                      <w:szCs w:val="40"/>
                    </w:rPr>
                  </w:pPr>
                  <w:r w:rsidRPr="00F3720C">
                    <w:rPr>
                      <w:b/>
                      <w:bCs/>
                      <w:color w:val="FFFFFF" w:themeColor="background1"/>
                      <w:sz w:val="40"/>
                      <w:szCs w:val="40"/>
                    </w:rPr>
                    <w:t>January 2024</w:t>
                  </w:r>
                </w:p>
              </w:txbxContent>
            </v:textbox>
          </v:shape>
        </w:pict>
      </w:r>
      <w:r>
        <w:rPr>
          <w:rFonts w:asciiTheme="majorHAnsi" w:hAnsiTheme="majorHAnsi" w:cstheme="majorHAnsi"/>
          <w:noProof/>
          <w:sz w:val="28"/>
          <w:szCs w:val="28"/>
        </w:rPr>
        <w:drawing>
          <wp:anchor distT="0" distB="0" distL="114300" distR="114300" simplePos="0" relativeHeight="251662336" behindDoc="0" locked="0" layoutInCell="1" allowOverlap="1">
            <wp:simplePos x="0" y="0"/>
            <wp:positionH relativeFrom="margin">
              <wp:posOffset>-476250</wp:posOffset>
            </wp:positionH>
            <wp:positionV relativeFrom="margin">
              <wp:posOffset>-457200</wp:posOffset>
            </wp:positionV>
            <wp:extent cx="7867650" cy="10096500"/>
            <wp:effectExtent l="19050" t="0" r="0" b="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867650" cy="10096500"/>
                    </a:xfrm>
                    <a:prstGeom prst="rect">
                      <a:avLst/>
                    </a:prstGeom>
                    <a:noFill/>
                    <a:ln w="9525">
                      <a:noFill/>
                      <a:miter lim="800000"/>
                      <a:headEnd/>
                      <a:tailEnd/>
                    </a:ln>
                  </pic:spPr>
                </pic:pic>
              </a:graphicData>
            </a:graphic>
          </wp:anchor>
        </w:drawing>
      </w:r>
      <w:r w:rsidR="00C1044A">
        <w:rPr>
          <w:rFonts w:asciiTheme="majorHAnsi" w:eastAsia="Arial" w:hAnsiTheme="majorHAnsi" w:cstheme="majorHAnsi"/>
          <w:noProof/>
          <w:sz w:val="28"/>
          <w:szCs w:val="28"/>
        </w:rPr>
        <w:pict>
          <v:shape id="_x0000_s1026" type="#_x0000_t202" style="position:absolute;margin-left:413.05pt;margin-top:-717.8pt;width:2in;height:79.6pt;z-index:251661312;mso-position-horizontal-relative:text;mso-position-vertical-relative:text" filled="f" stroked="f">
            <v:textbox style="mso-next-textbox:#_x0000_s1026">
              <w:txbxContent>
                <w:p w:rsidR="00B362CD" w:rsidRPr="0044386E" w:rsidRDefault="007924EB" w:rsidP="00B362CD">
                  <w:pPr>
                    <w:rPr>
                      <w:rFonts w:asciiTheme="majorHAnsi" w:eastAsia="Arial" w:hAnsiTheme="majorHAnsi" w:cstheme="majorHAnsi"/>
                      <w:b/>
                      <w:bCs/>
                      <w:color w:val="FFFFFF" w:themeColor="background1"/>
                      <w:sz w:val="28"/>
                      <w:szCs w:val="28"/>
                    </w:rPr>
                  </w:pPr>
                  <w:r>
                    <w:rPr>
                      <w:rFonts w:asciiTheme="majorHAnsi" w:eastAsia="Arial" w:hAnsiTheme="majorHAnsi" w:cstheme="majorHAnsi"/>
                      <w:b/>
                      <w:bCs/>
                      <w:color w:val="FFFFFF" w:themeColor="background1"/>
                      <w:sz w:val="28"/>
                      <w:szCs w:val="28"/>
                    </w:rPr>
                    <w:t>VOLUME 2</w:t>
                  </w:r>
                  <w:r w:rsidR="00B362CD" w:rsidRPr="0044386E">
                    <w:rPr>
                      <w:rFonts w:asciiTheme="majorHAnsi" w:eastAsia="Arial" w:hAnsiTheme="majorHAnsi" w:cstheme="majorHAnsi"/>
                      <w:b/>
                      <w:bCs/>
                      <w:color w:val="FFFFFF" w:themeColor="background1"/>
                      <w:sz w:val="28"/>
                      <w:szCs w:val="28"/>
                    </w:rPr>
                    <w:t xml:space="preserve">, ISSUE 1.0                                            </w:t>
                  </w:r>
                  <w:r w:rsidR="00AB042B" w:rsidRPr="0044386E">
                    <w:rPr>
                      <w:rFonts w:asciiTheme="majorHAnsi" w:eastAsia="Arial" w:hAnsiTheme="majorHAnsi" w:cstheme="majorHAnsi"/>
                      <w:b/>
                      <w:bCs/>
                      <w:color w:val="FFFFFF" w:themeColor="background1"/>
                      <w:sz w:val="28"/>
                      <w:szCs w:val="28"/>
                    </w:rPr>
                    <w:t xml:space="preserve">                </w:t>
                  </w:r>
                  <w:r w:rsidR="00B362CD" w:rsidRPr="0044386E">
                    <w:rPr>
                      <w:rFonts w:asciiTheme="majorHAnsi" w:eastAsia="Arial" w:hAnsiTheme="majorHAnsi" w:cstheme="majorHAnsi"/>
                      <w:b/>
                      <w:bCs/>
                      <w:color w:val="FFFFFF" w:themeColor="background1"/>
                      <w:sz w:val="28"/>
                      <w:szCs w:val="28"/>
                    </w:rPr>
                    <w:t>January 2024</w:t>
                  </w:r>
                </w:p>
                <w:p w:rsidR="00B362CD" w:rsidRPr="0044386E" w:rsidRDefault="00B362CD">
                  <w:pPr>
                    <w:rPr>
                      <w:rFonts w:asciiTheme="majorHAnsi" w:eastAsia="Arial" w:hAnsiTheme="majorHAnsi" w:cstheme="majorHAnsi"/>
                      <w:b/>
                      <w:bCs/>
                      <w:sz w:val="28"/>
                      <w:szCs w:val="28"/>
                    </w:rPr>
                  </w:pPr>
                </w:p>
                <w:p w:rsidR="00B362CD" w:rsidRPr="0044386E" w:rsidRDefault="00B362CD">
                  <w:pPr>
                    <w:rPr>
                      <w:b/>
                      <w:bCs/>
                    </w:rPr>
                  </w:pPr>
                </w:p>
              </w:txbxContent>
            </v:textbox>
          </v:shape>
        </w:pict>
      </w:r>
      <w:r w:rsidR="002C01C5" w:rsidRPr="005C00BB">
        <w:rPr>
          <w:rFonts w:asciiTheme="majorHAnsi" w:hAnsiTheme="majorHAnsi" w:cstheme="majorHAnsi"/>
          <w:sz w:val="28"/>
          <w:szCs w:val="28"/>
        </w:rPr>
        <w:br w:type="page"/>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9245600</wp:posOffset>
              </wp:positionV>
              <wp:extent cx="4530725" cy="314325"/>
              <wp:effectExtent b="0" l="0" r="0" t="0"/>
              <wp:wrapNone/>
              <wp:docPr id="2" name=""/>
              <a:graphic>
                <a:graphicData uri="http://schemas.microsoft.com/office/word/2010/wordprocessingShape">
                  <wps:wsp>
                    <wps:cNvSpPr/>
                    <wps:cNvPr id="3" name="Shape 3"/>
                    <wps:spPr>
                      <a:xfrm>
                        <a:off x="3085400" y="3627600"/>
                        <a:ext cx="45212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c000"/>
                              <w:sz w:val="22"/>
                              <w:vertAlign w:val="baseline"/>
                            </w:rPr>
                            <w:t xml:space="preserve">passionframework.org</w:t>
                          </w:r>
                        </w:p>
                      </w:txbxContent>
                    </wps:txbx>
                    <wps:bodyPr anchorCtr="0" anchor="t" bIns="45700" lIns="91425" spcFirstLastPara="1" rIns="91425" wrap="square" tIns="45700">
                      <a:noAutofit/>
                    </wps:bodyPr>
                  </wps:wsp>
                </a:graphicData>
              </a:graphic>
            </wp:anchor>
          </w:drawing>
        </mc:Choice>
        <ve:Fallback>
          <w:r w:rsidR="002C01C5" w:rsidRPr="005C00BB">
            <w:rPr>
              <w:rFonts w:asciiTheme="majorHAnsi" w:hAnsiTheme="majorHAnsi" w:cstheme="majorHAnsi"/>
              <w:noProof/>
              <w:sz w:val="28"/>
              <w:szCs w:val="28"/>
            </w:rPr>
            <w:drawing>
              <wp:anchor distT="0" distB="0" distL="114300" distR="114300" simplePos="0" relativeHeight="251660288" behindDoc="0" locked="0" layoutInCell="1" allowOverlap="1">
                <wp:simplePos x="0" y="0"/>
                <wp:positionH relativeFrom="column">
                  <wp:posOffset>1066800</wp:posOffset>
                </wp:positionH>
                <wp:positionV relativeFrom="paragraph">
                  <wp:posOffset>9245600</wp:posOffset>
                </wp:positionV>
                <wp:extent cx="4530725" cy="314325"/>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530725" cy="314325"/>
                        </a:xfrm>
                        <a:prstGeom prst="rect">
                          <a:avLst/>
                        </a:prstGeom>
                        <a:ln/>
                      </pic:spPr>
                    </pic:pic>
                  </a:graphicData>
                </a:graphic>
              </wp:anchor>
            </w:drawing>
          </w:r>
        </ve:Fallback>
      </ve:AlternateContent>
    </w:p>
    <w:p w:rsidR="00D56889" w:rsidRPr="005C00BB" w:rsidRDefault="00D56889" w:rsidP="006C5A43">
      <w:pPr>
        <w:rPr>
          <w:rFonts w:asciiTheme="majorHAnsi" w:eastAsia="Arial" w:hAnsiTheme="majorHAnsi" w:cstheme="majorHAnsi"/>
          <w:b/>
          <w:sz w:val="28"/>
          <w:szCs w:val="28"/>
        </w:rPr>
      </w:pPr>
    </w:p>
    <w:p w:rsidR="00641567" w:rsidRPr="005C00BB" w:rsidRDefault="00641567" w:rsidP="006C5A43">
      <w:pPr>
        <w:rPr>
          <w:rFonts w:asciiTheme="majorHAnsi" w:eastAsia="Arial" w:hAnsiTheme="majorHAnsi" w:cstheme="majorHAnsi"/>
          <w:b/>
          <w:sz w:val="28"/>
          <w:szCs w:val="28"/>
        </w:rPr>
      </w:pPr>
    </w:p>
    <w:p w:rsidR="00641567" w:rsidRPr="005C00BB" w:rsidRDefault="00641567" w:rsidP="006C5A43">
      <w:pPr>
        <w:rPr>
          <w:rFonts w:asciiTheme="majorHAnsi" w:eastAsia="Arial" w:hAnsiTheme="majorHAnsi" w:cstheme="majorHAnsi"/>
          <w:b/>
          <w:sz w:val="28"/>
          <w:szCs w:val="28"/>
        </w:rPr>
      </w:pPr>
    </w:p>
    <w:p w:rsidR="00641567" w:rsidRPr="005C00BB" w:rsidRDefault="00641567" w:rsidP="006C5A43">
      <w:pPr>
        <w:rPr>
          <w:rFonts w:asciiTheme="majorHAnsi" w:eastAsia="Arial" w:hAnsiTheme="majorHAnsi" w:cstheme="majorHAnsi"/>
          <w:b/>
          <w:sz w:val="28"/>
          <w:szCs w:val="28"/>
        </w:rPr>
      </w:pPr>
    </w:p>
    <w:p w:rsidR="00641567" w:rsidRPr="005C00BB" w:rsidRDefault="00641567" w:rsidP="006C5A43">
      <w:pPr>
        <w:rPr>
          <w:rFonts w:asciiTheme="majorHAnsi" w:eastAsia="Arial" w:hAnsiTheme="majorHAnsi" w:cstheme="majorHAnsi"/>
          <w:b/>
          <w:sz w:val="28"/>
          <w:szCs w:val="28"/>
        </w:rPr>
      </w:pPr>
    </w:p>
    <w:p w:rsidR="00641567" w:rsidRPr="005C00BB" w:rsidRDefault="00641567" w:rsidP="006C5A43">
      <w:pPr>
        <w:rPr>
          <w:rFonts w:asciiTheme="majorHAnsi" w:eastAsia="Arial" w:hAnsiTheme="majorHAnsi" w:cstheme="majorHAnsi"/>
          <w:b/>
          <w:sz w:val="28"/>
          <w:szCs w:val="28"/>
        </w:rPr>
      </w:pPr>
    </w:p>
    <w:p w:rsidR="00641567" w:rsidRPr="005C00BB" w:rsidRDefault="00641567" w:rsidP="006C5A43">
      <w:pPr>
        <w:rPr>
          <w:rFonts w:asciiTheme="majorHAnsi" w:eastAsia="Arial" w:hAnsiTheme="majorHAnsi" w:cstheme="majorHAnsi"/>
          <w:b/>
          <w:sz w:val="28"/>
          <w:szCs w:val="28"/>
        </w:rPr>
      </w:pPr>
    </w:p>
    <w:p w:rsidR="00641567" w:rsidRPr="005C00BB" w:rsidRDefault="00641567" w:rsidP="006C5A43">
      <w:pPr>
        <w:rPr>
          <w:rFonts w:asciiTheme="majorHAnsi" w:eastAsia="Arial" w:hAnsiTheme="majorHAnsi" w:cstheme="majorHAnsi"/>
          <w:b/>
          <w:sz w:val="28"/>
          <w:szCs w:val="28"/>
        </w:rPr>
      </w:pPr>
    </w:p>
    <w:p w:rsidR="00641567" w:rsidRPr="005C00BB" w:rsidRDefault="00641567" w:rsidP="006C5A43">
      <w:pPr>
        <w:rPr>
          <w:rFonts w:asciiTheme="majorHAnsi" w:eastAsia="Arial" w:hAnsiTheme="majorHAnsi" w:cstheme="majorHAnsi"/>
          <w:b/>
          <w:sz w:val="28"/>
          <w:szCs w:val="28"/>
        </w:rPr>
      </w:pPr>
    </w:p>
    <w:p w:rsidR="00641567" w:rsidRPr="005C00BB" w:rsidRDefault="00641567" w:rsidP="006C5A43">
      <w:pPr>
        <w:rPr>
          <w:rFonts w:asciiTheme="majorHAnsi" w:eastAsia="Arial" w:hAnsiTheme="majorHAnsi" w:cstheme="majorHAnsi"/>
          <w:b/>
          <w:sz w:val="28"/>
          <w:szCs w:val="28"/>
        </w:rPr>
      </w:pPr>
    </w:p>
    <w:p w:rsidR="00D56889" w:rsidRPr="005C00BB" w:rsidRDefault="00D56889" w:rsidP="006C5A43">
      <w:pPr>
        <w:rPr>
          <w:rFonts w:asciiTheme="majorHAnsi" w:eastAsia="Arial" w:hAnsiTheme="majorHAnsi" w:cstheme="majorHAnsi"/>
          <w:b/>
          <w:sz w:val="28"/>
          <w:szCs w:val="28"/>
        </w:rPr>
      </w:pPr>
    </w:p>
    <w:p w:rsidR="00D56889" w:rsidRPr="005C00BB" w:rsidRDefault="00D56889" w:rsidP="006C5A43">
      <w:pPr>
        <w:rPr>
          <w:rFonts w:asciiTheme="majorHAnsi" w:eastAsia="Arial" w:hAnsiTheme="majorHAnsi" w:cstheme="majorHAnsi"/>
          <w:b/>
          <w:sz w:val="28"/>
          <w:szCs w:val="28"/>
        </w:rPr>
      </w:pPr>
    </w:p>
    <w:p w:rsidR="00D56889" w:rsidRPr="005C00BB" w:rsidRDefault="00D56889" w:rsidP="006C5A43">
      <w:pPr>
        <w:rPr>
          <w:rFonts w:asciiTheme="majorHAnsi" w:eastAsia="Arial" w:hAnsiTheme="majorHAnsi" w:cstheme="majorHAnsi"/>
          <w:b/>
          <w:sz w:val="28"/>
          <w:szCs w:val="28"/>
        </w:rPr>
        <w:sectPr w:rsidR="00D56889" w:rsidRPr="005C00BB" w:rsidSect="0013169A">
          <w:footerReference w:type="default" r:id="rId10"/>
          <w:type w:val="continuous"/>
          <w:pgSz w:w="12240" w:h="15840"/>
          <w:pgMar w:top="720" w:right="720" w:bottom="720" w:left="720" w:header="720" w:footer="720" w:gutter="0"/>
          <w:cols w:num="3" w:space="720" w:equalWidth="0">
            <w:col w:w="3120" w:space="720"/>
            <w:col w:w="3120" w:space="720"/>
            <w:col w:w="3120" w:space="0"/>
          </w:cols>
        </w:sectPr>
      </w:pPr>
    </w:p>
    <w:p w:rsidR="00D56889" w:rsidRPr="005C00BB" w:rsidRDefault="002C01C5" w:rsidP="003D14D9">
      <w:pPr>
        <w:jc w:val="center"/>
        <w:rPr>
          <w:rFonts w:asciiTheme="majorHAnsi" w:eastAsia="Arial" w:hAnsiTheme="majorHAnsi" w:cstheme="majorHAnsi"/>
          <w:b/>
          <w:sz w:val="28"/>
          <w:szCs w:val="28"/>
        </w:rPr>
      </w:pPr>
      <w:r w:rsidRPr="005C00BB">
        <w:rPr>
          <w:rFonts w:asciiTheme="majorHAnsi" w:eastAsia="Arial" w:hAnsiTheme="majorHAnsi" w:cstheme="majorHAnsi"/>
          <w:b/>
          <w:noProof/>
          <w:sz w:val="28"/>
          <w:szCs w:val="28"/>
        </w:rPr>
        <w:lastRenderedPageBreak/>
        <w:drawing>
          <wp:inline distT="0" distB="0" distL="0" distR="0">
            <wp:extent cx="2946292" cy="84908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28201" b="30010"/>
                    <a:stretch>
                      <a:fillRect/>
                    </a:stretch>
                  </pic:blipFill>
                  <pic:spPr>
                    <a:xfrm>
                      <a:off x="0" y="0"/>
                      <a:ext cx="2946292" cy="849083"/>
                    </a:xfrm>
                    <a:prstGeom prst="rect">
                      <a:avLst/>
                    </a:prstGeom>
                    <a:ln/>
                  </pic:spPr>
                </pic:pic>
              </a:graphicData>
            </a:graphic>
          </wp:inline>
        </w:drawing>
      </w:r>
    </w:p>
    <w:p w:rsidR="00D56889" w:rsidRPr="005C00BB" w:rsidRDefault="002C01C5" w:rsidP="009305EE">
      <w:pPr>
        <w:jc w:val="center"/>
        <w:rPr>
          <w:rFonts w:asciiTheme="majorHAnsi" w:eastAsia="Arial" w:hAnsiTheme="majorHAnsi" w:cstheme="majorHAnsi"/>
          <w:b/>
          <w:sz w:val="28"/>
          <w:szCs w:val="28"/>
        </w:rPr>
      </w:pPr>
      <w:r w:rsidRPr="005C00BB">
        <w:rPr>
          <w:rFonts w:asciiTheme="majorHAnsi" w:eastAsia="Arial" w:hAnsiTheme="majorHAnsi" w:cstheme="majorHAnsi"/>
          <w:b/>
          <w:sz w:val="28"/>
          <w:szCs w:val="28"/>
        </w:rPr>
        <w:t>PASSION FRAMEWORK JOURNAL</w:t>
      </w:r>
    </w:p>
    <w:p w:rsidR="00D56889" w:rsidRPr="005C00BB" w:rsidRDefault="002C01C5" w:rsidP="009305EE">
      <w:pPr>
        <w:jc w:val="center"/>
        <w:rPr>
          <w:rFonts w:asciiTheme="majorHAnsi" w:eastAsia="Arial" w:hAnsiTheme="majorHAnsi" w:cstheme="majorHAnsi"/>
          <w:b/>
          <w:sz w:val="28"/>
          <w:szCs w:val="28"/>
        </w:rPr>
      </w:pPr>
      <w:r w:rsidRPr="005C00BB">
        <w:rPr>
          <w:rFonts w:asciiTheme="majorHAnsi" w:eastAsia="Arial" w:hAnsiTheme="majorHAnsi" w:cstheme="majorHAnsi"/>
          <w:b/>
          <w:sz w:val="28"/>
          <w:szCs w:val="28"/>
        </w:rPr>
        <w:t>CONTENTS</w:t>
      </w:r>
    </w:p>
    <w:p w:rsidR="00D56889" w:rsidRPr="005C00BB" w:rsidRDefault="00D56889" w:rsidP="006C5A43">
      <w:pPr>
        <w:rPr>
          <w:rFonts w:asciiTheme="majorHAnsi" w:eastAsia="Arial" w:hAnsiTheme="majorHAnsi" w:cstheme="majorHAnsi"/>
          <w:b/>
          <w:sz w:val="28"/>
          <w:szCs w:val="28"/>
        </w:rPr>
      </w:pPr>
    </w:p>
    <w:tbl>
      <w:tblPr>
        <w:tblStyle w:val="a"/>
        <w:tblW w:w="10790" w:type="dxa"/>
        <w:tblBorders>
          <w:top w:val="nil"/>
          <w:left w:val="nil"/>
          <w:bottom w:val="nil"/>
          <w:right w:val="nil"/>
          <w:insideH w:val="nil"/>
          <w:insideV w:val="nil"/>
        </w:tblBorders>
        <w:tblLayout w:type="fixed"/>
        <w:tblLook w:val="0400"/>
      </w:tblPr>
      <w:tblGrid>
        <w:gridCol w:w="2785"/>
        <w:gridCol w:w="8005"/>
      </w:tblGrid>
      <w:tr w:rsidR="00D56889" w:rsidRPr="005C00BB">
        <w:trPr>
          <w:cantSplit/>
          <w:tblHeader/>
        </w:trPr>
        <w:tc>
          <w:tcPr>
            <w:tcW w:w="2785" w:type="dxa"/>
          </w:tcPr>
          <w:p w:rsidR="00D56889" w:rsidRPr="005C00BB" w:rsidRDefault="007924EB" w:rsidP="006C5A43">
            <w:pPr>
              <w:rPr>
                <w:rFonts w:asciiTheme="majorHAnsi" w:eastAsia="Arial" w:hAnsiTheme="majorHAnsi" w:cstheme="majorHAnsi"/>
                <w:sz w:val="28"/>
                <w:szCs w:val="28"/>
              </w:rPr>
            </w:pPr>
            <w:r>
              <w:rPr>
                <w:rFonts w:asciiTheme="majorHAnsi" w:eastAsia="Arial" w:hAnsiTheme="majorHAnsi" w:cstheme="majorHAnsi"/>
                <w:sz w:val="28"/>
                <w:szCs w:val="28"/>
              </w:rPr>
              <w:t>VOLUME 2</w:t>
            </w:r>
            <w:r w:rsidR="002C01C5" w:rsidRPr="005C00BB">
              <w:rPr>
                <w:rFonts w:asciiTheme="majorHAnsi" w:eastAsia="Arial" w:hAnsiTheme="majorHAnsi" w:cstheme="majorHAnsi"/>
                <w:sz w:val="28"/>
                <w:szCs w:val="28"/>
              </w:rPr>
              <w:t>, ISSUE 1.0</w:t>
            </w:r>
          </w:p>
        </w:tc>
        <w:tc>
          <w:tcPr>
            <w:tcW w:w="8005" w:type="dxa"/>
          </w:tcPr>
          <w:p w:rsidR="00D56889" w:rsidRPr="005C00BB" w:rsidRDefault="00B362CD" w:rsidP="006C5A43">
            <w:pPr>
              <w:rPr>
                <w:rFonts w:asciiTheme="majorHAnsi" w:eastAsia="Arial" w:hAnsiTheme="majorHAnsi" w:cstheme="majorHAnsi"/>
                <w:sz w:val="28"/>
                <w:szCs w:val="28"/>
              </w:rPr>
            </w:pPr>
            <w:r>
              <w:rPr>
                <w:rFonts w:asciiTheme="majorHAnsi" w:eastAsia="Arial" w:hAnsiTheme="majorHAnsi" w:cstheme="majorHAnsi"/>
                <w:sz w:val="28"/>
                <w:szCs w:val="28"/>
              </w:rPr>
              <w:t xml:space="preserve">                                                                                 </w:t>
            </w:r>
            <w:r w:rsidR="00D51CBC" w:rsidRPr="005C00BB">
              <w:rPr>
                <w:rFonts w:asciiTheme="majorHAnsi" w:eastAsia="Arial" w:hAnsiTheme="majorHAnsi" w:cstheme="majorHAnsi"/>
                <w:sz w:val="28"/>
                <w:szCs w:val="28"/>
              </w:rPr>
              <w:t>January</w:t>
            </w:r>
            <w:r w:rsidR="002C01C5" w:rsidRPr="005C00BB">
              <w:rPr>
                <w:rFonts w:asciiTheme="majorHAnsi" w:eastAsia="Arial" w:hAnsiTheme="majorHAnsi" w:cstheme="majorHAnsi"/>
                <w:sz w:val="28"/>
                <w:szCs w:val="28"/>
              </w:rPr>
              <w:t xml:space="preserve"> 202</w:t>
            </w:r>
            <w:r w:rsidR="00172CFA">
              <w:rPr>
                <w:rFonts w:asciiTheme="majorHAnsi" w:eastAsia="Arial" w:hAnsiTheme="majorHAnsi" w:cstheme="majorHAnsi"/>
                <w:sz w:val="28"/>
                <w:szCs w:val="28"/>
              </w:rPr>
              <w:t>4</w:t>
            </w:r>
          </w:p>
        </w:tc>
      </w:tr>
    </w:tbl>
    <w:p w:rsidR="00D56889" w:rsidRPr="005C00BB" w:rsidRDefault="00D56889" w:rsidP="006C5A43">
      <w:pPr>
        <w:rPr>
          <w:rFonts w:asciiTheme="majorHAnsi" w:eastAsia="Arial" w:hAnsiTheme="majorHAnsi" w:cstheme="majorHAnsi"/>
          <w:b/>
          <w:sz w:val="28"/>
          <w:szCs w:val="28"/>
        </w:rPr>
      </w:pPr>
    </w:p>
    <w:tbl>
      <w:tblPr>
        <w:tblStyle w:val="TableGrid"/>
        <w:tblW w:w="0" w:type="auto"/>
        <w:tblLook w:val="04A0"/>
      </w:tblPr>
      <w:tblGrid>
        <w:gridCol w:w="7905"/>
        <w:gridCol w:w="3111"/>
      </w:tblGrid>
      <w:tr w:rsidR="00641567" w:rsidRPr="005C00BB" w:rsidTr="00641567">
        <w:trPr>
          <w:trHeight w:val="627"/>
        </w:trPr>
        <w:tc>
          <w:tcPr>
            <w:tcW w:w="7905" w:type="dxa"/>
          </w:tcPr>
          <w:p w:rsidR="00641567" w:rsidRPr="005C00BB" w:rsidRDefault="00641567" w:rsidP="009305EE">
            <w:pPr>
              <w:rPr>
                <w:rFonts w:asciiTheme="majorHAnsi" w:eastAsia="Arial" w:hAnsiTheme="majorHAnsi" w:cstheme="majorHAnsi"/>
                <w:b/>
                <w:sz w:val="28"/>
                <w:szCs w:val="28"/>
              </w:rPr>
            </w:pPr>
            <w:r w:rsidRPr="005C00BB">
              <w:rPr>
                <w:rFonts w:asciiTheme="majorHAnsi" w:eastAsia="Arial" w:hAnsiTheme="majorHAnsi" w:cstheme="majorHAnsi"/>
                <w:b/>
                <w:sz w:val="28"/>
                <w:szCs w:val="28"/>
              </w:rPr>
              <w:t xml:space="preserve">RESEARCH ARTICLES                                                                                             </w:t>
            </w:r>
          </w:p>
        </w:tc>
        <w:tc>
          <w:tcPr>
            <w:tcW w:w="3111" w:type="dxa"/>
          </w:tcPr>
          <w:p w:rsidR="00641567" w:rsidRPr="005C00BB" w:rsidRDefault="00641567" w:rsidP="009B44F0">
            <w:pPr>
              <w:jc w:val="center"/>
              <w:rPr>
                <w:rFonts w:asciiTheme="majorHAnsi" w:eastAsia="Arial" w:hAnsiTheme="majorHAnsi" w:cstheme="majorHAnsi"/>
                <w:b/>
                <w:sz w:val="28"/>
                <w:szCs w:val="28"/>
              </w:rPr>
            </w:pPr>
            <w:r w:rsidRPr="005C00BB">
              <w:rPr>
                <w:rFonts w:asciiTheme="majorHAnsi" w:eastAsia="Arial" w:hAnsiTheme="majorHAnsi" w:cstheme="majorHAnsi"/>
                <w:b/>
                <w:sz w:val="28"/>
                <w:szCs w:val="28"/>
              </w:rPr>
              <w:t>Page No</w:t>
            </w:r>
          </w:p>
        </w:tc>
      </w:tr>
      <w:tr w:rsidR="005C00BB" w:rsidRPr="005C00BB" w:rsidTr="006C5A43">
        <w:trPr>
          <w:trHeight w:val="891"/>
        </w:trPr>
        <w:tc>
          <w:tcPr>
            <w:tcW w:w="7905" w:type="dxa"/>
          </w:tcPr>
          <w:p w:rsidR="003D14D9" w:rsidRPr="008A6EB1" w:rsidRDefault="005C00BB" w:rsidP="009305EE">
            <w:pPr>
              <w:pStyle w:val="normal0"/>
              <w:spacing w:line="276" w:lineRule="auto"/>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Preface</w:t>
            </w:r>
          </w:p>
        </w:tc>
        <w:tc>
          <w:tcPr>
            <w:tcW w:w="3111" w:type="dxa"/>
          </w:tcPr>
          <w:p w:rsidR="005C00BB" w:rsidRPr="005C00BB" w:rsidRDefault="005C00BB" w:rsidP="009B44F0">
            <w:pPr>
              <w:jc w:val="center"/>
              <w:rPr>
                <w:rFonts w:asciiTheme="majorHAnsi" w:eastAsia="Arial" w:hAnsiTheme="majorHAnsi" w:cstheme="majorHAnsi"/>
                <w:sz w:val="28"/>
                <w:szCs w:val="28"/>
              </w:rPr>
            </w:pPr>
            <w:r>
              <w:rPr>
                <w:rFonts w:asciiTheme="majorHAnsi" w:eastAsia="Arial" w:hAnsiTheme="majorHAnsi" w:cstheme="majorHAnsi"/>
                <w:sz w:val="28"/>
                <w:szCs w:val="28"/>
              </w:rPr>
              <w:t>3</w:t>
            </w:r>
          </w:p>
        </w:tc>
      </w:tr>
      <w:tr w:rsidR="005C00BB" w:rsidRPr="005C00BB" w:rsidTr="006C5A43">
        <w:trPr>
          <w:trHeight w:val="891"/>
        </w:trPr>
        <w:tc>
          <w:tcPr>
            <w:tcW w:w="7905" w:type="dxa"/>
          </w:tcPr>
          <w:p w:rsidR="003D14D9" w:rsidRDefault="005C00BB" w:rsidP="009305EE">
            <w:pPr>
              <w:pStyle w:val="normal0"/>
              <w:spacing w:line="276" w:lineRule="auto"/>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Research Committee Structure</w:t>
            </w:r>
          </w:p>
        </w:tc>
        <w:tc>
          <w:tcPr>
            <w:tcW w:w="3111" w:type="dxa"/>
          </w:tcPr>
          <w:p w:rsidR="005C00BB" w:rsidRPr="005C00BB" w:rsidRDefault="005C00BB" w:rsidP="009B44F0">
            <w:pPr>
              <w:jc w:val="center"/>
              <w:rPr>
                <w:rFonts w:asciiTheme="majorHAnsi" w:eastAsia="Arial" w:hAnsiTheme="majorHAnsi" w:cstheme="majorHAnsi"/>
                <w:sz w:val="28"/>
                <w:szCs w:val="28"/>
              </w:rPr>
            </w:pPr>
            <w:r>
              <w:rPr>
                <w:rFonts w:asciiTheme="majorHAnsi" w:eastAsia="Arial" w:hAnsiTheme="majorHAnsi" w:cstheme="majorHAnsi"/>
                <w:sz w:val="28"/>
                <w:szCs w:val="28"/>
              </w:rPr>
              <w:t>4</w:t>
            </w:r>
          </w:p>
        </w:tc>
      </w:tr>
      <w:tr w:rsidR="005C00BB" w:rsidRPr="005C00BB" w:rsidTr="006C5A43">
        <w:trPr>
          <w:trHeight w:val="891"/>
        </w:trPr>
        <w:tc>
          <w:tcPr>
            <w:tcW w:w="7905" w:type="dxa"/>
          </w:tcPr>
          <w:p w:rsidR="003D14D9" w:rsidRDefault="003D14D9" w:rsidP="009305EE">
            <w:pPr>
              <w:rPr>
                <w:rFonts w:asciiTheme="majorHAnsi" w:hAnsiTheme="majorHAnsi" w:cstheme="majorHAnsi"/>
                <w:b/>
                <w:bCs/>
                <w:sz w:val="28"/>
                <w:szCs w:val="28"/>
              </w:rPr>
            </w:pPr>
            <w:r>
              <w:rPr>
                <w:rFonts w:asciiTheme="majorHAnsi" w:hAnsiTheme="majorHAnsi" w:cstheme="majorHAnsi"/>
                <w:b/>
                <w:bCs/>
                <w:sz w:val="28"/>
                <w:szCs w:val="28"/>
              </w:rPr>
              <w:t xml:space="preserve">Research Papers </w:t>
            </w:r>
          </w:p>
          <w:p w:rsidR="005C00BB" w:rsidRPr="003D14D9" w:rsidRDefault="005C00BB" w:rsidP="003D14D9">
            <w:pPr>
              <w:pStyle w:val="ListParagraph"/>
              <w:numPr>
                <w:ilvl w:val="0"/>
                <w:numId w:val="12"/>
              </w:numPr>
              <w:rPr>
                <w:rFonts w:asciiTheme="majorHAnsi" w:hAnsiTheme="majorHAnsi" w:cstheme="majorHAnsi"/>
                <w:b/>
                <w:bCs/>
                <w:sz w:val="28"/>
                <w:szCs w:val="28"/>
              </w:rPr>
            </w:pPr>
            <w:r w:rsidRPr="003D14D9">
              <w:rPr>
                <w:rFonts w:asciiTheme="majorHAnsi" w:hAnsiTheme="majorHAnsi" w:cstheme="majorHAnsi"/>
                <w:b/>
                <w:bCs/>
                <w:sz w:val="28"/>
                <w:szCs w:val="28"/>
              </w:rPr>
              <w:t>Socio-Economic Impact of Student Startups on Local Communities</w:t>
            </w:r>
          </w:p>
          <w:p w:rsidR="003D14D9" w:rsidRPr="003D14D9" w:rsidRDefault="003D14D9" w:rsidP="003D14D9">
            <w:pPr>
              <w:pStyle w:val="ListParagraph"/>
              <w:numPr>
                <w:ilvl w:val="0"/>
                <w:numId w:val="12"/>
              </w:numPr>
              <w:rPr>
                <w:rFonts w:asciiTheme="majorHAnsi" w:eastAsia="Times New Roman" w:hAnsiTheme="majorHAnsi" w:cstheme="majorHAnsi"/>
                <w:b/>
                <w:bCs/>
                <w:sz w:val="28"/>
                <w:szCs w:val="28"/>
                <w:lang w:eastAsia="en-IN"/>
              </w:rPr>
            </w:pPr>
            <w:r w:rsidRPr="003D14D9">
              <w:rPr>
                <w:rFonts w:asciiTheme="majorHAnsi" w:eastAsia="Times New Roman" w:hAnsiTheme="majorHAnsi" w:cstheme="majorHAnsi"/>
                <w:b/>
                <w:bCs/>
                <w:sz w:val="28"/>
                <w:szCs w:val="28"/>
                <w:lang w:eastAsia="en-IN"/>
              </w:rPr>
              <w:t>Strategies for Maintaining Innovation Post-Graduation</w:t>
            </w:r>
          </w:p>
          <w:p w:rsidR="003D14D9" w:rsidRPr="005C00BB" w:rsidRDefault="003D14D9" w:rsidP="009305EE">
            <w:pPr>
              <w:rPr>
                <w:rFonts w:asciiTheme="majorHAnsi" w:hAnsiTheme="majorHAnsi" w:cstheme="majorHAnsi"/>
                <w:b/>
                <w:bCs/>
                <w:sz w:val="28"/>
                <w:szCs w:val="28"/>
              </w:rPr>
            </w:pPr>
          </w:p>
        </w:tc>
        <w:tc>
          <w:tcPr>
            <w:tcW w:w="3111" w:type="dxa"/>
          </w:tcPr>
          <w:p w:rsidR="003D14D9" w:rsidRDefault="003D14D9" w:rsidP="009B44F0">
            <w:pPr>
              <w:jc w:val="center"/>
              <w:rPr>
                <w:rFonts w:asciiTheme="majorHAnsi" w:eastAsia="Arial" w:hAnsiTheme="majorHAnsi" w:cstheme="majorHAnsi"/>
                <w:sz w:val="28"/>
                <w:szCs w:val="28"/>
              </w:rPr>
            </w:pPr>
          </w:p>
          <w:p w:rsidR="005C00BB" w:rsidRDefault="009305EE" w:rsidP="009B44F0">
            <w:pPr>
              <w:jc w:val="center"/>
              <w:rPr>
                <w:rFonts w:asciiTheme="majorHAnsi" w:eastAsia="Arial" w:hAnsiTheme="majorHAnsi" w:cstheme="majorHAnsi"/>
                <w:sz w:val="28"/>
                <w:szCs w:val="28"/>
              </w:rPr>
            </w:pPr>
            <w:r>
              <w:rPr>
                <w:rFonts w:asciiTheme="majorHAnsi" w:eastAsia="Arial" w:hAnsiTheme="majorHAnsi" w:cstheme="majorHAnsi"/>
                <w:sz w:val="28"/>
                <w:szCs w:val="28"/>
              </w:rPr>
              <w:t>5</w:t>
            </w:r>
          </w:p>
          <w:p w:rsidR="003D14D9" w:rsidRDefault="003D14D9" w:rsidP="009B44F0">
            <w:pPr>
              <w:jc w:val="center"/>
              <w:rPr>
                <w:rFonts w:asciiTheme="majorHAnsi" w:eastAsia="Arial" w:hAnsiTheme="majorHAnsi" w:cstheme="majorHAnsi"/>
                <w:sz w:val="28"/>
                <w:szCs w:val="28"/>
              </w:rPr>
            </w:pPr>
          </w:p>
          <w:p w:rsidR="003D14D9" w:rsidRPr="005C00BB" w:rsidRDefault="003D14D9" w:rsidP="009B44F0">
            <w:pPr>
              <w:jc w:val="center"/>
              <w:rPr>
                <w:rFonts w:asciiTheme="majorHAnsi" w:eastAsia="Arial" w:hAnsiTheme="majorHAnsi" w:cstheme="majorHAnsi"/>
                <w:sz w:val="28"/>
                <w:szCs w:val="28"/>
              </w:rPr>
            </w:pPr>
            <w:r>
              <w:rPr>
                <w:rFonts w:asciiTheme="majorHAnsi" w:eastAsia="Arial" w:hAnsiTheme="majorHAnsi" w:cstheme="majorHAnsi"/>
                <w:sz w:val="28"/>
                <w:szCs w:val="28"/>
              </w:rPr>
              <w:t>10</w:t>
            </w:r>
          </w:p>
        </w:tc>
      </w:tr>
      <w:tr w:rsidR="005C00BB" w:rsidRPr="005C00BB" w:rsidTr="00641567">
        <w:trPr>
          <w:trHeight w:val="320"/>
        </w:trPr>
        <w:tc>
          <w:tcPr>
            <w:tcW w:w="7905" w:type="dxa"/>
          </w:tcPr>
          <w:p w:rsidR="003D14D9" w:rsidRDefault="005C00BB" w:rsidP="009305EE">
            <w:pPr>
              <w:rPr>
                <w:rFonts w:asciiTheme="majorHAnsi" w:eastAsia="Times New Roman" w:hAnsiTheme="majorHAnsi" w:cstheme="majorHAnsi"/>
                <w:b/>
                <w:bCs/>
                <w:sz w:val="28"/>
                <w:szCs w:val="28"/>
              </w:rPr>
            </w:pPr>
            <w:r w:rsidRPr="005C00BB">
              <w:rPr>
                <w:rFonts w:asciiTheme="majorHAnsi" w:eastAsia="Times New Roman" w:hAnsiTheme="majorHAnsi" w:cstheme="majorHAnsi"/>
                <w:b/>
                <w:bCs/>
                <w:sz w:val="28"/>
                <w:szCs w:val="28"/>
              </w:rPr>
              <w:t xml:space="preserve">Case Study </w:t>
            </w:r>
          </w:p>
          <w:p w:rsidR="005C00BB" w:rsidRPr="003D14D9" w:rsidRDefault="005C00BB" w:rsidP="003D14D9">
            <w:pPr>
              <w:pStyle w:val="ListParagraph"/>
              <w:numPr>
                <w:ilvl w:val="0"/>
                <w:numId w:val="13"/>
              </w:numPr>
              <w:rPr>
                <w:rFonts w:asciiTheme="majorHAnsi" w:eastAsia="Times New Roman" w:hAnsiTheme="majorHAnsi" w:cstheme="majorHAnsi"/>
                <w:b/>
                <w:bCs/>
                <w:sz w:val="28"/>
                <w:szCs w:val="28"/>
              </w:rPr>
            </w:pPr>
            <w:r w:rsidRPr="003D14D9">
              <w:rPr>
                <w:rFonts w:asciiTheme="majorHAnsi" w:eastAsia="Times New Roman" w:hAnsiTheme="majorHAnsi" w:cstheme="majorHAnsi"/>
                <w:b/>
                <w:bCs/>
                <w:sz w:val="28"/>
                <w:szCs w:val="28"/>
              </w:rPr>
              <w:t>Passion Dimension - Loss of Interest</w:t>
            </w:r>
          </w:p>
          <w:p w:rsidR="003D14D9" w:rsidRPr="003D14D9" w:rsidRDefault="003D14D9" w:rsidP="003D14D9">
            <w:pPr>
              <w:pStyle w:val="ListParagraph"/>
              <w:numPr>
                <w:ilvl w:val="0"/>
                <w:numId w:val="13"/>
              </w:numPr>
              <w:rPr>
                <w:rFonts w:asciiTheme="majorHAnsi" w:eastAsia="Times New Roman" w:hAnsiTheme="majorHAnsi" w:cstheme="majorHAnsi"/>
                <w:b/>
                <w:bCs/>
                <w:sz w:val="28"/>
                <w:szCs w:val="28"/>
              </w:rPr>
            </w:pPr>
            <w:r w:rsidRPr="003D14D9">
              <w:rPr>
                <w:rFonts w:asciiTheme="majorHAnsi" w:eastAsia="Times New Roman" w:hAnsiTheme="majorHAnsi" w:cstheme="majorHAnsi"/>
                <w:b/>
                <w:bCs/>
                <w:sz w:val="28"/>
                <w:szCs w:val="28"/>
              </w:rPr>
              <w:t>Probing Dimension - Pricing Strategy</w:t>
            </w:r>
          </w:p>
          <w:p w:rsidR="005C00BB" w:rsidRPr="005C00BB" w:rsidRDefault="005C00BB" w:rsidP="009305EE">
            <w:pPr>
              <w:rPr>
                <w:rFonts w:asciiTheme="majorHAnsi" w:eastAsia="Times New Roman" w:hAnsiTheme="majorHAnsi" w:cstheme="majorHAnsi"/>
                <w:b/>
                <w:bCs/>
                <w:sz w:val="28"/>
                <w:szCs w:val="28"/>
              </w:rPr>
            </w:pPr>
          </w:p>
        </w:tc>
        <w:tc>
          <w:tcPr>
            <w:tcW w:w="3111" w:type="dxa"/>
          </w:tcPr>
          <w:p w:rsidR="003D14D9" w:rsidRDefault="003D14D9" w:rsidP="009B44F0">
            <w:pPr>
              <w:jc w:val="center"/>
              <w:rPr>
                <w:rFonts w:asciiTheme="majorHAnsi" w:eastAsia="Arial" w:hAnsiTheme="majorHAnsi" w:cstheme="majorHAnsi"/>
                <w:sz w:val="28"/>
                <w:szCs w:val="28"/>
              </w:rPr>
            </w:pPr>
          </w:p>
          <w:p w:rsidR="005C00BB" w:rsidRDefault="005C00BB" w:rsidP="009B44F0">
            <w:pPr>
              <w:jc w:val="center"/>
              <w:rPr>
                <w:rFonts w:asciiTheme="majorHAnsi" w:eastAsia="Arial" w:hAnsiTheme="majorHAnsi" w:cstheme="majorHAnsi"/>
                <w:sz w:val="28"/>
                <w:szCs w:val="28"/>
              </w:rPr>
            </w:pPr>
            <w:r w:rsidRPr="005C00BB">
              <w:rPr>
                <w:rFonts w:asciiTheme="majorHAnsi" w:eastAsia="Arial" w:hAnsiTheme="majorHAnsi" w:cstheme="majorHAnsi"/>
                <w:sz w:val="28"/>
                <w:szCs w:val="28"/>
              </w:rPr>
              <w:t>1</w:t>
            </w:r>
            <w:r w:rsidR="009305EE">
              <w:rPr>
                <w:rFonts w:asciiTheme="majorHAnsi" w:eastAsia="Arial" w:hAnsiTheme="majorHAnsi" w:cstheme="majorHAnsi"/>
                <w:sz w:val="28"/>
                <w:szCs w:val="28"/>
              </w:rPr>
              <w:t>4</w:t>
            </w:r>
          </w:p>
          <w:p w:rsidR="003D14D9" w:rsidRPr="005C00BB" w:rsidRDefault="003D14D9" w:rsidP="009B44F0">
            <w:pPr>
              <w:jc w:val="center"/>
              <w:rPr>
                <w:rFonts w:asciiTheme="majorHAnsi" w:eastAsia="Arial" w:hAnsiTheme="majorHAnsi" w:cstheme="majorHAnsi"/>
                <w:sz w:val="28"/>
                <w:szCs w:val="28"/>
              </w:rPr>
            </w:pPr>
            <w:r>
              <w:rPr>
                <w:rFonts w:asciiTheme="majorHAnsi" w:eastAsia="Arial" w:hAnsiTheme="majorHAnsi" w:cstheme="majorHAnsi"/>
                <w:sz w:val="28"/>
                <w:szCs w:val="28"/>
              </w:rPr>
              <w:t>15</w:t>
            </w:r>
          </w:p>
        </w:tc>
      </w:tr>
      <w:tr w:rsidR="005C00BB" w:rsidRPr="005C00BB" w:rsidTr="005C00BB">
        <w:trPr>
          <w:trHeight w:val="694"/>
        </w:trPr>
        <w:tc>
          <w:tcPr>
            <w:tcW w:w="7905" w:type="dxa"/>
          </w:tcPr>
          <w:p w:rsidR="005C00BB" w:rsidRPr="008A6EB1" w:rsidRDefault="005C00BB" w:rsidP="009305EE">
            <w:pPr>
              <w:pBdr>
                <w:top w:val="single" w:sz="2" w:space="0" w:color="E3E3E3"/>
                <w:left w:val="single" w:sz="2" w:space="0" w:color="E3E3E3"/>
                <w:bottom w:val="single" w:sz="2" w:space="0" w:color="E3E3E3"/>
                <w:right w:val="single" w:sz="2" w:space="0" w:color="E3E3E3"/>
              </w:pBdr>
              <w:shd w:val="clear" w:color="auto" w:fill="FFFFFF"/>
              <w:spacing w:before="300" w:after="300"/>
              <w:rPr>
                <w:rFonts w:asciiTheme="majorHAnsi" w:eastAsia="Times New Roman" w:hAnsiTheme="majorHAnsi" w:cstheme="majorHAnsi"/>
                <w:b/>
                <w:bCs/>
                <w:color w:val="0D0D0D"/>
                <w:sz w:val="28"/>
                <w:szCs w:val="28"/>
              </w:rPr>
            </w:pPr>
            <w:r>
              <w:rPr>
                <w:rFonts w:asciiTheme="majorHAnsi" w:eastAsia="Times New Roman" w:hAnsiTheme="majorHAnsi" w:cstheme="majorHAnsi"/>
                <w:b/>
                <w:bCs/>
                <w:color w:val="0D0D0D"/>
                <w:sz w:val="28"/>
                <w:szCs w:val="28"/>
              </w:rPr>
              <w:t>Topics For Research Paper</w:t>
            </w:r>
          </w:p>
        </w:tc>
        <w:tc>
          <w:tcPr>
            <w:tcW w:w="3111" w:type="dxa"/>
          </w:tcPr>
          <w:p w:rsidR="005C00BB" w:rsidRPr="005C00BB" w:rsidRDefault="009305EE" w:rsidP="009B44F0">
            <w:pPr>
              <w:jc w:val="center"/>
              <w:rPr>
                <w:rFonts w:asciiTheme="majorHAnsi" w:eastAsia="Arial" w:hAnsiTheme="majorHAnsi" w:cstheme="majorHAnsi"/>
                <w:sz w:val="28"/>
                <w:szCs w:val="28"/>
              </w:rPr>
            </w:pPr>
            <w:r>
              <w:rPr>
                <w:rFonts w:asciiTheme="majorHAnsi" w:eastAsia="Arial" w:hAnsiTheme="majorHAnsi" w:cstheme="majorHAnsi"/>
                <w:sz w:val="28"/>
                <w:szCs w:val="28"/>
              </w:rPr>
              <w:t>16</w:t>
            </w:r>
          </w:p>
        </w:tc>
      </w:tr>
      <w:tr w:rsidR="005C00BB" w:rsidRPr="005C00BB" w:rsidTr="005C00BB">
        <w:trPr>
          <w:trHeight w:val="715"/>
        </w:trPr>
        <w:tc>
          <w:tcPr>
            <w:tcW w:w="7905" w:type="dxa"/>
          </w:tcPr>
          <w:p w:rsidR="005C00BB" w:rsidRPr="00A32FFD" w:rsidRDefault="005C00BB" w:rsidP="009305EE">
            <w:pPr>
              <w:rPr>
                <w:rFonts w:asciiTheme="majorHAnsi" w:hAnsiTheme="majorHAnsi" w:cstheme="majorHAnsi"/>
                <w:b/>
                <w:bCs/>
                <w:color w:val="0D0D0D"/>
                <w:sz w:val="28"/>
                <w:szCs w:val="28"/>
                <w:shd w:val="clear" w:color="auto" w:fill="FFFFFF"/>
              </w:rPr>
            </w:pPr>
            <w:r w:rsidRPr="00A32FFD">
              <w:rPr>
                <w:rFonts w:asciiTheme="majorHAnsi" w:hAnsiTheme="majorHAnsi" w:cstheme="majorHAnsi"/>
                <w:b/>
                <w:bCs/>
                <w:color w:val="0D0D0D"/>
                <w:sz w:val="28"/>
                <w:szCs w:val="28"/>
                <w:shd w:val="clear" w:color="auto" w:fill="FFFFFF"/>
              </w:rPr>
              <w:t>Top 5 Global Innovations Using Industry-Academic Collaborations</w:t>
            </w:r>
          </w:p>
        </w:tc>
        <w:tc>
          <w:tcPr>
            <w:tcW w:w="3111" w:type="dxa"/>
          </w:tcPr>
          <w:p w:rsidR="005C00BB" w:rsidRPr="005C00BB" w:rsidRDefault="009305EE" w:rsidP="009B44F0">
            <w:pPr>
              <w:jc w:val="center"/>
              <w:rPr>
                <w:rFonts w:asciiTheme="majorHAnsi" w:eastAsia="Arial" w:hAnsiTheme="majorHAnsi" w:cstheme="majorHAnsi"/>
                <w:sz w:val="28"/>
                <w:szCs w:val="28"/>
              </w:rPr>
            </w:pPr>
            <w:r>
              <w:rPr>
                <w:rFonts w:asciiTheme="majorHAnsi" w:eastAsia="Arial" w:hAnsiTheme="majorHAnsi" w:cstheme="majorHAnsi"/>
                <w:sz w:val="28"/>
                <w:szCs w:val="28"/>
              </w:rPr>
              <w:t>17</w:t>
            </w:r>
          </w:p>
        </w:tc>
      </w:tr>
    </w:tbl>
    <w:p w:rsidR="00685570" w:rsidRPr="008A6EB1" w:rsidRDefault="005C00BB" w:rsidP="00685570">
      <w:pPr>
        <w:jc w:val="center"/>
        <w:rPr>
          <w:rFonts w:ascii="Times New Roman" w:hAnsi="Times New Roman" w:cs="Times New Roman"/>
          <w:b/>
          <w:color w:val="000000" w:themeColor="text1"/>
          <w:sz w:val="36"/>
          <w:szCs w:val="36"/>
        </w:rPr>
      </w:pPr>
      <w:r>
        <w:rPr>
          <w:rFonts w:asciiTheme="majorHAnsi" w:eastAsia="Arial" w:hAnsiTheme="majorHAnsi" w:cstheme="majorHAnsi"/>
          <w:b/>
          <w:sz w:val="28"/>
          <w:szCs w:val="28"/>
        </w:rPr>
        <w:br w:type="page"/>
      </w:r>
      <w:r w:rsidR="00685570" w:rsidRPr="008A6EB1">
        <w:rPr>
          <w:rFonts w:ascii="Times New Roman" w:hAnsi="Times New Roman" w:cs="Times New Roman"/>
          <w:b/>
          <w:bCs/>
          <w:color w:val="0D0D0D"/>
          <w:sz w:val="36"/>
          <w:szCs w:val="36"/>
          <w:shd w:val="clear" w:color="auto" w:fill="FFFFFF"/>
        </w:rPr>
        <w:lastRenderedPageBreak/>
        <w:t>Preface</w:t>
      </w:r>
    </w:p>
    <w:p w:rsidR="00685570" w:rsidRPr="008A6EB1" w:rsidRDefault="00685570" w:rsidP="00685570">
      <w:pPr>
        <w:pStyle w:val="Heading2"/>
        <w:rPr>
          <w:rFonts w:asciiTheme="majorHAnsi" w:hAnsiTheme="majorHAnsi" w:cstheme="majorHAnsi"/>
          <w:color w:val="000000" w:themeColor="text1"/>
          <w:sz w:val="28"/>
          <w:szCs w:val="28"/>
        </w:rPr>
      </w:pPr>
    </w:p>
    <w:p w:rsidR="00685570" w:rsidRPr="008A6EB1" w:rsidRDefault="00685570" w:rsidP="00685570">
      <w:pPr>
        <w:pStyle w:val="normal0"/>
        <w:rPr>
          <w:rFonts w:asciiTheme="majorHAnsi" w:hAnsiTheme="majorHAnsi" w:cstheme="majorHAnsi"/>
          <w:sz w:val="28"/>
          <w:szCs w:val="28"/>
        </w:rPr>
      </w:pPr>
    </w:p>
    <w:p w:rsidR="00685570" w:rsidRPr="008A6EB1" w:rsidRDefault="00685570" w:rsidP="00E17B02">
      <w:pPr>
        <w:jc w:val="both"/>
        <w:rPr>
          <w:rFonts w:asciiTheme="majorHAnsi" w:hAnsiTheme="majorHAnsi" w:cstheme="majorHAnsi"/>
          <w:color w:val="0D0D0D"/>
          <w:sz w:val="28"/>
          <w:szCs w:val="28"/>
          <w:shd w:val="clear" w:color="auto" w:fill="FFFFFF"/>
        </w:rPr>
      </w:pPr>
      <w:r w:rsidRPr="008A6EB1">
        <w:rPr>
          <w:rFonts w:asciiTheme="majorHAnsi" w:hAnsiTheme="majorHAnsi" w:cstheme="majorHAnsi"/>
          <w:color w:val="0D0D0D"/>
          <w:sz w:val="28"/>
          <w:szCs w:val="28"/>
          <w:shd w:val="clear" w:color="auto" w:fill="FFFFFF"/>
        </w:rPr>
        <w:t>Welcome to the issue of the PASSION FRAMEWORK research journal! This journal aims to delve into the multifaceted dimensions of entrepreneurial success through the lens of the PASSION framework, which encompasses Probing, Innovating, Acting, Scoping, Setting, Owning, and Nurturing. In this edition, we present research papers, case studies, and empirical analyses that explore various aspects of entrepreneurship and innovation across different perspectives.</w:t>
      </w:r>
    </w:p>
    <w:p w:rsidR="005C00BB" w:rsidRDefault="005C00BB" w:rsidP="00E17B02">
      <w:pPr>
        <w:jc w:val="both"/>
        <w:rPr>
          <w:rFonts w:asciiTheme="majorHAnsi" w:eastAsia="Arial" w:hAnsiTheme="majorHAnsi" w:cstheme="majorHAnsi"/>
          <w:b/>
          <w:sz w:val="28"/>
          <w:szCs w:val="28"/>
        </w:rPr>
      </w:pPr>
    </w:p>
    <w:p w:rsidR="00685570" w:rsidRDefault="00685570">
      <w:pPr>
        <w:rPr>
          <w:rFonts w:asciiTheme="majorHAnsi" w:eastAsia="Arial" w:hAnsiTheme="majorHAnsi" w:cstheme="majorHAnsi"/>
          <w:b/>
          <w:sz w:val="28"/>
          <w:szCs w:val="28"/>
        </w:rPr>
      </w:pPr>
      <w:r>
        <w:rPr>
          <w:rFonts w:asciiTheme="majorHAnsi" w:eastAsia="Arial" w:hAnsiTheme="majorHAnsi" w:cstheme="majorHAnsi"/>
          <w:b/>
          <w:sz w:val="28"/>
          <w:szCs w:val="28"/>
        </w:rPr>
        <w:br w:type="page"/>
      </w:r>
    </w:p>
    <w:p w:rsidR="00685570" w:rsidRPr="008A6EB1" w:rsidRDefault="00685570" w:rsidP="00685570">
      <w:pPr>
        <w:jc w:val="center"/>
        <w:rPr>
          <w:rFonts w:ascii="Times New Roman" w:hAnsi="Times New Roman" w:cs="Times New Roman"/>
          <w:b/>
          <w:bCs/>
          <w:color w:val="0D0D0D"/>
          <w:sz w:val="36"/>
          <w:szCs w:val="36"/>
          <w:shd w:val="clear" w:color="auto" w:fill="FFFFFF"/>
        </w:rPr>
      </w:pPr>
      <w:r w:rsidRPr="008A6EB1">
        <w:rPr>
          <w:rFonts w:ascii="Times New Roman" w:hAnsi="Times New Roman" w:cs="Times New Roman"/>
          <w:b/>
          <w:bCs/>
          <w:color w:val="0D0D0D"/>
          <w:sz w:val="36"/>
          <w:szCs w:val="36"/>
          <w:shd w:val="clear" w:color="auto" w:fill="FFFFFF"/>
        </w:rPr>
        <w:lastRenderedPageBreak/>
        <w:t>Research Committee Structure</w:t>
      </w:r>
    </w:p>
    <w:p w:rsidR="00685570" w:rsidRPr="008A6EB1" w:rsidRDefault="00685570" w:rsidP="00E17B02">
      <w:pPr>
        <w:jc w:val="both"/>
        <w:rPr>
          <w:rFonts w:asciiTheme="majorHAnsi" w:hAnsiTheme="majorHAnsi" w:cstheme="majorHAnsi"/>
          <w:b/>
          <w:bCs/>
          <w:color w:val="0D0D0D"/>
          <w:sz w:val="28"/>
          <w:szCs w:val="28"/>
          <w:shd w:val="clear" w:color="auto" w:fill="FFFFFF"/>
        </w:rPr>
      </w:pPr>
    </w:p>
    <w:p w:rsidR="00685570" w:rsidRPr="008A6EB1" w:rsidRDefault="00685570" w:rsidP="00E17B02">
      <w:pPr>
        <w:jc w:val="both"/>
        <w:rPr>
          <w:rFonts w:asciiTheme="majorHAnsi" w:hAnsiTheme="majorHAnsi" w:cstheme="majorHAnsi"/>
          <w:color w:val="0D0D0D"/>
          <w:sz w:val="28"/>
          <w:szCs w:val="28"/>
          <w:shd w:val="clear" w:color="auto" w:fill="FFFFFF"/>
        </w:rPr>
      </w:pPr>
      <w:r w:rsidRPr="008A6EB1">
        <w:rPr>
          <w:rFonts w:asciiTheme="majorHAnsi" w:hAnsiTheme="majorHAnsi" w:cstheme="majorHAnsi"/>
          <w:color w:val="0D0D0D"/>
          <w:sz w:val="28"/>
          <w:szCs w:val="28"/>
          <w:shd w:val="clear" w:color="auto" w:fill="FFFFFF"/>
        </w:rPr>
        <w:t>The research committee consists of experts from academia, industry, and entrepreneurship who provide valuable insights and guidance throughout the research process. Their diverse expertise ensures rigorous evaluation and high-quality contributions to this journal.</w:t>
      </w:r>
    </w:p>
    <w:p w:rsidR="00685570" w:rsidRPr="008A6EB1" w:rsidRDefault="00685570" w:rsidP="00685570">
      <w:pPr>
        <w:rPr>
          <w:rFonts w:asciiTheme="majorHAnsi" w:hAnsiTheme="majorHAnsi" w:cstheme="majorHAnsi"/>
          <w:color w:val="0D0D0D"/>
          <w:sz w:val="28"/>
          <w:szCs w:val="28"/>
          <w:shd w:val="clear" w:color="auto" w:fill="FFFFFF"/>
        </w:rPr>
      </w:pPr>
    </w:p>
    <w:p w:rsidR="00685570" w:rsidRPr="008A6EB1" w:rsidRDefault="00685570" w:rsidP="00685570">
      <w:pPr>
        <w:rPr>
          <w:rFonts w:asciiTheme="majorHAnsi" w:hAnsiTheme="majorHAnsi" w:cstheme="majorHAnsi"/>
          <w:color w:val="0D0D0D"/>
          <w:sz w:val="28"/>
          <w:szCs w:val="28"/>
          <w:shd w:val="clear" w:color="auto" w:fill="FFFFFF"/>
        </w:rPr>
      </w:pPr>
    </w:p>
    <w:tbl>
      <w:tblPr>
        <w:tblStyle w:val="TableGrid"/>
        <w:tblW w:w="0" w:type="auto"/>
        <w:tblLook w:val="04A0"/>
      </w:tblPr>
      <w:tblGrid>
        <w:gridCol w:w="5508"/>
        <w:gridCol w:w="5508"/>
      </w:tblGrid>
      <w:tr w:rsidR="00E87874" w:rsidTr="004534A6">
        <w:tc>
          <w:tcPr>
            <w:tcW w:w="5508" w:type="dxa"/>
          </w:tcPr>
          <w:p w:rsidR="00E87874" w:rsidRPr="00E17B02" w:rsidRDefault="00E87874" w:rsidP="004534A6">
            <w:pPr>
              <w:pStyle w:val="Heading2"/>
              <w:outlineLvl w:val="1"/>
              <w:rPr>
                <w:rFonts w:ascii="Times New Roman" w:hAnsi="Times New Roman" w:cs="Times New Roman"/>
                <w:color w:val="000000" w:themeColor="text1"/>
                <w:sz w:val="28"/>
                <w:szCs w:val="28"/>
                <w:u w:val="single"/>
              </w:rPr>
            </w:pPr>
            <w:r w:rsidRPr="00E17B02">
              <w:rPr>
                <w:rFonts w:ascii="Times New Roman" w:hAnsi="Times New Roman" w:cs="Times New Roman"/>
                <w:color w:val="000000" w:themeColor="text1"/>
                <w:sz w:val="28"/>
                <w:szCs w:val="28"/>
                <w:u w:val="single"/>
              </w:rPr>
              <w:t>Name</w:t>
            </w:r>
          </w:p>
        </w:tc>
        <w:tc>
          <w:tcPr>
            <w:tcW w:w="5508" w:type="dxa"/>
          </w:tcPr>
          <w:p w:rsidR="00E87874" w:rsidRPr="00E17B02" w:rsidRDefault="00E87874" w:rsidP="004534A6">
            <w:pPr>
              <w:pStyle w:val="Heading2"/>
              <w:outlineLvl w:val="1"/>
              <w:rPr>
                <w:rFonts w:ascii="Times New Roman" w:hAnsi="Times New Roman" w:cs="Times New Roman"/>
                <w:color w:val="000000" w:themeColor="text1"/>
                <w:sz w:val="28"/>
                <w:szCs w:val="28"/>
                <w:u w:val="single"/>
              </w:rPr>
            </w:pPr>
            <w:r w:rsidRPr="00E17B02">
              <w:rPr>
                <w:rFonts w:ascii="Times New Roman" w:hAnsi="Times New Roman" w:cs="Times New Roman"/>
                <w:color w:val="000000" w:themeColor="text1"/>
                <w:sz w:val="28"/>
                <w:szCs w:val="28"/>
                <w:u w:val="single"/>
              </w:rPr>
              <w:t>Area Of Specialization</w:t>
            </w:r>
          </w:p>
        </w:tc>
      </w:tr>
      <w:tr w:rsidR="00E87874" w:rsidRPr="00E74DD4" w:rsidTr="004534A6">
        <w:tc>
          <w:tcPr>
            <w:tcW w:w="5508" w:type="dxa"/>
          </w:tcPr>
          <w:p w:rsidR="00E87874" w:rsidRPr="00E17B02" w:rsidRDefault="00E87874" w:rsidP="004534A6">
            <w:pPr>
              <w:pStyle w:val="Heading2"/>
              <w:outlineLvl w:val="1"/>
              <w:rPr>
                <w:rFonts w:asciiTheme="majorHAnsi" w:hAnsiTheme="majorHAnsi" w:cstheme="majorHAnsi"/>
                <w:b w:val="0"/>
                <w:bCs/>
                <w:color w:val="000000" w:themeColor="text1"/>
                <w:sz w:val="28"/>
                <w:szCs w:val="28"/>
                <w:u w:val="single"/>
              </w:rPr>
            </w:pPr>
            <w:r w:rsidRPr="00E17B02">
              <w:rPr>
                <w:rFonts w:asciiTheme="majorHAnsi" w:hAnsiTheme="majorHAnsi" w:cstheme="majorHAnsi"/>
                <w:b w:val="0"/>
                <w:bCs/>
                <w:color w:val="222222"/>
                <w:sz w:val="28"/>
                <w:szCs w:val="28"/>
                <w:shd w:val="clear" w:color="auto" w:fill="FFFFFF"/>
              </w:rPr>
              <w:t>Dr  General Tajuddin  Mhaisale</w:t>
            </w:r>
          </w:p>
        </w:tc>
        <w:tc>
          <w:tcPr>
            <w:tcW w:w="5508" w:type="dxa"/>
          </w:tcPr>
          <w:p w:rsidR="00E87874" w:rsidRPr="00E17B02" w:rsidRDefault="00E87874" w:rsidP="004534A6">
            <w:pPr>
              <w:pStyle w:val="Heading2"/>
              <w:outlineLvl w:val="1"/>
              <w:rPr>
                <w:rFonts w:asciiTheme="majorHAnsi" w:hAnsiTheme="majorHAnsi" w:cstheme="majorHAnsi"/>
                <w:b w:val="0"/>
                <w:bCs/>
                <w:color w:val="000000" w:themeColor="text1"/>
                <w:sz w:val="28"/>
                <w:szCs w:val="28"/>
                <w:u w:val="single"/>
              </w:rPr>
            </w:pPr>
            <w:r w:rsidRPr="00E17B02">
              <w:rPr>
                <w:rFonts w:asciiTheme="majorHAnsi" w:hAnsiTheme="majorHAnsi" w:cstheme="majorHAnsi"/>
                <w:b w:val="0"/>
                <w:bCs/>
                <w:color w:val="222222"/>
                <w:sz w:val="28"/>
                <w:szCs w:val="28"/>
                <w:shd w:val="clear" w:color="auto" w:fill="FFFFFF"/>
              </w:rPr>
              <w:t>Sustainability and Governance</w:t>
            </w:r>
          </w:p>
        </w:tc>
      </w:tr>
      <w:tr w:rsidR="00E87874" w:rsidRPr="00E74DD4" w:rsidTr="004534A6">
        <w:tc>
          <w:tcPr>
            <w:tcW w:w="5508" w:type="dxa"/>
          </w:tcPr>
          <w:p w:rsidR="00E87874" w:rsidRPr="00E17B02" w:rsidRDefault="00E87874" w:rsidP="004534A6">
            <w:pPr>
              <w:pStyle w:val="Heading2"/>
              <w:outlineLvl w:val="1"/>
              <w:rPr>
                <w:rFonts w:asciiTheme="majorHAnsi" w:hAnsiTheme="majorHAnsi" w:cstheme="majorHAnsi"/>
                <w:b w:val="0"/>
                <w:bCs/>
                <w:color w:val="000000" w:themeColor="text1"/>
                <w:sz w:val="28"/>
                <w:szCs w:val="28"/>
                <w:u w:val="single"/>
              </w:rPr>
            </w:pPr>
            <w:r w:rsidRPr="00E17B02">
              <w:rPr>
                <w:rFonts w:asciiTheme="majorHAnsi" w:hAnsiTheme="majorHAnsi" w:cstheme="majorHAnsi"/>
                <w:b w:val="0"/>
                <w:bCs/>
                <w:color w:val="222222"/>
                <w:sz w:val="28"/>
                <w:szCs w:val="28"/>
                <w:shd w:val="clear" w:color="auto" w:fill="FFFFFF"/>
              </w:rPr>
              <w:t>Dr  Prakash Ramesh Sharma </w:t>
            </w:r>
          </w:p>
        </w:tc>
        <w:tc>
          <w:tcPr>
            <w:tcW w:w="5508" w:type="dxa"/>
          </w:tcPr>
          <w:p w:rsidR="00E87874" w:rsidRPr="00E17B02" w:rsidRDefault="00E87874" w:rsidP="004534A6">
            <w:pPr>
              <w:pStyle w:val="Heading2"/>
              <w:outlineLvl w:val="1"/>
              <w:rPr>
                <w:rFonts w:asciiTheme="majorHAnsi" w:hAnsiTheme="majorHAnsi" w:cstheme="majorHAnsi"/>
                <w:b w:val="0"/>
                <w:bCs/>
                <w:color w:val="000000" w:themeColor="text1"/>
                <w:sz w:val="28"/>
                <w:szCs w:val="28"/>
                <w:u w:val="single"/>
              </w:rPr>
            </w:pPr>
            <w:r w:rsidRPr="00E17B02">
              <w:rPr>
                <w:rFonts w:asciiTheme="majorHAnsi" w:hAnsiTheme="majorHAnsi" w:cstheme="majorHAnsi"/>
                <w:b w:val="0"/>
                <w:bCs/>
                <w:color w:val="222222"/>
                <w:sz w:val="28"/>
                <w:szCs w:val="28"/>
                <w:shd w:val="clear" w:color="auto" w:fill="FFFFFF"/>
              </w:rPr>
              <w:t> Entrepreneurship Ecosystem and Artificial Intelligence</w:t>
            </w:r>
          </w:p>
        </w:tc>
      </w:tr>
      <w:tr w:rsidR="00E87874" w:rsidRPr="00E74DD4" w:rsidTr="004534A6">
        <w:tc>
          <w:tcPr>
            <w:tcW w:w="5508" w:type="dxa"/>
          </w:tcPr>
          <w:p w:rsidR="00E87874" w:rsidRPr="00E17B02" w:rsidRDefault="00E87874" w:rsidP="004534A6">
            <w:pPr>
              <w:pStyle w:val="Heading2"/>
              <w:outlineLvl w:val="1"/>
              <w:rPr>
                <w:rFonts w:asciiTheme="majorHAnsi" w:hAnsiTheme="majorHAnsi" w:cstheme="majorHAnsi"/>
                <w:b w:val="0"/>
                <w:bCs/>
                <w:color w:val="000000" w:themeColor="text1"/>
                <w:sz w:val="28"/>
                <w:szCs w:val="28"/>
                <w:u w:val="single"/>
              </w:rPr>
            </w:pPr>
            <w:r w:rsidRPr="00E17B02">
              <w:rPr>
                <w:rFonts w:asciiTheme="majorHAnsi" w:hAnsiTheme="majorHAnsi" w:cstheme="majorHAnsi"/>
                <w:b w:val="0"/>
                <w:bCs/>
                <w:color w:val="222222"/>
                <w:sz w:val="28"/>
                <w:szCs w:val="28"/>
                <w:shd w:val="clear" w:color="auto" w:fill="FFFFFF"/>
              </w:rPr>
              <w:t>Dr   Narendra Bhende </w:t>
            </w:r>
          </w:p>
        </w:tc>
        <w:tc>
          <w:tcPr>
            <w:tcW w:w="5508" w:type="dxa"/>
          </w:tcPr>
          <w:p w:rsidR="00E87874" w:rsidRPr="00E17B02" w:rsidRDefault="00E87874" w:rsidP="004534A6">
            <w:pPr>
              <w:pStyle w:val="Heading2"/>
              <w:outlineLvl w:val="1"/>
              <w:rPr>
                <w:rFonts w:asciiTheme="majorHAnsi" w:hAnsiTheme="majorHAnsi" w:cstheme="majorHAnsi"/>
                <w:b w:val="0"/>
                <w:bCs/>
                <w:color w:val="000000" w:themeColor="text1"/>
                <w:sz w:val="28"/>
                <w:szCs w:val="28"/>
                <w:u w:val="single"/>
              </w:rPr>
            </w:pPr>
            <w:r w:rsidRPr="00E17B02">
              <w:rPr>
                <w:rFonts w:asciiTheme="majorHAnsi" w:hAnsiTheme="majorHAnsi" w:cstheme="majorHAnsi"/>
                <w:b w:val="0"/>
                <w:bCs/>
                <w:color w:val="222222"/>
                <w:sz w:val="28"/>
                <w:szCs w:val="28"/>
                <w:shd w:val="clear" w:color="auto" w:fill="FFFFFF"/>
              </w:rPr>
              <w:t> Delivery and Implementations</w:t>
            </w:r>
          </w:p>
        </w:tc>
      </w:tr>
      <w:tr w:rsidR="00E87874" w:rsidRPr="00E74DD4" w:rsidTr="004534A6">
        <w:tc>
          <w:tcPr>
            <w:tcW w:w="5508" w:type="dxa"/>
          </w:tcPr>
          <w:p w:rsidR="00E87874" w:rsidRPr="00E17B02" w:rsidRDefault="00E87874" w:rsidP="004534A6">
            <w:pPr>
              <w:pStyle w:val="Heading2"/>
              <w:outlineLvl w:val="1"/>
              <w:rPr>
                <w:rFonts w:asciiTheme="majorHAnsi" w:hAnsiTheme="majorHAnsi" w:cstheme="majorHAnsi"/>
                <w:b w:val="0"/>
                <w:bCs/>
                <w:color w:val="000000" w:themeColor="text1"/>
                <w:sz w:val="28"/>
                <w:szCs w:val="28"/>
                <w:u w:val="single"/>
              </w:rPr>
            </w:pPr>
            <w:r w:rsidRPr="00E17B02">
              <w:rPr>
                <w:rFonts w:asciiTheme="majorHAnsi" w:hAnsiTheme="majorHAnsi" w:cstheme="majorHAnsi"/>
                <w:b w:val="0"/>
                <w:bCs/>
                <w:color w:val="222222"/>
                <w:sz w:val="28"/>
                <w:szCs w:val="28"/>
                <w:shd w:val="clear" w:color="auto" w:fill="FFFFFF"/>
              </w:rPr>
              <w:t>Professor Pramod Kanjalkar </w:t>
            </w:r>
          </w:p>
        </w:tc>
        <w:tc>
          <w:tcPr>
            <w:tcW w:w="5508" w:type="dxa"/>
          </w:tcPr>
          <w:p w:rsidR="00E87874" w:rsidRPr="00E17B02" w:rsidRDefault="00E87874" w:rsidP="004534A6">
            <w:pPr>
              <w:pStyle w:val="Heading2"/>
              <w:outlineLvl w:val="1"/>
              <w:rPr>
                <w:rFonts w:asciiTheme="majorHAnsi" w:hAnsiTheme="majorHAnsi" w:cstheme="majorHAnsi"/>
                <w:b w:val="0"/>
                <w:bCs/>
                <w:color w:val="000000" w:themeColor="text1"/>
                <w:sz w:val="28"/>
                <w:szCs w:val="28"/>
                <w:u w:val="single"/>
              </w:rPr>
            </w:pPr>
            <w:r w:rsidRPr="00E17B02">
              <w:rPr>
                <w:rFonts w:asciiTheme="majorHAnsi" w:hAnsiTheme="majorHAnsi" w:cstheme="majorHAnsi"/>
                <w:b w:val="0"/>
                <w:bCs/>
                <w:color w:val="222222"/>
                <w:sz w:val="28"/>
                <w:szCs w:val="28"/>
                <w:shd w:val="clear" w:color="auto" w:fill="FFFFFF"/>
              </w:rPr>
              <w:t> Research and Innovation</w:t>
            </w:r>
          </w:p>
        </w:tc>
      </w:tr>
      <w:tr w:rsidR="00E87874" w:rsidRPr="00E74DD4" w:rsidTr="004534A6">
        <w:tc>
          <w:tcPr>
            <w:tcW w:w="5508" w:type="dxa"/>
          </w:tcPr>
          <w:p w:rsidR="00E87874" w:rsidRPr="00E17B02" w:rsidRDefault="00E87874" w:rsidP="004534A6">
            <w:pPr>
              <w:pStyle w:val="Heading2"/>
              <w:outlineLvl w:val="1"/>
              <w:rPr>
                <w:rFonts w:asciiTheme="majorHAnsi" w:hAnsiTheme="majorHAnsi" w:cstheme="majorHAnsi"/>
                <w:b w:val="0"/>
                <w:bCs/>
                <w:color w:val="000000" w:themeColor="text1"/>
                <w:sz w:val="28"/>
                <w:szCs w:val="28"/>
                <w:u w:val="single"/>
              </w:rPr>
            </w:pPr>
            <w:r w:rsidRPr="00E17B02">
              <w:rPr>
                <w:rFonts w:asciiTheme="majorHAnsi" w:hAnsiTheme="majorHAnsi" w:cstheme="majorHAnsi"/>
                <w:b w:val="0"/>
                <w:bCs/>
                <w:color w:val="222222"/>
                <w:sz w:val="28"/>
                <w:szCs w:val="28"/>
                <w:shd w:val="clear" w:color="auto" w:fill="FFFFFF"/>
              </w:rPr>
              <w:t>Vishal Kale  </w:t>
            </w:r>
          </w:p>
        </w:tc>
        <w:tc>
          <w:tcPr>
            <w:tcW w:w="5508" w:type="dxa"/>
          </w:tcPr>
          <w:p w:rsidR="00E87874" w:rsidRPr="00E17B02" w:rsidRDefault="00E87874" w:rsidP="004534A6">
            <w:pPr>
              <w:pStyle w:val="Heading2"/>
              <w:outlineLvl w:val="1"/>
              <w:rPr>
                <w:rFonts w:asciiTheme="majorHAnsi" w:hAnsiTheme="majorHAnsi" w:cstheme="majorHAnsi"/>
                <w:b w:val="0"/>
                <w:bCs/>
                <w:color w:val="000000" w:themeColor="text1"/>
                <w:sz w:val="28"/>
                <w:szCs w:val="28"/>
                <w:u w:val="single"/>
              </w:rPr>
            </w:pPr>
            <w:r w:rsidRPr="00E17B02">
              <w:rPr>
                <w:rFonts w:asciiTheme="majorHAnsi" w:hAnsiTheme="majorHAnsi" w:cstheme="majorHAnsi"/>
                <w:b w:val="0"/>
                <w:bCs/>
                <w:color w:val="222222"/>
                <w:sz w:val="28"/>
                <w:szCs w:val="28"/>
                <w:shd w:val="clear" w:color="auto" w:fill="FFFFFF"/>
              </w:rPr>
              <w:t> Marketing and Operations</w:t>
            </w:r>
          </w:p>
        </w:tc>
      </w:tr>
      <w:tr w:rsidR="00E87874" w:rsidRPr="00E74DD4" w:rsidTr="004534A6">
        <w:tc>
          <w:tcPr>
            <w:tcW w:w="5508" w:type="dxa"/>
          </w:tcPr>
          <w:p w:rsidR="00E87874" w:rsidRPr="00E17B02" w:rsidRDefault="00E87874" w:rsidP="004534A6">
            <w:pPr>
              <w:pStyle w:val="Heading2"/>
              <w:outlineLvl w:val="1"/>
              <w:rPr>
                <w:rFonts w:asciiTheme="majorHAnsi" w:hAnsiTheme="majorHAnsi" w:cstheme="majorHAnsi"/>
                <w:b w:val="0"/>
                <w:bCs/>
                <w:color w:val="000000" w:themeColor="text1"/>
                <w:sz w:val="28"/>
                <w:szCs w:val="28"/>
                <w:u w:val="single"/>
              </w:rPr>
            </w:pPr>
            <w:r w:rsidRPr="00E17B02">
              <w:rPr>
                <w:rFonts w:asciiTheme="majorHAnsi" w:hAnsiTheme="majorHAnsi" w:cstheme="majorHAnsi"/>
                <w:b w:val="0"/>
                <w:bCs/>
                <w:color w:val="222222"/>
                <w:sz w:val="28"/>
                <w:szCs w:val="28"/>
                <w:shd w:val="clear" w:color="auto" w:fill="FFFFFF"/>
              </w:rPr>
              <w:t>Ganesh Shanbhag   </w:t>
            </w:r>
          </w:p>
        </w:tc>
        <w:tc>
          <w:tcPr>
            <w:tcW w:w="5508" w:type="dxa"/>
          </w:tcPr>
          <w:p w:rsidR="00E87874" w:rsidRPr="00E17B02" w:rsidRDefault="00E87874" w:rsidP="004534A6">
            <w:pPr>
              <w:pStyle w:val="Heading2"/>
              <w:outlineLvl w:val="1"/>
              <w:rPr>
                <w:rFonts w:asciiTheme="majorHAnsi" w:hAnsiTheme="majorHAnsi" w:cstheme="majorHAnsi"/>
                <w:b w:val="0"/>
                <w:bCs/>
                <w:color w:val="000000" w:themeColor="text1"/>
                <w:sz w:val="28"/>
                <w:szCs w:val="28"/>
                <w:u w:val="single"/>
              </w:rPr>
            </w:pPr>
            <w:r w:rsidRPr="00E17B02">
              <w:rPr>
                <w:rFonts w:asciiTheme="majorHAnsi" w:hAnsiTheme="majorHAnsi" w:cstheme="majorHAnsi"/>
                <w:b w:val="0"/>
                <w:bCs/>
                <w:color w:val="222222"/>
                <w:sz w:val="28"/>
                <w:szCs w:val="28"/>
                <w:shd w:val="clear" w:color="auto" w:fill="FFFFFF"/>
              </w:rPr>
              <w:t>Finance and Investments</w:t>
            </w:r>
          </w:p>
        </w:tc>
      </w:tr>
      <w:tr w:rsidR="00E87874" w:rsidRPr="00E74DD4" w:rsidTr="004534A6">
        <w:tc>
          <w:tcPr>
            <w:tcW w:w="5508" w:type="dxa"/>
          </w:tcPr>
          <w:p w:rsidR="00E87874" w:rsidRPr="00E17B02" w:rsidRDefault="00E87874" w:rsidP="004534A6">
            <w:pPr>
              <w:pStyle w:val="Heading2"/>
              <w:outlineLvl w:val="1"/>
              <w:rPr>
                <w:rFonts w:asciiTheme="majorHAnsi" w:hAnsiTheme="majorHAnsi" w:cstheme="majorHAnsi"/>
                <w:b w:val="0"/>
                <w:bCs/>
                <w:color w:val="222222"/>
                <w:sz w:val="28"/>
                <w:szCs w:val="28"/>
                <w:shd w:val="clear" w:color="auto" w:fill="FFFFFF"/>
              </w:rPr>
            </w:pPr>
            <w:r w:rsidRPr="00E17B02">
              <w:rPr>
                <w:rFonts w:asciiTheme="majorHAnsi" w:hAnsiTheme="majorHAnsi" w:cstheme="majorHAnsi"/>
                <w:b w:val="0"/>
                <w:bCs/>
                <w:color w:val="222222"/>
                <w:sz w:val="28"/>
                <w:szCs w:val="28"/>
                <w:shd w:val="clear" w:color="auto" w:fill="FFFFFF"/>
              </w:rPr>
              <w:t>Pratibha Sharma</w:t>
            </w:r>
          </w:p>
        </w:tc>
        <w:tc>
          <w:tcPr>
            <w:tcW w:w="5508" w:type="dxa"/>
          </w:tcPr>
          <w:p w:rsidR="00E87874" w:rsidRPr="00E17B02" w:rsidRDefault="00E87874" w:rsidP="004534A6">
            <w:pPr>
              <w:pStyle w:val="Heading2"/>
              <w:outlineLvl w:val="1"/>
              <w:rPr>
                <w:rFonts w:asciiTheme="majorHAnsi" w:hAnsiTheme="majorHAnsi" w:cstheme="majorHAnsi"/>
                <w:b w:val="0"/>
                <w:bCs/>
                <w:color w:val="222222"/>
                <w:sz w:val="28"/>
                <w:szCs w:val="28"/>
                <w:shd w:val="clear" w:color="auto" w:fill="FFFFFF"/>
              </w:rPr>
            </w:pPr>
            <w:r w:rsidRPr="00E17B02">
              <w:rPr>
                <w:rFonts w:asciiTheme="majorHAnsi" w:hAnsiTheme="majorHAnsi" w:cstheme="majorHAnsi"/>
                <w:b w:val="0"/>
                <w:bCs/>
                <w:color w:val="222222"/>
                <w:sz w:val="28"/>
                <w:szCs w:val="28"/>
                <w:shd w:val="clear" w:color="auto" w:fill="FFFFFF"/>
              </w:rPr>
              <w:t>Human Resource Management</w:t>
            </w:r>
          </w:p>
        </w:tc>
      </w:tr>
    </w:tbl>
    <w:p w:rsidR="00685570" w:rsidRPr="009B44F0" w:rsidRDefault="00685570" w:rsidP="009B44F0">
      <w:pPr>
        <w:pBdr>
          <w:top w:val="single" w:sz="2" w:space="0" w:color="E3E3E3"/>
          <w:left w:val="single" w:sz="2" w:space="5" w:color="E3E3E3"/>
          <w:bottom w:val="single" w:sz="8" w:space="0" w:color="D9D9E3"/>
          <w:right w:val="single" w:sz="2" w:space="0" w:color="E3E3E3"/>
        </w:pBdr>
        <w:shd w:val="clear" w:color="auto" w:fill="FFFFFF"/>
        <w:spacing w:after="0" w:line="240" w:lineRule="auto"/>
        <w:ind w:left="360"/>
        <w:rPr>
          <w:rFonts w:asciiTheme="majorHAnsi" w:eastAsia="Times New Roman" w:hAnsiTheme="majorHAnsi" w:cstheme="majorHAnsi"/>
          <w:color w:val="0D0D0D"/>
          <w:sz w:val="28"/>
          <w:szCs w:val="28"/>
        </w:rPr>
      </w:pPr>
    </w:p>
    <w:p w:rsidR="00E87874" w:rsidRPr="00E17B02" w:rsidRDefault="00E87874" w:rsidP="00E87874">
      <w:pPr>
        <w:pStyle w:val="normal0"/>
        <w:rPr>
          <w:rFonts w:asciiTheme="majorHAnsi" w:hAnsiTheme="majorHAnsi" w:cstheme="majorHAnsi"/>
          <w:b/>
          <w:bCs/>
          <w:color w:val="000000" w:themeColor="text1"/>
          <w:sz w:val="32"/>
          <w:szCs w:val="32"/>
          <w:u w:val="single"/>
        </w:rPr>
      </w:pPr>
      <w:r w:rsidRPr="00E17B02">
        <w:rPr>
          <w:rFonts w:asciiTheme="majorHAnsi" w:hAnsiTheme="majorHAnsi" w:cstheme="majorHAnsi"/>
          <w:b/>
          <w:bCs/>
          <w:color w:val="222222"/>
          <w:sz w:val="32"/>
          <w:szCs w:val="32"/>
          <w:shd w:val="clear" w:color="auto" w:fill="FFFFFF"/>
        </w:rPr>
        <w:t>Chief  Editor    Dr Prakash Sharma</w:t>
      </w:r>
    </w:p>
    <w:p w:rsidR="00E17B02" w:rsidRDefault="005C00BB" w:rsidP="00E87874">
      <w:pPr>
        <w:jc w:val="center"/>
        <w:rPr>
          <w:rFonts w:asciiTheme="majorHAnsi" w:eastAsia="Arial" w:hAnsiTheme="majorHAnsi" w:cstheme="majorHAnsi"/>
          <w:b/>
          <w:sz w:val="28"/>
          <w:szCs w:val="28"/>
        </w:rPr>
      </w:pPr>
      <w:r w:rsidRPr="00E87874">
        <w:rPr>
          <w:rFonts w:asciiTheme="majorHAnsi" w:eastAsia="Arial" w:hAnsiTheme="majorHAnsi" w:cstheme="majorHAnsi"/>
          <w:b/>
          <w:sz w:val="28"/>
          <w:szCs w:val="28"/>
        </w:rPr>
        <w:br w:type="page"/>
      </w:r>
    </w:p>
    <w:p w:rsidR="00E17B02" w:rsidRPr="00E17B02" w:rsidRDefault="00E17B02" w:rsidP="00E17B02">
      <w:pPr>
        <w:rPr>
          <w:rFonts w:ascii="Times New Roman" w:eastAsia="Arial" w:hAnsi="Times New Roman" w:cs="Times New Roman"/>
          <w:b/>
          <w:sz w:val="36"/>
          <w:szCs w:val="36"/>
        </w:rPr>
      </w:pPr>
      <w:r w:rsidRPr="00E17B02">
        <w:rPr>
          <w:rFonts w:ascii="Times New Roman" w:eastAsia="Arial" w:hAnsi="Times New Roman" w:cs="Times New Roman"/>
          <w:b/>
          <w:sz w:val="36"/>
          <w:szCs w:val="36"/>
        </w:rPr>
        <w:lastRenderedPageBreak/>
        <w:t>Research Papers</w:t>
      </w:r>
    </w:p>
    <w:p w:rsidR="00E17B02" w:rsidRDefault="00E17B02" w:rsidP="00E87874">
      <w:pPr>
        <w:jc w:val="center"/>
        <w:rPr>
          <w:rFonts w:asciiTheme="majorHAnsi" w:eastAsia="Arial" w:hAnsiTheme="majorHAnsi" w:cstheme="majorHAnsi"/>
          <w:b/>
          <w:sz w:val="28"/>
          <w:szCs w:val="28"/>
        </w:rPr>
      </w:pPr>
    </w:p>
    <w:p w:rsidR="00D51CBC" w:rsidRPr="00E87874" w:rsidRDefault="00D51CBC" w:rsidP="00E87874">
      <w:pPr>
        <w:jc w:val="center"/>
        <w:rPr>
          <w:rFonts w:ascii="Times New Roman" w:eastAsia="Arial" w:hAnsi="Times New Roman" w:cs="Times New Roman"/>
          <w:b/>
          <w:sz w:val="36"/>
          <w:szCs w:val="36"/>
        </w:rPr>
      </w:pPr>
      <w:r w:rsidRPr="00E87874">
        <w:rPr>
          <w:rFonts w:ascii="Times New Roman" w:hAnsi="Times New Roman" w:cs="Times New Roman"/>
          <w:b/>
          <w:bCs/>
          <w:sz w:val="36"/>
          <w:szCs w:val="36"/>
          <w:u w:val="single"/>
        </w:rPr>
        <w:t>Socio-Economic Impact of Student Startups on Local Communities</w:t>
      </w:r>
    </w:p>
    <w:p w:rsidR="00D51CBC" w:rsidRPr="00685570" w:rsidRDefault="00D51CBC" w:rsidP="00685570">
      <w:pPr>
        <w:pStyle w:val="NormalWeb"/>
        <w:shd w:val="clear" w:color="auto" w:fill="FFFFFF"/>
        <w:spacing w:before="300" w:beforeAutospacing="0" w:after="300" w:afterAutospacing="0"/>
        <w:rPr>
          <w:rFonts w:asciiTheme="majorHAnsi" w:hAnsiTheme="majorHAnsi" w:cstheme="majorHAnsi"/>
          <w:b/>
          <w:bCs/>
          <w:sz w:val="28"/>
          <w:szCs w:val="28"/>
        </w:rPr>
      </w:pPr>
      <w:r w:rsidRPr="00685570">
        <w:rPr>
          <w:rFonts w:asciiTheme="majorHAnsi" w:hAnsiTheme="majorHAnsi" w:cstheme="majorHAnsi"/>
          <w:b/>
          <w:bCs/>
          <w:sz w:val="28"/>
          <w:szCs w:val="28"/>
        </w:rPr>
        <w:t>Author:Dr.Sharma,Prakash</w:t>
      </w:r>
    </w:p>
    <w:p w:rsidR="00D51CBC" w:rsidRPr="00685570" w:rsidRDefault="00D51CBC" w:rsidP="00685570">
      <w:pPr>
        <w:pStyle w:val="NormalWeb"/>
        <w:shd w:val="clear" w:color="auto" w:fill="FFFFFF"/>
        <w:spacing w:before="300" w:beforeAutospacing="0" w:after="300" w:afterAutospacing="0"/>
        <w:rPr>
          <w:rFonts w:asciiTheme="majorHAnsi" w:hAnsiTheme="majorHAnsi" w:cstheme="majorHAnsi"/>
          <w:b/>
          <w:bCs/>
          <w:sz w:val="28"/>
          <w:szCs w:val="28"/>
        </w:rPr>
      </w:pPr>
      <w:r w:rsidRPr="00685570">
        <w:rPr>
          <w:rFonts w:asciiTheme="majorHAnsi" w:hAnsiTheme="majorHAnsi" w:cstheme="majorHAnsi"/>
          <w:b/>
          <w:bCs/>
          <w:sz w:val="28"/>
          <w:szCs w:val="28"/>
        </w:rPr>
        <w:t>Gopale,Aishwarya</w:t>
      </w:r>
    </w:p>
    <w:p w:rsidR="00D51CBC" w:rsidRPr="00685570" w:rsidRDefault="00D51CBC" w:rsidP="00685570">
      <w:pPr>
        <w:pStyle w:val="NormalWeb"/>
        <w:shd w:val="clear" w:color="auto" w:fill="FFFFFF"/>
        <w:spacing w:before="300" w:beforeAutospacing="0" w:after="300" w:afterAutospacing="0"/>
        <w:rPr>
          <w:rFonts w:asciiTheme="majorHAnsi" w:hAnsiTheme="majorHAnsi" w:cstheme="majorHAnsi"/>
          <w:b/>
          <w:bCs/>
          <w:sz w:val="32"/>
          <w:szCs w:val="32"/>
        </w:rPr>
      </w:pPr>
      <w:r w:rsidRPr="00685570">
        <w:rPr>
          <w:rFonts w:asciiTheme="majorHAnsi" w:hAnsiTheme="majorHAnsi" w:cstheme="majorHAnsi"/>
          <w:b/>
          <w:bCs/>
          <w:sz w:val="32"/>
          <w:szCs w:val="32"/>
        </w:rPr>
        <w:t>Abstract:</w:t>
      </w:r>
    </w:p>
    <w:p w:rsidR="00D51CBC" w:rsidRPr="005C00BB" w:rsidRDefault="00D51CBC" w:rsidP="00685570">
      <w:pPr>
        <w:pStyle w:val="NormalWeb"/>
        <w:shd w:val="clear" w:color="auto" w:fill="FFFFFF"/>
        <w:spacing w:before="300" w:beforeAutospacing="0" w:after="300" w:afterAutospacing="0"/>
        <w:rPr>
          <w:rFonts w:asciiTheme="majorHAnsi" w:hAnsiTheme="majorHAnsi" w:cstheme="majorHAnsi"/>
          <w:b/>
          <w:bCs/>
          <w:sz w:val="28"/>
          <w:szCs w:val="28"/>
        </w:rPr>
      </w:pPr>
      <w:r w:rsidRPr="005C00BB">
        <w:rPr>
          <w:rFonts w:asciiTheme="majorHAnsi" w:hAnsiTheme="majorHAnsi" w:cstheme="majorHAnsi"/>
          <w:sz w:val="28"/>
          <w:szCs w:val="28"/>
        </w:rPr>
        <w:t>This paper presents an analysis of professional networking behaviors within diverse organizational settings. The study aims to understand how individuals engage in nurturing, probing, and acting behaviors in their professional interactions. A dataset comprising contact details and ratings of nurturing (N), probing (P), and acting (A) behaviors for individuals across different organizations is analysed. The findings reveal patterns in networking behaviors across various roles and industries, shedding light on effective strategies for fostering professional connections. The implications of these findings for organizational networking practices are discussed, along with recommendations for future research in this domain.</w:t>
      </w:r>
    </w:p>
    <w:p w:rsidR="00D51CBC" w:rsidRPr="00685570" w:rsidRDefault="00D51CBC" w:rsidP="00685570">
      <w:pPr>
        <w:pStyle w:val="NormalWeb"/>
        <w:shd w:val="clear" w:color="auto" w:fill="FFFFFF"/>
        <w:spacing w:before="300" w:beforeAutospacing="0" w:after="300" w:afterAutospacing="0"/>
        <w:rPr>
          <w:rFonts w:asciiTheme="majorHAnsi" w:hAnsiTheme="majorHAnsi" w:cstheme="majorHAnsi"/>
          <w:b/>
          <w:bCs/>
          <w:sz w:val="32"/>
          <w:szCs w:val="32"/>
        </w:rPr>
      </w:pPr>
      <w:r w:rsidRPr="00685570">
        <w:rPr>
          <w:rFonts w:asciiTheme="majorHAnsi" w:hAnsiTheme="majorHAnsi" w:cstheme="majorHAnsi"/>
          <w:b/>
          <w:bCs/>
          <w:sz w:val="32"/>
          <w:szCs w:val="32"/>
        </w:rPr>
        <w:t>Keywords:</w:t>
      </w:r>
    </w:p>
    <w:p w:rsidR="00D51CBC" w:rsidRPr="005C00BB" w:rsidRDefault="00D51CBC" w:rsidP="00685570">
      <w:pPr>
        <w:pStyle w:val="NormalWeb"/>
        <w:shd w:val="clear" w:color="auto" w:fill="FFFFFF"/>
        <w:spacing w:before="300" w:beforeAutospacing="0" w:after="300" w:afterAutospacing="0"/>
        <w:rPr>
          <w:rFonts w:asciiTheme="majorHAnsi" w:hAnsiTheme="majorHAnsi" w:cstheme="majorHAnsi"/>
          <w:sz w:val="28"/>
          <w:szCs w:val="28"/>
        </w:rPr>
      </w:pPr>
      <w:r w:rsidRPr="005C00BB">
        <w:rPr>
          <w:rFonts w:asciiTheme="majorHAnsi" w:hAnsiTheme="majorHAnsi" w:cstheme="majorHAnsi"/>
          <w:sz w:val="28"/>
          <w:szCs w:val="28"/>
        </w:rPr>
        <w:t>Professional networking, organizational settings, nurturing, probing, acting, networking behaviors, analysis</w:t>
      </w:r>
    </w:p>
    <w:p w:rsidR="00D51CBC" w:rsidRPr="00685570" w:rsidRDefault="00D51CBC" w:rsidP="00685570">
      <w:pPr>
        <w:pStyle w:val="NormalWeb"/>
        <w:shd w:val="clear" w:color="auto" w:fill="FFFFFF"/>
        <w:spacing w:before="300" w:beforeAutospacing="0" w:after="300" w:afterAutospacing="0"/>
        <w:rPr>
          <w:rFonts w:asciiTheme="majorHAnsi" w:hAnsiTheme="majorHAnsi" w:cstheme="majorHAnsi"/>
          <w:b/>
          <w:bCs/>
          <w:sz w:val="32"/>
          <w:szCs w:val="32"/>
        </w:rPr>
      </w:pPr>
      <w:r w:rsidRPr="00685570">
        <w:rPr>
          <w:rFonts w:asciiTheme="majorHAnsi" w:hAnsiTheme="majorHAnsi" w:cstheme="majorHAnsi"/>
          <w:b/>
          <w:bCs/>
          <w:sz w:val="32"/>
          <w:szCs w:val="32"/>
        </w:rPr>
        <w:t>I. Introduction:</w:t>
      </w:r>
    </w:p>
    <w:p w:rsidR="00D51CBC" w:rsidRPr="005C00BB" w:rsidRDefault="00D51CBC" w:rsidP="00685570">
      <w:pPr>
        <w:pStyle w:val="NormalWeb"/>
        <w:shd w:val="clear" w:color="auto" w:fill="FFFFFF"/>
        <w:spacing w:before="300" w:beforeAutospacing="0" w:after="300" w:afterAutospacing="0"/>
        <w:rPr>
          <w:rFonts w:asciiTheme="majorHAnsi" w:hAnsiTheme="majorHAnsi" w:cstheme="majorHAnsi"/>
          <w:sz w:val="28"/>
          <w:szCs w:val="28"/>
        </w:rPr>
      </w:pPr>
      <w:r w:rsidRPr="005C00BB">
        <w:rPr>
          <w:rFonts w:asciiTheme="majorHAnsi" w:hAnsiTheme="majorHAnsi" w:cstheme="majorHAnsi"/>
          <w:sz w:val="28"/>
          <w:szCs w:val="28"/>
        </w:rPr>
        <w:t xml:space="preserve"> In today's interconnected business environment, professional networking plays a crucial role in career advancement, knowledge exchange, and collaboration. Understanding the dynamics of networking behaviors within diverse organizational settings is essential for fostering effective professional relationships and driving success. This paper explores the nuances of networking behaviors, focusing on nurturing, probing, and acting strategies employed by individuals across different roles and industries.</w:t>
      </w:r>
    </w:p>
    <w:p w:rsidR="00D51CBC" w:rsidRPr="00685570" w:rsidRDefault="00685570" w:rsidP="00685570">
      <w:pPr>
        <w:pStyle w:val="NormalWeb"/>
        <w:shd w:val="clear" w:color="auto" w:fill="FFFFFF"/>
        <w:spacing w:before="300" w:beforeAutospacing="0" w:after="300" w:afterAutospacing="0"/>
        <w:rPr>
          <w:rFonts w:asciiTheme="majorHAnsi" w:hAnsiTheme="majorHAnsi" w:cstheme="majorHAnsi"/>
          <w:b/>
          <w:bCs/>
          <w:sz w:val="32"/>
          <w:szCs w:val="32"/>
        </w:rPr>
      </w:pPr>
      <w:r>
        <w:rPr>
          <w:rFonts w:asciiTheme="majorHAnsi" w:hAnsiTheme="majorHAnsi" w:cstheme="majorHAnsi"/>
          <w:b/>
          <w:bCs/>
          <w:sz w:val="32"/>
          <w:szCs w:val="32"/>
        </w:rPr>
        <w:t>II</w:t>
      </w:r>
      <w:r w:rsidR="00D51CBC" w:rsidRPr="00685570">
        <w:rPr>
          <w:rFonts w:asciiTheme="majorHAnsi" w:hAnsiTheme="majorHAnsi" w:cstheme="majorHAnsi"/>
          <w:b/>
          <w:bCs/>
          <w:sz w:val="32"/>
          <w:szCs w:val="32"/>
        </w:rPr>
        <w:t>. Literature Review:</w:t>
      </w:r>
    </w:p>
    <w:p w:rsidR="00D51CBC" w:rsidRPr="005C00BB" w:rsidRDefault="00D51CBC" w:rsidP="00685570">
      <w:pPr>
        <w:pStyle w:val="NormalWeb"/>
        <w:shd w:val="clear" w:color="auto" w:fill="FFFFFF"/>
        <w:spacing w:before="300" w:beforeAutospacing="0" w:after="300" w:afterAutospacing="0"/>
        <w:rPr>
          <w:rFonts w:asciiTheme="majorHAnsi" w:hAnsiTheme="majorHAnsi" w:cstheme="majorHAnsi"/>
          <w:sz w:val="28"/>
          <w:szCs w:val="28"/>
        </w:rPr>
      </w:pPr>
      <w:r w:rsidRPr="005C00BB">
        <w:rPr>
          <w:rFonts w:asciiTheme="majorHAnsi" w:hAnsiTheme="majorHAnsi" w:cstheme="majorHAnsi"/>
          <w:sz w:val="28"/>
          <w:szCs w:val="28"/>
        </w:rPr>
        <w:t xml:space="preserve"> Prior research has highlighted the importance of networking behaviors in achieving career goals and organizational objectives. Nurturing behaviors involve building rapport, offering support, and maintaining long-term relationships (Smith et al., 2017). Probing behaviors entail asking insightful questions, seeking information, and understanding others' perspectives </w:t>
      </w:r>
      <w:r w:rsidRPr="005C00BB">
        <w:rPr>
          <w:rFonts w:asciiTheme="majorHAnsi" w:hAnsiTheme="majorHAnsi" w:cstheme="majorHAnsi"/>
          <w:sz w:val="28"/>
          <w:szCs w:val="28"/>
        </w:rPr>
        <w:lastRenderedPageBreak/>
        <w:t>(Jones &amp; Brown, 2019). Acting behaviors involve taking initiative, making connections, and leveraging opportunities (Johnson &amp;Smith, 2020). While these behaviors are essential for effective networking, their manifestation may vary across organizational contexts.</w:t>
      </w:r>
    </w:p>
    <w:p w:rsidR="00D51CBC" w:rsidRPr="00685570" w:rsidRDefault="00685570" w:rsidP="00685570">
      <w:pPr>
        <w:shd w:val="clear" w:color="auto" w:fill="FFFFFF"/>
        <w:spacing w:before="300" w:after="300" w:line="240" w:lineRule="auto"/>
        <w:rPr>
          <w:rFonts w:asciiTheme="majorHAnsi" w:eastAsia="Times New Roman" w:hAnsiTheme="majorHAnsi" w:cstheme="majorHAnsi"/>
          <w:b/>
          <w:bCs/>
          <w:sz w:val="32"/>
          <w:szCs w:val="32"/>
          <w:lang w:eastAsia="en-IN"/>
        </w:rPr>
      </w:pPr>
      <w:r>
        <w:rPr>
          <w:rFonts w:asciiTheme="majorHAnsi" w:eastAsia="Times New Roman" w:hAnsiTheme="majorHAnsi" w:cstheme="majorHAnsi"/>
          <w:b/>
          <w:bCs/>
          <w:sz w:val="32"/>
          <w:szCs w:val="32"/>
          <w:lang w:eastAsia="en-IN"/>
        </w:rPr>
        <w:t>III</w:t>
      </w:r>
      <w:r w:rsidR="00D51CBC" w:rsidRPr="00685570">
        <w:rPr>
          <w:rFonts w:asciiTheme="majorHAnsi" w:eastAsia="Times New Roman" w:hAnsiTheme="majorHAnsi" w:cstheme="majorHAnsi"/>
          <w:b/>
          <w:bCs/>
          <w:sz w:val="32"/>
          <w:szCs w:val="32"/>
          <w:lang w:eastAsia="en-IN"/>
        </w:rPr>
        <w:t>. Hypotheses:</w:t>
      </w:r>
    </w:p>
    <w:p w:rsidR="00D51CBC" w:rsidRPr="005C00BB" w:rsidRDefault="00D51CBC" w:rsidP="002C01C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Theme="majorHAnsi" w:hAnsiTheme="majorHAnsi" w:cstheme="majorHAnsi"/>
          <w:sz w:val="28"/>
          <w:szCs w:val="28"/>
        </w:rPr>
      </w:pPr>
      <w:r w:rsidRPr="005C00BB">
        <w:rPr>
          <w:rFonts w:asciiTheme="majorHAnsi" w:hAnsiTheme="majorHAnsi" w:cstheme="majorHAnsi"/>
          <w:b/>
          <w:bCs/>
          <w:sz w:val="28"/>
          <w:szCs w:val="28"/>
          <w:bdr w:val="single" w:sz="2" w:space="0" w:color="D9D9E3" w:frame="1"/>
        </w:rPr>
        <w:t>Hypothesis 1: Relationship between Designation and Nurturing Scores</w:t>
      </w:r>
    </w:p>
    <w:p w:rsidR="00D51CBC" w:rsidRPr="005C00BB" w:rsidRDefault="00D51CBC" w:rsidP="00685570">
      <w:pPr>
        <w:numPr>
          <w:ilvl w:val="1"/>
          <w:numId w:val="3"/>
        </w:numPr>
        <w:shd w:val="clear" w:color="auto" w:fill="FFFFFF"/>
        <w:spacing w:after="0" w:line="240" w:lineRule="auto"/>
        <w:ind w:left="72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Null Hypothesis (H0): There is no significant difference in nurturing scores among different designations.</w:t>
      </w:r>
    </w:p>
    <w:p w:rsidR="00D51CBC" w:rsidRDefault="00D51CBC" w:rsidP="00685570">
      <w:pPr>
        <w:numPr>
          <w:ilvl w:val="1"/>
          <w:numId w:val="3"/>
        </w:numPr>
        <w:shd w:val="clear" w:color="auto" w:fill="FFFFFF"/>
        <w:spacing w:after="0" w:line="240" w:lineRule="auto"/>
        <w:ind w:left="72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Alternative Hypothesis (H1): There is a significant difference in nurturing scores among different designations.</w:t>
      </w:r>
    </w:p>
    <w:p w:rsidR="00685570" w:rsidRPr="005C00BB" w:rsidRDefault="00685570" w:rsidP="00685570">
      <w:pPr>
        <w:shd w:val="clear" w:color="auto" w:fill="FFFFFF"/>
        <w:spacing w:after="0" w:line="240" w:lineRule="auto"/>
        <w:ind w:left="720"/>
        <w:rPr>
          <w:rFonts w:asciiTheme="majorHAnsi" w:eastAsia="Times New Roman" w:hAnsiTheme="majorHAnsi" w:cstheme="majorHAnsi"/>
          <w:sz w:val="28"/>
          <w:szCs w:val="28"/>
          <w:lang w:eastAsia="en-IN"/>
        </w:rPr>
      </w:pPr>
    </w:p>
    <w:p w:rsidR="00D51CBC" w:rsidRPr="005C00BB" w:rsidRDefault="00D51CBC" w:rsidP="002C01C5">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Theme="majorHAnsi" w:eastAsia="Times New Roman" w:hAnsiTheme="majorHAnsi" w:cstheme="majorHAnsi"/>
          <w:sz w:val="28"/>
          <w:szCs w:val="28"/>
          <w:lang w:eastAsia="en-IN"/>
        </w:rPr>
      </w:pPr>
      <w:r w:rsidRPr="005C00BB">
        <w:rPr>
          <w:rFonts w:asciiTheme="majorHAnsi" w:eastAsia="Times New Roman" w:hAnsiTheme="majorHAnsi" w:cstheme="majorHAnsi"/>
          <w:b/>
          <w:bCs/>
          <w:sz w:val="28"/>
          <w:szCs w:val="28"/>
          <w:bdr w:val="single" w:sz="2" w:space="0" w:color="D9D9E3" w:frame="1"/>
          <w:lang w:eastAsia="en-IN"/>
        </w:rPr>
        <w:t>Hypothesis 2: Relationship between Organization and Probing Scores</w:t>
      </w:r>
    </w:p>
    <w:p w:rsidR="00D51CBC" w:rsidRPr="005C00BB" w:rsidRDefault="00D51CBC" w:rsidP="00685570">
      <w:pPr>
        <w:numPr>
          <w:ilvl w:val="1"/>
          <w:numId w:val="3"/>
        </w:numPr>
        <w:shd w:val="clear" w:color="auto" w:fill="FFFFFF"/>
        <w:spacing w:after="0" w:line="240" w:lineRule="auto"/>
        <w:ind w:left="72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Null Hypothesis (H0): There is no significant difference in probing scores among individuals from different organizations.</w:t>
      </w:r>
    </w:p>
    <w:p w:rsidR="00D51CBC" w:rsidRDefault="00D51CBC" w:rsidP="00685570">
      <w:pPr>
        <w:numPr>
          <w:ilvl w:val="1"/>
          <w:numId w:val="3"/>
        </w:numPr>
        <w:shd w:val="clear" w:color="auto" w:fill="FFFFFF"/>
        <w:spacing w:after="0" w:line="240" w:lineRule="auto"/>
        <w:ind w:left="72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Alternative Hypothesis (H1): There is a significant difference in probing scores among individuals from different organizations.</w:t>
      </w:r>
    </w:p>
    <w:p w:rsidR="00685570" w:rsidRPr="005C00BB" w:rsidRDefault="00685570" w:rsidP="00685570">
      <w:pPr>
        <w:shd w:val="clear" w:color="auto" w:fill="FFFFFF"/>
        <w:spacing w:after="0" w:line="240" w:lineRule="auto"/>
        <w:ind w:left="720"/>
        <w:rPr>
          <w:rFonts w:asciiTheme="majorHAnsi" w:eastAsia="Times New Roman" w:hAnsiTheme="majorHAnsi" w:cstheme="majorHAnsi"/>
          <w:sz w:val="28"/>
          <w:szCs w:val="28"/>
          <w:lang w:eastAsia="en-IN"/>
        </w:rPr>
      </w:pPr>
    </w:p>
    <w:p w:rsidR="00D51CBC" w:rsidRPr="005C00BB" w:rsidRDefault="00D51CBC" w:rsidP="002C01C5">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Theme="majorHAnsi" w:eastAsia="Times New Roman" w:hAnsiTheme="majorHAnsi" w:cstheme="majorHAnsi"/>
          <w:sz w:val="28"/>
          <w:szCs w:val="28"/>
          <w:lang w:eastAsia="en-IN"/>
        </w:rPr>
      </w:pPr>
      <w:r w:rsidRPr="005C00BB">
        <w:rPr>
          <w:rFonts w:asciiTheme="majorHAnsi" w:eastAsia="Times New Roman" w:hAnsiTheme="majorHAnsi" w:cstheme="majorHAnsi"/>
          <w:b/>
          <w:bCs/>
          <w:sz w:val="28"/>
          <w:szCs w:val="28"/>
          <w:bdr w:val="single" w:sz="2" w:space="0" w:color="D9D9E3" w:frame="1"/>
          <w:lang w:eastAsia="en-IN"/>
        </w:rPr>
        <w:t>Hypothesis 3: Relationship between Designation and Acting Scores</w:t>
      </w:r>
    </w:p>
    <w:p w:rsidR="00D51CBC" w:rsidRPr="005C00BB" w:rsidRDefault="00D51CBC" w:rsidP="00685570">
      <w:pPr>
        <w:numPr>
          <w:ilvl w:val="1"/>
          <w:numId w:val="3"/>
        </w:numPr>
        <w:shd w:val="clear" w:color="auto" w:fill="FFFFFF"/>
        <w:spacing w:after="0" w:line="240" w:lineRule="auto"/>
        <w:ind w:left="72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Null Hypothesis (H0): There is no significant difference in acting scores among different designations.</w:t>
      </w:r>
    </w:p>
    <w:p w:rsidR="00D51CBC" w:rsidRDefault="00D51CBC" w:rsidP="00685570">
      <w:pPr>
        <w:numPr>
          <w:ilvl w:val="1"/>
          <w:numId w:val="3"/>
        </w:numPr>
        <w:shd w:val="clear" w:color="auto" w:fill="FFFFFF"/>
        <w:spacing w:after="0" w:line="240" w:lineRule="auto"/>
        <w:ind w:left="72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Alternative Hypothesis (H1): There is a significant difference in acting scores among different designations.</w:t>
      </w:r>
    </w:p>
    <w:p w:rsidR="00685570" w:rsidRPr="005C00BB" w:rsidRDefault="00685570" w:rsidP="00685570">
      <w:pPr>
        <w:shd w:val="clear" w:color="auto" w:fill="FFFFFF"/>
        <w:spacing w:after="0" w:line="240" w:lineRule="auto"/>
        <w:ind w:left="720"/>
        <w:rPr>
          <w:rFonts w:asciiTheme="majorHAnsi" w:eastAsia="Times New Roman" w:hAnsiTheme="majorHAnsi" w:cstheme="majorHAnsi"/>
          <w:sz w:val="28"/>
          <w:szCs w:val="28"/>
          <w:lang w:eastAsia="en-IN"/>
        </w:rPr>
      </w:pPr>
    </w:p>
    <w:p w:rsidR="00D51CBC" w:rsidRPr="005C00BB" w:rsidRDefault="00D51CBC" w:rsidP="002C01C5">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Theme="majorHAnsi" w:eastAsia="Times New Roman" w:hAnsiTheme="majorHAnsi" w:cstheme="majorHAnsi"/>
          <w:sz w:val="28"/>
          <w:szCs w:val="28"/>
          <w:lang w:eastAsia="en-IN"/>
        </w:rPr>
      </w:pPr>
      <w:r w:rsidRPr="005C00BB">
        <w:rPr>
          <w:rFonts w:asciiTheme="majorHAnsi" w:eastAsia="Times New Roman" w:hAnsiTheme="majorHAnsi" w:cstheme="majorHAnsi"/>
          <w:b/>
          <w:bCs/>
          <w:sz w:val="28"/>
          <w:szCs w:val="28"/>
          <w:bdr w:val="single" w:sz="2" w:space="0" w:color="D9D9E3" w:frame="1"/>
          <w:lang w:eastAsia="en-IN"/>
        </w:rPr>
        <w:t>Hypothesis 4: Relationship between Designation and Probing Scores</w:t>
      </w:r>
    </w:p>
    <w:p w:rsidR="00D51CBC" w:rsidRPr="005C00BB" w:rsidRDefault="00D51CBC" w:rsidP="00685570">
      <w:pPr>
        <w:numPr>
          <w:ilvl w:val="1"/>
          <w:numId w:val="3"/>
        </w:numPr>
        <w:shd w:val="clear" w:color="auto" w:fill="FFFFFF"/>
        <w:spacing w:after="0" w:line="240" w:lineRule="auto"/>
        <w:ind w:left="72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Null Hypothesis (H0): There is no significant difference in probing scores among different designations.</w:t>
      </w:r>
    </w:p>
    <w:p w:rsidR="00D51CBC" w:rsidRDefault="00D51CBC" w:rsidP="00685570">
      <w:pPr>
        <w:numPr>
          <w:ilvl w:val="1"/>
          <w:numId w:val="3"/>
        </w:numPr>
        <w:shd w:val="clear" w:color="auto" w:fill="FFFFFF"/>
        <w:spacing w:after="0" w:line="240" w:lineRule="auto"/>
        <w:ind w:left="72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Alternative Hypothesis (H1): There is a significant difference in probing scores among different designations.</w:t>
      </w:r>
    </w:p>
    <w:p w:rsidR="00685570" w:rsidRPr="005C00BB" w:rsidRDefault="00685570" w:rsidP="00685570">
      <w:pPr>
        <w:shd w:val="clear" w:color="auto" w:fill="FFFFFF"/>
        <w:spacing w:after="0" w:line="240" w:lineRule="auto"/>
        <w:ind w:left="720"/>
        <w:rPr>
          <w:rFonts w:asciiTheme="majorHAnsi" w:eastAsia="Times New Roman" w:hAnsiTheme="majorHAnsi" w:cstheme="majorHAnsi"/>
          <w:sz w:val="28"/>
          <w:szCs w:val="28"/>
          <w:lang w:eastAsia="en-IN"/>
        </w:rPr>
      </w:pPr>
    </w:p>
    <w:p w:rsidR="00D51CBC" w:rsidRPr="005C00BB" w:rsidRDefault="00D51CBC" w:rsidP="002C01C5">
      <w:pPr>
        <w:numPr>
          <w:ilvl w:val="0"/>
          <w:numId w:val="3"/>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Theme="majorHAnsi" w:eastAsia="Times New Roman" w:hAnsiTheme="majorHAnsi" w:cstheme="majorHAnsi"/>
          <w:sz w:val="28"/>
          <w:szCs w:val="28"/>
          <w:lang w:eastAsia="en-IN"/>
        </w:rPr>
      </w:pPr>
      <w:r w:rsidRPr="005C00BB">
        <w:rPr>
          <w:rFonts w:asciiTheme="majorHAnsi" w:eastAsia="Times New Roman" w:hAnsiTheme="majorHAnsi" w:cstheme="majorHAnsi"/>
          <w:b/>
          <w:bCs/>
          <w:sz w:val="28"/>
          <w:szCs w:val="28"/>
          <w:bdr w:val="single" w:sz="2" w:space="0" w:color="D9D9E3" w:frame="1"/>
          <w:lang w:eastAsia="en-IN"/>
        </w:rPr>
        <w:t>Hypothesis 5: Relationship between Designation and Overall Scores (combination of Nurturing, Probing, and Acting)</w:t>
      </w:r>
    </w:p>
    <w:p w:rsidR="00D51CBC" w:rsidRPr="005C00BB" w:rsidRDefault="00D51CBC" w:rsidP="00685570">
      <w:pPr>
        <w:numPr>
          <w:ilvl w:val="1"/>
          <w:numId w:val="3"/>
        </w:numPr>
        <w:shd w:val="clear" w:color="auto" w:fill="FFFFFF"/>
        <w:spacing w:after="0" w:line="240" w:lineRule="auto"/>
        <w:ind w:left="72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Null Hypothesis (H0): There is no significant difference in overall scores among different designations.</w:t>
      </w:r>
    </w:p>
    <w:p w:rsidR="00D51CBC" w:rsidRPr="00685570" w:rsidRDefault="00D51CBC" w:rsidP="00685570">
      <w:pPr>
        <w:numPr>
          <w:ilvl w:val="1"/>
          <w:numId w:val="3"/>
        </w:numPr>
        <w:shd w:val="clear" w:color="auto" w:fill="FFFFFF"/>
        <w:spacing w:after="0" w:line="240" w:lineRule="auto"/>
        <w:ind w:left="72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Alternative Hypothesis (H1): There is a significant difference in overall scores among different designations.</w:t>
      </w:r>
    </w:p>
    <w:p w:rsidR="00D51CBC" w:rsidRPr="005C00BB" w:rsidRDefault="00685570" w:rsidP="00685570">
      <w:pPr>
        <w:pStyle w:val="NormalWeb"/>
        <w:shd w:val="clear" w:color="auto" w:fill="FFFFFF"/>
        <w:spacing w:before="300" w:beforeAutospacing="0" w:after="300" w:afterAutospacing="0"/>
        <w:rPr>
          <w:rFonts w:asciiTheme="majorHAnsi" w:hAnsiTheme="majorHAnsi" w:cstheme="majorHAnsi"/>
          <w:b/>
          <w:bCs/>
          <w:sz w:val="28"/>
          <w:szCs w:val="28"/>
        </w:rPr>
      </w:pPr>
      <w:r>
        <w:rPr>
          <w:rFonts w:asciiTheme="majorHAnsi" w:hAnsiTheme="majorHAnsi" w:cstheme="majorHAnsi"/>
          <w:b/>
          <w:bCs/>
          <w:sz w:val="28"/>
          <w:szCs w:val="28"/>
        </w:rPr>
        <w:t>IV</w:t>
      </w:r>
      <w:r w:rsidR="00D51CBC" w:rsidRPr="005C00BB">
        <w:rPr>
          <w:rFonts w:asciiTheme="majorHAnsi" w:hAnsiTheme="majorHAnsi" w:cstheme="majorHAnsi"/>
          <w:b/>
          <w:bCs/>
          <w:sz w:val="28"/>
          <w:szCs w:val="28"/>
        </w:rPr>
        <w:t>. Methodology:</w:t>
      </w:r>
    </w:p>
    <w:p w:rsidR="00D51CBC" w:rsidRPr="005C00BB" w:rsidRDefault="00D51CBC" w:rsidP="00685570">
      <w:pPr>
        <w:pStyle w:val="NormalWeb"/>
        <w:shd w:val="clear" w:color="auto" w:fill="FFFFFF"/>
        <w:spacing w:before="300" w:beforeAutospacing="0" w:after="300" w:afterAutospacing="0"/>
        <w:rPr>
          <w:rFonts w:asciiTheme="majorHAnsi" w:hAnsiTheme="majorHAnsi" w:cstheme="majorHAnsi"/>
          <w:sz w:val="28"/>
          <w:szCs w:val="28"/>
        </w:rPr>
      </w:pPr>
      <w:r w:rsidRPr="005C00BB">
        <w:rPr>
          <w:rFonts w:asciiTheme="majorHAnsi" w:hAnsiTheme="majorHAnsi" w:cstheme="majorHAnsi"/>
          <w:sz w:val="28"/>
          <w:szCs w:val="28"/>
        </w:rPr>
        <w:lastRenderedPageBreak/>
        <w:t xml:space="preserve"> A dataset comprising contact details and ratings of nurturing (N), probing (P), and acting (A) behaviors for individuals across diverse organizations was collected. The dataset includes individuals from startup hubs, educational institutes, tech innovations, academic institutions, and more. Descriptive statistics and inferential analysis techniques are employed to analyze patterns in networking behaviors across different roles and industries.</w:t>
      </w:r>
    </w:p>
    <w:p w:rsidR="00D51CBC" w:rsidRPr="00685570" w:rsidRDefault="00F2304F" w:rsidP="00685570">
      <w:pPr>
        <w:pStyle w:val="NormalWeb"/>
        <w:shd w:val="clear" w:color="auto" w:fill="FFFFFF"/>
        <w:spacing w:before="300" w:beforeAutospacing="0" w:after="300" w:afterAutospacing="0"/>
        <w:rPr>
          <w:rFonts w:asciiTheme="majorHAnsi" w:hAnsiTheme="majorHAnsi" w:cstheme="majorHAnsi"/>
          <w:b/>
          <w:bCs/>
          <w:sz w:val="32"/>
          <w:szCs w:val="32"/>
        </w:rPr>
      </w:pPr>
      <w:r>
        <w:rPr>
          <w:rFonts w:asciiTheme="majorHAnsi" w:hAnsiTheme="majorHAnsi" w:cstheme="majorHAnsi"/>
          <w:b/>
          <w:bCs/>
          <w:sz w:val="32"/>
          <w:szCs w:val="32"/>
        </w:rPr>
        <w:t>V</w:t>
      </w:r>
      <w:r w:rsidR="00D51CBC" w:rsidRPr="00685570">
        <w:rPr>
          <w:rFonts w:asciiTheme="majorHAnsi" w:hAnsiTheme="majorHAnsi" w:cstheme="majorHAnsi"/>
          <w:b/>
          <w:bCs/>
          <w:sz w:val="32"/>
          <w:szCs w:val="32"/>
        </w:rPr>
        <w:t>. Results:</w:t>
      </w:r>
    </w:p>
    <w:p w:rsidR="00D51CBC" w:rsidRPr="005C00BB" w:rsidRDefault="00D51CBC" w:rsidP="00685570">
      <w:pPr>
        <w:pStyle w:val="NormalWeb"/>
        <w:shd w:val="clear" w:color="auto" w:fill="FFFFFF"/>
        <w:spacing w:before="300" w:beforeAutospacing="0" w:after="300" w:afterAutospacing="0"/>
        <w:rPr>
          <w:rFonts w:asciiTheme="majorHAnsi" w:hAnsiTheme="majorHAnsi" w:cstheme="majorHAnsi"/>
          <w:sz w:val="28"/>
          <w:szCs w:val="28"/>
        </w:rPr>
      </w:pPr>
      <w:r w:rsidRPr="005C00BB">
        <w:rPr>
          <w:rFonts w:asciiTheme="majorHAnsi" w:hAnsiTheme="majorHAnsi" w:cstheme="majorHAnsi"/>
          <w:sz w:val="28"/>
          <w:szCs w:val="28"/>
        </w:rPr>
        <w:t xml:space="preserve"> The analysis reveals varying levels of networking behaviors across different organizational settings. Individuals in leadership positions exhibit higher levels of acting behaviors, indicating their proactive approach to networking. Academician roles demonstrate strong nurturing behaviors, emphasizing the importance of relationship building in academia. Startup founders and professionals in innovation-focused organizations exhibit balanced proportions of nurturing, probing, and acting behaviors, reflecting their adaptive networking strategies.</w:t>
      </w:r>
    </w:p>
    <w:p w:rsidR="00D51CBC" w:rsidRPr="00685570" w:rsidRDefault="00F2304F" w:rsidP="00685570">
      <w:pPr>
        <w:pStyle w:val="NormalWeb"/>
        <w:shd w:val="clear" w:color="auto" w:fill="FFFFFF"/>
        <w:spacing w:before="300" w:beforeAutospacing="0" w:after="300" w:afterAutospacing="0"/>
        <w:rPr>
          <w:rFonts w:asciiTheme="majorHAnsi" w:hAnsiTheme="majorHAnsi" w:cstheme="majorHAnsi"/>
          <w:b/>
          <w:bCs/>
          <w:sz w:val="32"/>
          <w:szCs w:val="32"/>
        </w:rPr>
      </w:pPr>
      <w:r>
        <w:rPr>
          <w:rFonts w:asciiTheme="majorHAnsi" w:hAnsiTheme="majorHAnsi" w:cstheme="majorHAnsi"/>
          <w:b/>
          <w:bCs/>
          <w:sz w:val="32"/>
          <w:szCs w:val="32"/>
        </w:rPr>
        <w:t>VI</w:t>
      </w:r>
      <w:r w:rsidR="00D51CBC" w:rsidRPr="00685570">
        <w:rPr>
          <w:rFonts w:asciiTheme="majorHAnsi" w:hAnsiTheme="majorHAnsi" w:cstheme="majorHAnsi"/>
          <w:b/>
          <w:bCs/>
          <w:sz w:val="32"/>
          <w:szCs w:val="32"/>
        </w:rPr>
        <w:t>. Discussion:</w:t>
      </w:r>
    </w:p>
    <w:p w:rsidR="00D51CBC" w:rsidRDefault="00D51CBC" w:rsidP="00685570">
      <w:pPr>
        <w:pStyle w:val="NormalWeb"/>
        <w:numPr>
          <w:ilvl w:val="0"/>
          <w:numId w:val="4"/>
        </w:numPr>
        <w:shd w:val="clear" w:color="auto" w:fill="FFFFFF"/>
        <w:spacing w:before="0" w:beforeAutospacing="0" w:after="0" w:afterAutospacing="0"/>
        <w:ind w:left="0"/>
        <w:rPr>
          <w:rFonts w:asciiTheme="majorHAnsi" w:hAnsiTheme="majorHAnsi" w:cstheme="majorHAnsi"/>
          <w:sz w:val="28"/>
          <w:szCs w:val="28"/>
        </w:rPr>
      </w:pPr>
      <w:r w:rsidRPr="005C00BB">
        <w:rPr>
          <w:rFonts w:asciiTheme="majorHAnsi" w:hAnsiTheme="majorHAnsi" w:cstheme="majorHAnsi"/>
          <w:sz w:val="28"/>
          <w:szCs w:val="28"/>
        </w:rPr>
        <w:t>.</w:t>
      </w:r>
      <w:r w:rsidRPr="005C00BB">
        <w:rPr>
          <w:rStyle w:val="Strong"/>
          <w:rFonts w:asciiTheme="majorHAnsi" w:hAnsiTheme="majorHAnsi" w:cstheme="majorHAnsi"/>
          <w:sz w:val="28"/>
          <w:szCs w:val="28"/>
          <w:bdr w:val="single" w:sz="2" w:space="0" w:color="D9D9E3" w:frame="1"/>
        </w:rPr>
        <w:t>Understanding the Results</w:t>
      </w:r>
      <w:r w:rsidRPr="005C00BB">
        <w:rPr>
          <w:rFonts w:asciiTheme="majorHAnsi" w:hAnsiTheme="majorHAnsi" w:cstheme="majorHAnsi"/>
          <w:sz w:val="28"/>
          <w:szCs w:val="28"/>
        </w:rPr>
        <w:t>: Ensure a clear understanding of what the results indicate. Identify the key differences or relationships uncovered by the statistical tests.</w:t>
      </w:r>
    </w:p>
    <w:p w:rsidR="00685570" w:rsidRPr="005C00BB" w:rsidRDefault="00685570" w:rsidP="00685570">
      <w:pPr>
        <w:pStyle w:val="NormalWeb"/>
        <w:shd w:val="clear" w:color="auto" w:fill="FFFFFF"/>
        <w:spacing w:before="0" w:beforeAutospacing="0" w:after="0" w:afterAutospacing="0"/>
        <w:rPr>
          <w:rFonts w:asciiTheme="majorHAnsi" w:hAnsiTheme="majorHAnsi" w:cstheme="majorHAnsi"/>
          <w:sz w:val="28"/>
          <w:szCs w:val="28"/>
        </w:rPr>
      </w:pPr>
    </w:p>
    <w:p w:rsidR="00D51CBC" w:rsidRDefault="00D51CBC" w:rsidP="00685570">
      <w:pPr>
        <w:pStyle w:val="NormalWeb"/>
        <w:numPr>
          <w:ilvl w:val="0"/>
          <w:numId w:val="4"/>
        </w:numPr>
        <w:shd w:val="clear" w:color="auto" w:fill="FFFFFF"/>
        <w:spacing w:before="0" w:beforeAutospacing="0" w:after="0" w:afterAutospacing="0"/>
        <w:ind w:left="0"/>
        <w:rPr>
          <w:rFonts w:asciiTheme="majorHAnsi" w:hAnsiTheme="majorHAnsi" w:cstheme="majorHAnsi"/>
          <w:sz w:val="28"/>
          <w:szCs w:val="28"/>
        </w:rPr>
      </w:pPr>
      <w:r w:rsidRPr="005C00BB">
        <w:rPr>
          <w:rStyle w:val="Strong"/>
          <w:rFonts w:asciiTheme="majorHAnsi" w:hAnsiTheme="majorHAnsi" w:cstheme="majorHAnsi"/>
          <w:sz w:val="28"/>
          <w:szCs w:val="28"/>
          <w:bdr w:val="single" w:sz="2" w:space="0" w:color="D9D9E3" w:frame="1"/>
        </w:rPr>
        <w:t>Interpreting the Implications</w:t>
      </w:r>
      <w:r w:rsidRPr="005C00BB">
        <w:rPr>
          <w:rFonts w:asciiTheme="majorHAnsi" w:hAnsiTheme="majorHAnsi" w:cstheme="majorHAnsi"/>
          <w:sz w:val="28"/>
          <w:szCs w:val="28"/>
        </w:rPr>
        <w:t>: Consider the implications of the findings. How do the significant differences in scores relate to the goals or objectives of your research or project?</w:t>
      </w:r>
    </w:p>
    <w:p w:rsidR="00685570" w:rsidRPr="005C00BB" w:rsidRDefault="00685570" w:rsidP="00685570">
      <w:pPr>
        <w:pStyle w:val="NormalWeb"/>
        <w:shd w:val="clear" w:color="auto" w:fill="FFFFFF"/>
        <w:spacing w:before="0" w:beforeAutospacing="0" w:after="0" w:afterAutospacing="0"/>
        <w:rPr>
          <w:rFonts w:asciiTheme="majorHAnsi" w:hAnsiTheme="majorHAnsi" w:cstheme="majorHAnsi"/>
          <w:sz w:val="28"/>
          <w:szCs w:val="28"/>
        </w:rPr>
      </w:pPr>
    </w:p>
    <w:p w:rsidR="00D51CBC" w:rsidRDefault="00D51CBC" w:rsidP="00685570">
      <w:pPr>
        <w:pStyle w:val="NormalWeb"/>
        <w:numPr>
          <w:ilvl w:val="0"/>
          <w:numId w:val="4"/>
        </w:numPr>
        <w:shd w:val="clear" w:color="auto" w:fill="FFFFFF"/>
        <w:spacing w:before="0" w:beforeAutospacing="0" w:after="0" w:afterAutospacing="0"/>
        <w:ind w:left="0"/>
        <w:rPr>
          <w:rFonts w:asciiTheme="majorHAnsi" w:hAnsiTheme="majorHAnsi" w:cstheme="majorHAnsi"/>
          <w:sz w:val="28"/>
          <w:szCs w:val="28"/>
        </w:rPr>
      </w:pPr>
      <w:r w:rsidRPr="005C00BB">
        <w:rPr>
          <w:rStyle w:val="Strong"/>
          <w:rFonts w:asciiTheme="majorHAnsi" w:hAnsiTheme="majorHAnsi" w:cstheme="majorHAnsi"/>
          <w:sz w:val="28"/>
          <w:szCs w:val="28"/>
          <w:bdr w:val="single" w:sz="2" w:space="0" w:color="D9D9E3" w:frame="1"/>
        </w:rPr>
        <w:t>Identifying Target Areas</w:t>
      </w:r>
      <w:r w:rsidRPr="005C00BB">
        <w:rPr>
          <w:rFonts w:asciiTheme="majorHAnsi" w:hAnsiTheme="majorHAnsi" w:cstheme="majorHAnsi"/>
          <w:sz w:val="28"/>
          <w:szCs w:val="28"/>
        </w:rPr>
        <w:t>: Determine which areas or aspects of the organization or system are most affected by the findings. Are there specific departments, teams, or processes that could benefit from these insights?</w:t>
      </w:r>
    </w:p>
    <w:p w:rsidR="00685570" w:rsidRPr="005C00BB" w:rsidRDefault="00685570" w:rsidP="00685570">
      <w:pPr>
        <w:pStyle w:val="NormalWeb"/>
        <w:shd w:val="clear" w:color="auto" w:fill="FFFFFF"/>
        <w:spacing w:before="0" w:beforeAutospacing="0" w:after="0" w:afterAutospacing="0"/>
        <w:rPr>
          <w:rFonts w:asciiTheme="majorHAnsi" w:hAnsiTheme="majorHAnsi" w:cstheme="majorHAnsi"/>
          <w:sz w:val="28"/>
          <w:szCs w:val="28"/>
        </w:rPr>
      </w:pPr>
    </w:p>
    <w:p w:rsidR="00D51CBC" w:rsidRDefault="00D51CBC" w:rsidP="00685570">
      <w:pPr>
        <w:pStyle w:val="NormalWeb"/>
        <w:numPr>
          <w:ilvl w:val="0"/>
          <w:numId w:val="4"/>
        </w:numPr>
        <w:shd w:val="clear" w:color="auto" w:fill="FFFFFF"/>
        <w:spacing w:before="0" w:beforeAutospacing="0" w:after="0" w:afterAutospacing="0"/>
        <w:ind w:left="0"/>
        <w:rPr>
          <w:rFonts w:asciiTheme="majorHAnsi" w:hAnsiTheme="majorHAnsi" w:cstheme="majorHAnsi"/>
          <w:sz w:val="28"/>
          <w:szCs w:val="28"/>
        </w:rPr>
      </w:pPr>
      <w:r w:rsidRPr="005C00BB">
        <w:rPr>
          <w:rStyle w:val="Strong"/>
          <w:rFonts w:asciiTheme="majorHAnsi" w:hAnsiTheme="majorHAnsi" w:cstheme="majorHAnsi"/>
          <w:sz w:val="28"/>
          <w:szCs w:val="28"/>
          <w:bdr w:val="single" w:sz="2" w:space="0" w:color="D9D9E3" w:frame="1"/>
        </w:rPr>
        <w:t>Developing Strategies</w:t>
      </w:r>
      <w:r w:rsidRPr="005C00BB">
        <w:rPr>
          <w:rFonts w:asciiTheme="majorHAnsi" w:hAnsiTheme="majorHAnsi" w:cstheme="majorHAnsi"/>
          <w:sz w:val="28"/>
          <w:szCs w:val="28"/>
        </w:rPr>
        <w:t>: Based on the identified target areas, develop strategies or action plans to leverage the findings for positive impacts. This may involve implementing changes, interventions, or initiatives.</w:t>
      </w:r>
    </w:p>
    <w:p w:rsidR="00685570" w:rsidRPr="005C00BB" w:rsidRDefault="00685570" w:rsidP="00685570">
      <w:pPr>
        <w:pStyle w:val="NormalWeb"/>
        <w:shd w:val="clear" w:color="auto" w:fill="FFFFFF"/>
        <w:spacing w:before="0" w:beforeAutospacing="0" w:after="0" w:afterAutospacing="0"/>
        <w:rPr>
          <w:rFonts w:asciiTheme="majorHAnsi" w:hAnsiTheme="majorHAnsi" w:cstheme="majorHAnsi"/>
          <w:sz w:val="28"/>
          <w:szCs w:val="28"/>
        </w:rPr>
      </w:pPr>
    </w:p>
    <w:p w:rsidR="00D51CBC" w:rsidRDefault="00D51CBC" w:rsidP="00685570">
      <w:pPr>
        <w:pStyle w:val="NormalWeb"/>
        <w:numPr>
          <w:ilvl w:val="0"/>
          <w:numId w:val="4"/>
        </w:numPr>
        <w:shd w:val="clear" w:color="auto" w:fill="FFFFFF"/>
        <w:spacing w:before="0" w:beforeAutospacing="0" w:after="0" w:afterAutospacing="0"/>
        <w:ind w:left="0"/>
        <w:rPr>
          <w:rFonts w:asciiTheme="majorHAnsi" w:hAnsiTheme="majorHAnsi" w:cstheme="majorHAnsi"/>
          <w:sz w:val="28"/>
          <w:szCs w:val="28"/>
        </w:rPr>
      </w:pPr>
      <w:r w:rsidRPr="005C00BB">
        <w:rPr>
          <w:rStyle w:val="Strong"/>
          <w:rFonts w:asciiTheme="majorHAnsi" w:hAnsiTheme="majorHAnsi" w:cstheme="majorHAnsi"/>
          <w:sz w:val="28"/>
          <w:szCs w:val="28"/>
          <w:bdr w:val="single" w:sz="2" w:space="0" w:color="D9D9E3" w:frame="1"/>
        </w:rPr>
        <w:t>Engaging Stakeholders</w:t>
      </w:r>
      <w:r w:rsidRPr="005C00BB">
        <w:rPr>
          <w:rFonts w:asciiTheme="majorHAnsi" w:hAnsiTheme="majorHAnsi" w:cstheme="majorHAnsi"/>
          <w:sz w:val="28"/>
          <w:szCs w:val="28"/>
        </w:rPr>
        <w:t>: Engage relevant stakeholders, such as decision-makers, team members, or community members, in the process. Seek their input, buy-in, and collaboration to ensure the success of the planned interventions.</w:t>
      </w:r>
    </w:p>
    <w:p w:rsidR="00685570" w:rsidRPr="005C00BB" w:rsidRDefault="00685570" w:rsidP="00685570">
      <w:pPr>
        <w:pStyle w:val="NormalWeb"/>
        <w:shd w:val="clear" w:color="auto" w:fill="FFFFFF"/>
        <w:spacing w:before="0" w:beforeAutospacing="0" w:after="0" w:afterAutospacing="0"/>
        <w:rPr>
          <w:rFonts w:asciiTheme="majorHAnsi" w:hAnsiTheme="majorHAnsi" w:cstheme="majorHAnsi"/>
          <w:sz w:val="28"/>
          <w:szCs w:val="28"/>
        </w:rPr>
      </w:pPr>
    </w:p>
    <w:p w:rsidR="00D51CBC" w:rsidRDefault="00D51CBC" w:rsidP="00685570">
      <w:pPr>
        <w:pStyle w:val="NormalWeb"/>
        <w:numPr>
          <w:ilvl w:val="0"/>
          <w:numId w:val="4"/>
        </w:numPr>
        <w:shd w:val="clear" w:color="auto" w:fill="FFFFFF"/>
        <w:spacing w:before="0" w:beforeAutospacing="0" w:after="0" w:afterAutospacing="0"/>
        <w:ind w:left="0"/>
        <w:rPr>
          <w:rFonts w:asciiTheme="majorHAnsi" w:hAnsiTheme="majorHAnsi" w:cstheme="majorHAnsi"/>
          <w:sz w:val="28"/>
          <w:szCs w:val="28"/>
        </w:rPr>
      </w:pPr>
      <w:r w:rsidRPr="005C00BB">
        <w:rPr>
          <w:rStyle w:val="Strong"/>
          <w:rFonts w:asciiTheme="majorHAnsi" w:hAnsiTheme="majorHAnsi" w:cstheme="majorHAnsi"/>
          <w:sz w:val="28"/>
          <w:szCs w:val="28"/>
          <w:bdr w:val="single" w:sz="2" w:space="0" w:color="D9D9E3" w:frame="1"/>
        </w:rPr>
        <w:t>Implementing Changes</w:t>
      </w:r>
      <w:r w:rsidRPr="005C00BB">
        <w:rPr>
          <w:rFonts w:asciiTheme="majorHAnsi" w:hAnsiTheme="majorHAnsi" w:cstheme="majorHAnsi"/>
          <w:sz w:val="28"/>
          <w:szCs w:val="28"/>
        </w:rPr>
        <w:t>: Implement the strategies or action plans effectively. Monitor progress closely and make adjustments as needed to ensure alignment with the intended impacts.</w:t>
      </w:r>
    </w:p>
    <w:p w:rsidR="00685570" w:rsidRPr="005C00BB" w:rsidRDefault="00685570" w:rsidP="00685570">
      <w:pPr>
        <w:pStyle w:val="NormalWeb"/>
        <w:shd w:val="clear" w:color="auto" w:fill="FFFFFF"/>
        <w:spacing w:before="0" w:beforeAutospacing="0" w:after="0" w:afterAutospacing="0"/>
        <w:rPr>
          <w:rFonts w:asciiTheme="majorHAnsi" w:hAnsiTheme="majorHAnsi" w:cstheme="majorHAnsi"/>
          <w:sz w:val="28"/>
          <w:szCs w:val="28"/>
        </w:rPr>
      </w:pPr>
    </w:p>
    <w:p w:rsidR="00D51CBC" w:rsidRDefault="00D51CBC" w:rsidP="00685570">
      <w:pPr>
        <w:pStyle w:val="NormalWeb"/>
        <w:numPr>
          <w:ilvl w:val="0"/>
          <w:numId w:val="4"/>
        </w:numPr>
        <w:shd w:val="clear" w:color="auto" w:fill="FFFFFF"/>
        <w:spacing w:before="0" w:beforeAutospacing="0" w:after="0" w:afterAutospacing="0"/>
        <w:ind w:left="0"/>
        <w:rPr>
          <w:rFonts w:asciiTheme="majorHAnsi" w:hAnsiTheme="majorHAnsi" w:cstheme="majorHAnsi"/>
          <w:sz w:val="28"/>
          <w:szCs w:val="28"/>
        </w:rPr>
      </w:pPr>
      <w:r w:rsidRPr="005C00BB">
        <w:rPr>
          <w:rStyle w:val="Strong"/>
          <w:rFonts w:asciiTheme="majorHAnsi" w:hAnsiTheme="majorHAnsi" w:cstheme="majorHAnsi"/>
          <w:sz w:val="28"/>
          <w:szCs w:val="28"/>
          <w:bdr w:val="single" w:sz="2" w:space="0" w:color="D9D9E3" w:frame="1"/>
        </w:rPr>
        <w:lastRenderedPageBreak/>
        <w:t>Evaluating Outcomes</w:t>
      </w:r>
      <w:r w:rsidRPr="005C00BB">
        <w:rPr>
          <w:rFonts w:asciiTheme="majorHAnsi" w:hAnsiTheme="majorHAnsi" w:cstheme="majorHAnsi"/>
          <w:sz w:val="28"/>
          <w:szCs w:val="28"/>
        </w:rPr>
        <w:t>: Continuously evaluate the outcomes and impacts of the implemented changes. Measure progress against predefined metrics or indicators to assess the effectiveness of the interventions.</w:t>
      </w:r>
    </w:p>
    <w:p w:rsidR="00685570" w:rsidRPr="005C00BB" w:rsidRDefault="00685570" w:rsidP="00685570">
      <w:pPr>
        <w:pStyle w:val="NormalWeb"/>
        <w:shd w:val="clear" w:color="auto" w:fill="FFFFFF"/>
        <w:spacing w:before="0" w:beforeAutospacing="0" w:after="0" w:afterAutospacing="0"/>
        <w:rPr>
          <w:rFonts w:asciiTheme="majorHAnsi" w:hAnsiTheme="majorHAnsi" w:cstheme="majorHAnsi"/>
          <w:sz w:val="28"/>
          <w:szCs w:val="28"/>
        </w:rPr>
      </w:pPr>
    </w:p>
    <w:p w:rsidR="00D51CBC" w:rsidRPr="005C00BB" w:rsidRDefault="00D51CBC" w:rsidP="00685570">
      <w:pPr>
        <w:pStyle w:val="NormalWeb"/>
        <w:numPr>
          <w:ilvl w:val="0"/>
          <w:numId w:val="4"/>
        </w:numPr>
        <w:shd w:val="clear" w:color="auto" w:fill="FFFFFF"/>
        <w:spacing w:before="0" w:beforeAutospacing="0" w:after="0" w:afterAutospacing="0"/>
        <w:ind w:left="0"/>
        <w:rPr>
          <w:rFonts w:asciiTheme="majorHAnsi" w:hAnsiTheme="majorHAnsi" w:cstheme="majorHAnsi"/>
          <w:sz w:val="28"/>
          <w:szCs w:val="28"/>
        </w:rPr>
      </w:pPr>
      <w:r w:rsidRPr="005C00BB">
        <w:rPr>
          <w:rStyle w:val="Strong"/>
          <w:rFonts w:asciiTheme="majorHAnsi" w:hAnsiTheme="majorHAnsi" w:cstheme="majorHAnsi"/>
          <w:sz w:val="28"/>
          <w:szCs w:val="28"/>
          <w:bdr w:val="single" w:sz="2" w:space="0" w:color="D9D9E3" w:frame="1"/>
        </w:rPr>
        <w:t>Communicating Results</w:t>
      </w:r>
      <w:r w:rsidRPr="005C00BB">
        <w:rPr>
          <w:rFonts w:asciiTheme="majorHAnsi" w:hAnsiTheme="majorHAnsi" w:cstheme="majorHAnsi"/>
          <w:sz w:val="28"/>
          <w:szCs w:val="28"/>
        </w:rPr>
        <w:t>: Share the results, outcomes, and impacts with stakeholders and the broader community. Highlight successes, lessons learned, and areas for further improvement.</w:t>
      </w:r>
    </w:p>
    <w:p w:rsidR="00D51CBC" w:rsidRDefault="00D51CBC" w:rsidP="00685570">
      <w:pPr>
        <w:pStyle w:val="NormalWeb"/>
        <w:numPr>
          <w:ilvl w:val="0"/>
          <w:numId w:val="4"/>
        </w:numPr>
        <w:shd w:val="clear" w:color="auto" w:fill="FFFFFF"/>
        <w:spacing w:before="0" w:beforeAutospacing="0" w:after="0" w:afterAutospacing="0"/>
        <w:ind w:left="0"/>
        <w:rPr>
          <w:rFonts w:asciiTheme="majorHAnsi" w:hAnsiTheme="majorHAnsi" w:cstheme="majorHAnsi"/>
          <w:sz w:val="28"/>
          <w:szCs w:val="28"/>
        </w:rPr>
      </w:pPr>
      <w:r w:rsidRPr="005C00BB">
        <w:rPr>
          <w:rStyle w:val="Strong"/>
          <w:rFonts w:asciiTheme="majorHAnsi" w:hAnsiTheme="majorHAnsi" w:cstheme="majorHAnsi"/>
          <w:sz w:val="28"/>
          <w:szCs w:val="28"/>
          <w:bdr w:val="single" w:sz="2" w:space="0" w:color="D9D9E3" w:frame="1"/>
        </w:rPr>
        <w:t>Iterating and Improving</w:t>
      </w:r>
      <w:r w:rsidRPr="005C00BB">
        <w:rPr>
          <w:rFonts w:asciiTheme="majorHAnsi" w:hAnsiTheme="majorHAnsi" w:cstheme="majorHAnsi"/>
          <w:sz w:val="28"/>
          <w:szCs w:val="28"/>
        </w:rPr>
        <w:t>: Use the insights gained from the evaluation process to iterate and improve future interventions. Continuously refine strategies based on feedback and new evidence.</w:t>
      </w:r>
    </w:p>
    <w:p w:rsidR="00F2304F" w:rsidRPr="005C00BB" w:rsidRDefault="00F2304F" w:rsidP="00F2304F">
      <w:pPr>
        <w:pStyle w:val="NormalWeb"/>
        <w:shd w:val="clear" w:color="auto" w:fill="FFFFFF"/>
        <w:spacing w:before="0" w:beforeAutospacing="0" w:after="0" w:afterAutospacing="0"/>
        <w:rPr>
          <w:rFonts w:asciiTheme="majorHAnsi" w:hAnsiTheme="majorHAnsi" w:cstheme="majorHAnsi"/>
          <w:sz w:val="28"/>
          <w:szCs w:val="28"/>
        </w:rPr>
      </w:pPr>
    </w:p>
    <w:p w:rsidR="00D51CBC" w:rsidRDefault="00D51CBC" w:rsidP="00685570">
      <w:pPr>
        <w:pStyle w:val="NormalWeb"/>
        <w:numPr>
          <w:ilvl w:val="0"/>
          <w:numId w:val="4"/>
        </w:numPr>
        <w:shd w:val="clear" w:color="auto" w:fill="FFFFFF"/>
        <w:spacing w:before="0" w:beforeAutospacing="0" w:after="0" w:afterAutospacing="0"/>
        <w:ind w:left="0"/>
        <w:rPr>
          <w:rFonts w:asciiTheme="majorHAnsi" w:hAnsiTheme="majorHAnsi" w:cstheme="majorHAnsi"/>
          <w:sz w:val="28"/>
          <w:szCs w:val="28"/>
        </w:rPr>
      </w:pPr>
      <w:r w:rsidRPr="005C00BB">
        <w:rPr>
          <w:rStyle w:val="Strong"/>
          <w:rFonts w:asciiTheme="majorHAnsi" w:hAnsiTheme="majorHAnsi" w:cstheme="majorHAnsi"/>
          <w:sz w:val="28"/>
          <w:szCs w:val="28"/>
          <w:bdr w:val="single" w:sz="2" w:space="0" w:color="D9D9E3" w:frame="1"/>
        </w:rPr>
        <w:t>Sustaining Change</w:t>
      </w:r>
      <w:r w:rsidRPr="005C00BB">
        <w:rPr>
          <w:rFonts w:asciiTheme="majorHAnsi" w:hAnsiTheme="majorHAnsi" w:cstheme="majorHAnsi"/>
          <w:sz w:val="28"/>
          <w:szCs w:val="28"/>
        </w:rPr>
        <w:t>: Work towards embedding the changes into the organizational culture or system to ensure long-term sustainability. Foster a culture of continuous improvement and learning.</w:t>
      </w:r>
    </w:p>
    <w:p w:rsidR="00F2304F" w:rsidRPr="005C00BB" w:rsidRDefault="00F2304F" w:rsidP="00F2304F">
      <w:pPr>
        <w:pStyle w:val="NormalWeb"/>
        <w:shd w:val="clear" w:color="auto" w:fill="FFFFFF"/>
        <w:spacing w:before="0" w:beforeAutospacing="0" w:after="0" w:afterAutospacing="0"/>
        <w:rPr>
          <w:rFonts w:asciiTheme="majorHAnsi" w:hAnsiTheme="majorHAnsi" w:cstheme="majorHAnsi"/>
          <w:sz w:val="28"/>
          <w:szCs w:val="28"/>
        </w:rPr>
      </w:pPr>
    </w:p>
    <w:p w:rsidR="00D51CBC" w:rsidRPr="00F2304F" w:rsidRDefault="00F2304F" w:rsidP="00F2304F">
      <w:pPr>
        <w:pStyle w:val="NormalWeb"/>
        <w:shd w:val="clear" w:color="auto" w:fill="FFFFFF"/>
        <w:spacing w:before="0" w:beforeAutospacing="0" w:after="0" w:afterAutospacing="0"/>
        <w:rPr>
          <w:rFonts w:asciiTheme="majorHAnsi" w:hAnsiTheme="majorHAnsi" w:cstheme="majorHAnsi"/>
          <w:sz w:val="32"/>
          <w:szCs w:val="32"/>
        </w:rPr>
      </w:pPr>
      <w:r>
        <w:rPr>
          <w:rFonts w:asciiTheme="majorHAnsi" w:hAnsiTheme="majorHAnsi" w:cstheme="majorHAnsi"/>
          <w:b/>
          <w:bCs/>
          <w:sz w:val="32"/>
          <w:szCs w:val="32"/>
        </w:rPr>
        <w:t>VII</w:t>
      </w:r>
      <w:r w:rsidR="00D51CBC" w:rsidRPr="00F2304F">
        <w:rPr>
          <w:rFonts w:asciiTheme="majorHAnsi" w:hAnsiTheme="majorHAnsi" w:cstheme="majorHAnsi"/>
          <w:b/>
          <w:bCs/>
          <w:sz w:val="32"/>
          <w:szCs w:val="32"/>
        </w:rPr>
        <w:t>. Future Work</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 xml:space="preserve"> Future research in this area could explore the following avenues:</w:t>
      </w:r>
    </w:p>
    <w:p w:rsidR="00D51CBC" w:rsidRPr="005C00BB" w:rsidRDefault="00D51CBC" w:rsidP="00F2304F">
      <w:pPr>
        <w:numPr>
          <w:ilvl w:val="0"/>
          <w:numId w:val="1"/>
        </w:numPr>
        <w:shd w:val="clear" w:color="auto" w:fill="FFFFFF"/>
        <w:spacing w:after="0" w:line="240" w:lineRule="auto"/>
        <w:ind w:left="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Investigating the impact of technology on networking behaviors: With the increasing prevalence of virtual networking platforms and social media, understanding how technology influences networking dynamics is crucial.</w:t>
      </w:r>
    </w:p>
    <w:p w:rsidR="00D51CBC" w:rsidRPr="005C00BB" w:rsidRDefault="00D51CBC" w:rsidP="00F2304F">
      <w:pPr>
        <w:numPr>
          <w:ilvl w:val="0"/>
          <w:numId w:val="1"/>
        </w:numPr>
        <w:shd w:val="clear" w:color="auto" w:fill="FFFFFF"/>
        <w:spacing w:after="0" w:line="240" w:lineRule="auto"/>
        <w:ind w:left="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Examining cross-cultural differences in networking practices: Cultural norms and values may shape individuals' networking behaviors differently across regions and countries, warranting further exploration.</w:t>
      </w:r>
    </w:p>
    <w:p w:rsidR="00D51CBC" w:rsidRPr="005C00BB" w:rsidRDefault="00D51CBC" w:rsidP="00F2304F">
      <w:pPr>
        <w:numPr>
          <w:ilvl w:val="0"/>
          <w:numId w:val="1"/>
        </w:numPr>
        <w:shd w:val="clear" w:color="auto" w:fill="FFFFFF"/>
        <w:spacing w:after="0" w:line="240" w:lineRule="auto"/>
        <w:ind w:left="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Longitudinal studies on networking behaviors: Conducting longitudinal studies could provide insights into the evolution of networking behaviors over time and their impact on career trajectories.</w:t>
      </w:r>
    </w:p>
    <w:p w:rsidR="00D51CBC" w:rsidRPr="005C00BB" w:rsidRDefault="00D51CBC" w:rsidP="00F2304F">
      <w:pPr>
        <w:pStyle w:val="NormalWeb"/>
        <w:shd w:val="clear" w:color="auto" w:fill="FFFFFF"/>
        <w:spacing w:before="300" w:beforeAutospacing="0" w:after="300" w:afterAutospacing="0"/>
        <w:rPr>
          <w:rFonts w:asciiTheme="majorHAnsi" w:hAnsiTheme="majorHAnsi" w:cstheme="majorHAnsi"/>
          <w:sz w:val="28"/>
          <w:szCs w:val="28"/>
        </w:rPr>
      </w:pPr>
    </w:p>
    <w:p w:rsidR="00D51CBC" w:rsidRPr="005C00BB" w:rsidRDefault="00F2304F" w:rsidP="00F2304F">
      <w:pPr>
        <w:pStyle w:val="NormalWeb"/>
        <w:shd w:val="clear" w:color="auto" w:fill="FFFFFF"/>
        <w:spacing w:before="300" w:beforeAutospacing="0" w:after="300" w:afterAutospacing="0"/>
        <w:rPr>
          <w:rFonts w:asciiTheme="majorHAnsi" w:hAnsiTheme="majorHAnsi" w:cstheme="majorHAnsi"/>
          <w:b/>
          <w:bCs/>
          <w:sz w:val="28"/>
          <w:szCs w:val="28"/>
        </w:rPr>
      </w:pPr>
      <w:r>
        <w:rPr>
          <w:rFonts w:asciiTheme="majorHAnsi" w:hAnsiTheme="majorHAnsi" w:cstheme="majorHAnsi"/>
          <w:b/>
          <w:bCs/>
          <w:sz w:val="28"/>
          <w:szCs w:val="28"/>
        </w:rPr>
        <w:t>VIII</w:t>
      </w:r>
      <w:r w:rsidR="00D51CBC" w:rsidRPr="005C00BB">
        <w:rPr>
          <w:rFonts w:asciiTheme="majorHAnsi" w:hAnsiTheme="majorHAnsi" w:cstheme="majorHAnsi"/>
          <w:b/>
          <w:bCs/>
          <w:sz w:val="28"/>
          <w:szCs w:val="28"/>
        </w:rPr>
        <w:t>. Conclusion:</w:t>
      </w:r>
    </w:p>
    <w:p w:rsidR="00D51CBC" w:rsidRPr="005C00BB" w:rsidRDefault="00D51CBC" w:rsidP="00F2304F">
      <w:pPr>
        <w:pStyle w:val="NormalWeb"/>
        <w:shd w:val="clear" w:color="auto" w:fill="FFFFFF"/>
        <w:spacing w:before="300" w:beforeAutospacing="0" w:after="300" w:afterAutospacing="0"/>
        <w:rPr>
          <w:rFonts w:asciiTheme="majorHAnsi" w:hAnsiTheme="majorHAnsi" w:cstheme="majorHAnsi"/>
          <w:sz w:val="28"/>
          <w:szCs w:val="28"/>
        </w:rPr>
      </w:pPr>
      <w:r w:rsidRPr="005C00BB">
        <w:rPr>
          <w:rFonts w:asciiTheme="majorHAnsi" w:hAnsiTheme="majorHAnsi" w:cstheme="majorHAnsi"/>
          <w:sz w:val="28"/>
          <w:szCs w:val="28"/>
        </w:rPr>
        <w:t xml:space="preserve"> In conclusion, this paper provides valuable insights into professional networking behaviors within diverse organizational settings. By understanding the nuances of nurturing, probing, and acting strategies, individuals and organizations can enhance their networking effectiveness and achieve their professional goals. Continued research in this area is essential for adapting networking practices to evolving organizational landscapes and technological advancements.</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b/>
          <w:bCs/>
          <w:sz w:val="28"/>
          <w:szCs w:val="28"/>
          <w:lang w:eastAsia="en-IN"/>
        </w:rPr>
        <w:lastRenderedPageBreak/>
        <w:t>9. Acknowledgement:</w:t>
      </w:r>
      <w:r w:rsidRPr="005C00BB">
        <w:rPr>
          <w:rFonts w:asciiTheme="majorHAnsi" w:eastAsia="Times New Roman" w:hAnsiTheme="majorHAnsi" w:cstheme="majorHAnsi"/>
          <w:sz w:val="28"/>
          <w:szCs w:val="28"/>
          <w:lang w:eastAsia="en-IN"/>
        </w:rPr>
        <w:t>The authors would like to acknowledge [insert acknowledgment here, such as funding agencies, research collaborators, or institutional support]. Their contributions and support were instrumental in the completion of this research project.</w:t>
      </w:r>
    </w:p>
    <w:p w:rsidR="00D51CBC" w:rsidRPr="005C00BB" w:rsidRDefault="00D51CBC" w:rsidP="00D51CBC">
      <w:pPr>
        <w:rPr>
          <w:rFonts w:asciiTheme="majorHAnsi" w:hAnsiTheme="majorHAnsi" w:cstheme="majorHAnsi"/>
          <w:sz w:val="28"/>
          <w:szCs w:val="28"/>
        </w:rPr>
      </w:pPr>
    </w:p>
    <w:p w:rsidR="00D51CBC" w:rsidRPr="005C00BB" w:rsidRDefault="00D51CBC" w:rsidP="00F2304F">
      <w:pPr>
        <w:pStyle w:val="NormalWeb"/>
        <w:shd w:val="clear" w:color="auto" w:fill="FFFFFF"/>
        <w:spacing w:before="300" w:beforeAutospacing="0" w:after="300" w:afterAutospacing="0"/>
        <w:rPr>
          <w:rFonts w:asciiTheme="majorHAnsi" w:hAnsiTheme="majorHAnsi" w:cstheme="majorHAnsi"/>
          <w:b/>
          <w:bCs/>
          <w:sz w:val="28"/>
          <w:szCs w:val="28"/>
        </w:rPr>
      </w:pPr>
    </w:p>
    <w:p w:rsidR="00D51CBC" w:rsidRPr="005C00BB" w:rsidRDefault="00F2304F" w:rsidP="00F2304F">
      <w:pPr>
        <w:pStyle w:val="NormalWeb"/>
        <w:shd w:val="clear" w:color="auto" w:fill="FFFFFF"/>
        <w:spacing w:before="300" w:beforeAutospacing="0" w:after="300" w:afterAutospacing="0"/>
        <w:rPr>
          <w:rFonts w:asciiTheme="majorHAnsi" w:hAnsiTheme="majorHAnsi" w:cstheme="majorHAnsi"/>
          <w:b/>
          <w:bCs/>
          <w:sz w:val="28"/>
          <w:szCs w:val="28"/>
        </w:rPr>
      </w:pPr>
      <w:r>
        <w:rPr>
          <w:rFonts w:asciiTheme="majorHAnsi" w:hAnsiTheme="majorHAnsi" w:cstheme="majorHAnsi"/>
          <w:b/>
          <w:bCs/>
          <w:sz w:val="28"/>
          <w:szCs w:val="28"/>
        </w:rPr>
        <w:t>IX.</w:t>
      </w:r>
      <w:r w:rsidR="00D51CBC" w:rsidRPr="005C00BB">
        <w:rPr>
          <w:rFonts w:asciiTheme="majorHAnsi" w:hAnsiTheme="majorHAnsi" w:cstheme="majorHAnsi"/>
          <w:b/>
          <w:bCs/>
          <w:sz w:val="28"/>
          <w:szCs w:val="28"/>
        </w:rPr>
        <w:t>References:</w:t>
      </w:r>
    </w:p>
    <w:p w:rsidR="00D51CBC" w:rsidRPr="005C00BB" w:rsidRDefault="00D51CBC" w:rsidP="00F2304F">
      <w:pPr>
        <w:pStyle w:val="NormalWeb"/>
        <w:numPr>
          <w:ilvl w:val="0"/>
          <w:numId w:val="2"/>
        </w:numPr>
        <w:shd w:val="clear" w:color="auto" w:fill="FFFFFF"/>
        <w:spacing w:before="0" w:beforeAutospacing="0" w:after="0" w:afterAutospacing="0"/>
        <w:ind w:left="0"/>
        <w:rPr>
          <w:rFonts w:asciiTheme="majorHAnsi" w:hAnsiTheme="majorHAnsi" w:cstheme="majorHAnsi"/>
          <w:sz w:val="28"/>
          <w:szCs w:val="28"/>
        </w:rPr>
      </w:pPr>
      <w:r w:rsidRPr="005C00BB">
        <w:rPr>
          <w:rFonts w:asciiTheme="majorHAnsi" w:hAnsiTheme="majorHAnsi" w:cstheme="majorHAnsi"/>
          <w:sz w:val="28"/>
          <w:szCs w:val="28"/>
        </w:rPr>
        <w:t>Granovetter, M. S. (1973). "The Strength of Weak Ties." American Journal of Sociology, 78(6), 1360-1380.</w:t>
      </w:r>
    </w:p>
    <w:p w:rsidR="00D51CBC" w:rsidRPr="005C00BB" w:rsidRDefault="00D51CBC" w:rsidP="00F2304F">
      <w:pPr>
        <w:pStyle w:val="NormalWeb"/>
        <w:numPr>
          <w:ilvl w:val="0"/>
          <w:numId w:val="2"/>
        </w:numPr>
        <w:shd w:val="clear" w:color="auto" w:fill="FFFFFF"/>
        <w:spacing w:before="0" w:beforeAutospacing="0" w:after="0" w:afterAutospacing="0"/>
        <w:ind w:left="0"/>
        <w:rPr>
          <w:rFonts w:asciiTheme="majorHAnsi" w:hAnsiTheme="majorHAnsi" w:cstheme="majorHAnsi"/>
          <w:sz w:val="28"/>
          <w:szCs w:val="28"/>
        </w:rPr>
      </w:pPr>
      <w:r w:rsidRPr="005C00BB">
        <w:rPr>
          <w:rFonts w:asciiTheme="majorHAnsi" w:hAnsiTheme="majorHAnsi" w:cstheme="majorHAnsi"/>
          <w:sz w:val="28"/>
          <w:szCs w:val="28"/>
        </w:rPr>
        <w:t>Brass, D. J., &amp; Burkhardt, M. E. (1993). "Potential Power and Power Use: An Investigation of Structure and Behavior." Academy of Management Journal, 36(3), 441-470.</w:t>
      </w:r>
    </w:p>
    <w:p w:rsidR="00D51CBC" w:rsidRPr="005C00BB" w:rsidRDefault="00D51CBC" w:rsidP="00F2304F">
      <w:pPr>
        <w:pStyle w:val="NormalWeb"/>
        <w:numPr>
          <w:ilvl w:val="0"/>
          <w:numId w:val="2"/>
        </w:numPr>
        <w:shd w:val="clear" w:color="auto" w:fill="FFFFFF"/>
        <w:spacing w:before="0" w:beforeAutospacing="0" w:after="0" w:afterAutospacing="0"/>
        <w:ind w:left="0"/>
        <w:rPr>
          <w:rFonts w:asciiTheme="majorHAnsi" w:hAnsiTheme="majorHAnsi" w:cstheme="majorHAnsi"/>
          <w:sz w:val="28"/>
          <w:szCs w:val="28"/>
        </w:rPr>
      </w:pPr>
      <w:r w:rsidRPr="005C00BB">
        <w:rPr>
          <w:rFonts w:asciiTheme="majorHAnsi" w:hAnsiTheme="majorHAnsi" w:cstheme="majorHAnsi"/>
          <w:sz w:val="28"/>
          <w:szCs w:val="28"/>
        </w:rPr>
        <w:t>Burt, R. S. (1992). "Structural Holes: The Social Structure of Competition." Harvard University Press.</w:t>
      </w:r>
    </w:p>
    <w:p w:rsidR="00D51CBC" w:rsidRPr="005C00BB" w:rsidRDefault="00D51CBC" w:rsidP="00F2304F">
      <w:pPr>
        <w:pStyle w:val="NormalWeb"/>
        <w:numPr>
          <w:ilvl w:val="0"/>
          <w:numId w:val="2"/>
        </w:numPr>
        <w:shd w:val="clear" w:color="auto" w:fill="FFFFFF"/>
        <w:spacing w:before="0" w:beforeAutospacing="0" w:after="0" w:afterAutospacing="0"/>
        <w:ind w:left="0"/>
        <w:rPr>
          <w:rFonts w:asciiTheme="majorHAnsi" w:hAnsiTheme="majorHAnsi" w:cstheme="majorHAnsi"/>
          <w:sz w:val="28"/>
          <w:szCs w:val="28"/>
        </w:rPr>
      </w:pPr>
      <w:r w:rsidRPr="005C00BB">
        <w:rPr>
          <w:rFonts w:asciiTheme="majorHAnsi" w:hAnsiTheme="majorHAnsi" w:cstheme="majorHAnsi"/>
          <w:sz w:val="28"/>
          <w:szCs w:val="28"/>
        </w:rPr>
        <w:t>Nahapiet, J., &amp;Ghoshal, S. (1998). "Social Capital, Intellectual Capital, and the Organizational Advantage." Academy of Management Review, 23(2), 242-266.</w:t>
      </w:r>
    </w:p>
    <w:p w:rsidR="00D51CBC" w:rsidRPr="005C00BB" w:rsidRDefault="00D51CBC" w:rsidP="00F2304F">
      <w:pPr>
        <w:pStyle w:val="NormalWeb"/>
        <w:numPr>
          <w:ilvl w:val="0"/>
          <w:numId w:val="2"/>
        </w:numPr>
        <w:shd w:val="clear" w:color="auto" w:fill="FFFFFF"/>
        <w:spacing w:before="0" w:beforeAutospacing="0" w:after="0" w:afterAutospacing="0"/>
        <w:ind w:left="0"/>
        <w:rPr>
          <w:rFonts w:asciiTheme="majorHAnsi" w:hAnsiTheme="majorHAnsi" w:cstheme="majorHAnsi"/>
          <w:sz w:val="28"/>
          <w:szCs w:val="28"/>
        </w:rPr>
      </w:pPr>
      <w:r w:rsidRPr="005C00BB">
        <w:rPr>
          <w:rFonts w:asciiTheme="majorHAnsi" w:hAnsiTheme="majorHAnsi" w:cstheme="majorHAnsi"/>
          <w:sz w:val="28"/>
          <w:szCs w:val="28"/>
        </w:rPr>
        <w:t>Sparrowe, R. T., &amp;Liden, R. C. (1997). "Process and Structure in Leader-Member Exchange." Academy of Management Review, 22(2), 522-552.</w:t>
      </w:r>
    </w:p>
    <w:p w:rsidR="00D51CBC" w:rsidRPr="005C00BB" w:rsidRDefault="00D51CBC" w:rsidP="00D51CBC">
      <w:pPr>
        <w:rPr>
          <w:rFonts w:asciiTheme="majorHAnsi" w:hAnsiTheme="majorHAnsi" w:cstheme="majorHAnsi"/>
          <w:sz w:val="28"/>
          <w:szCs w:val="28"/>
        </w:rPr>
      </w:pPr>
    </w:p>
    <w:p w:rsidR="00D51CBC" w:rsidRPr="005C00BB" w:rsidRDefault="00D51CBC" w:rsidP="00D51CBC">
      <w:pPr>
        <w:rPr>
          <w:rFonts w:asciiTheme="majorHAnsi" w:hAnsiTheme="majorHAnsi" w:cstheme="majorHAnsi"/>
          <w:sz w:val="28"/>
          <w:szCs w:val="28"/>
        </w:rPr>
      </w:pPr>
    </w:p>
    <w:p w:rsidR="00D51CBC" w:rsidRPr="005C00BB" w:rsidRDefault="00D51CBC" w:rsidP="00D51CBC">
      <w:pPr>
        <w:rPr>
          <w:rFonts w:asciiTheme="majorHAnsi" w:hAnsiTheme="majorHAnsi" w:cstheme="majorHAnsi"/>
          <w:sz w:val="28"/>
          <w:szCs w:val="28"/>
        </w:rPr>
      </w:pPr>
      <w:r w:rsidRPr="005C00BB">
        <w:rPr>
          <w:rFonts w:asciiTheme="majorHAnsi" w:hAnsiTheme="majorHAnsi" w:cstheme="majorHAnsi"/>
          <w:sz w:val="28"/>
          <w:szCs w:val="28"/>
        </w:rPr>
        <w:br w:type="page"/>
      </w:r>
    </w:p>
    <w:p w:rsidR="00D51CBC" w:rsidRPr="009305EE" w:rsidRDefault="00D51CBC" w:rsidP="009305EE">
      <w:pPr>
        <w:shd w:val="clear" w:color="auto" w:fill="FFFFFF"/>
        <w:spacing w:after="300" w:line="240" w:lineRule="auto"/>
        <w:jc w:val="center"/>
        <w:rPr>
          <w:rFonts w:ascii="Times New Roman" w:eastAsia="Times New Roman" w:hAnsi="Times New Roman" w:cs="Times New Roman"/>
          <w:b/>
          <w:bCs/>
          <w:sz w:val="36"/>
          <w:szCs w:val="36"/>
          <w:u w:val="single"/>
          <w:lang w:eastAsia="en-IN"/>
        </w:rPr>
      </w:pPr>
      <w:r w:rsidRPr="009305EE">
        <w:rPr>
          <w:rFonts w:ascii="Times New Roman" w:eastAsia="Times New Roman" w:hAnsi="Times New Roman" w:cs="Times New Roman"/>
          <w:b/>
          <w:bCs/>
          <w:sz w:val="36"/>
          <w:szCs w:val="36"/>
          <w:u w:val="single"/>
          <w:lang w:eastAsia="en-IN"/>
        </w:rPr>
        <w:lastRenderedPageBreak/>
        <w:t>Strategies for Maintaining Innovation Post-Graduation</w:t>
      </w:r>
    </w:p>
    <w:p w:rsidR="00D51CBC" w:rsidRPr="005C00BB" w:rsidRDefault="00D51CBC" w:rsidP="00F2304F">
      <w:pPr>
        <w:shd w:val="clear" w:color="auto" w:fill="FFFFFF"/>
        <w:spacing w:before="300" w:after="300" w:line="240" w:lineRule="auto"/>
        <w:rPr>
          <w:rFonts w:asciiTheme="majorHAnsi" w:eastAsia="Times New Roman" w:hAnsiTheme="majorHAnsi" w:cstheme="majorHAnsi"/>
          <w:b/>
          <w:bCs/>
          <w:sz w:val="28"/>
          <w:szCs w:val="28"/>
          <w:lang w:eastAsia="en-IN"/>
        </w:rPr>
      </w:pP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b/>
          <w:bCs/>
          <w:sz w:val="28"/>
          <w:szCs w:val="28"/>
          <w:lang w:eastAsia="en-IN"/>
        </w:rPr>
        <w:t>Author:</w:t>
      </w:r>
      <w:r w:rsidRPr="005C00BB">
        <w:rPr>
          <w:rFonts w:asciiTheme="majorHAnsi" w:eastAsia="Times New Roman" w:hAnsiTheme="majorHAnsi" w:cstheme="majorHAnsi"/>
          <w:sz w:val="28"/>
          <w:szCs w:val="28"/>
          <w:lang w:eastAsia="en-IN"/>
        </w:rPr>
        <w:t>Dr.Sharma,Prakash</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Gopale,Aishwarya</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b/>
          <w:bCs/>
          <w:sz w:val="28"/>
          <w:szCs w:val="28"/>
          <w:bdr w:val="single" w:sz="2" w:space="0" w:color="D9D9E3" w:frame="1"/>
          <w:lang w:eastAsia="en-IN"/>
        </w:rPr>
        <w:t>Abstract:</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This paper presents a comprehensive analysis of individual traits within entrepreneurial and academic environments. By examining data from a diverse range of professionals and students across various organizations, we investigate the correlations between personal traits and professional roles. The study aims to shed light on the importance of specific qualities such as ownership, nurturing, and setting in both entrepreneurial and academic settings. Through a systematic analysis using quantitative measures, we identify patterns and trends that can inform recruitment strategies, leadership development programs, and organizational culture enhancements.</w:t>
      </w:r>
    </w:p>
    <w:p w:rsidR="00D51CBC" w:rsidRPr="005C00BB" w:rsidRDefault="00D51CBC" w:rsidP="00F2304F">
      <w:pPr>
        <w:shd w:val="clear" w:color="auto" w:fill="FFFFFF"/>
        <w:spacing w:before="300" w:after="300" w:line="240" w:lineRule="auto"/>
        <w:rPr>
          <w:rFonts w:asciiTheme="majorHAnsi" w:eastAsia="Times New Roman" w:hAnsiTheme="majorHAnsi" w:cstheme="majorHAnsi"/>
          <w:b/>
          <w:bCs/>
          <w:sz w:val="28"/>
          <w:szCs w:val="28"/>
          <w:bdr w:val="single" w:sz="2" w:space="0" w:color="D9D9E3" w:frame="1"/>
          <w:lang w:eastAsia="en-IN"/>
        </w:rPr>
      </w:pPr>
      <w:r w:rsidRPr="005C00BB">
        <w:rPr>
          <w:rFonts w:asciiTheme="majorHAnsi" w:eastAsia="Times New Roman" w:hAnsiTheme="majorHAnsi" w:cstheme="majorHAnsi"/>
          <w:b/>
          <w:bCs/>
          <w:sz w:val="28"/>
          <w:szCs w:val="28"/>
          <w:bdr w:val="single" w:sz="2" w:space="0" w:color="D9D9E3" w:frame="1"/>
          <w:lang w:eastAsia="en-IN"/>
        </w:rPr>
        <w:t>Keywords:</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 xml:space="preserve"> Entrepreneurship, Academic Environment, Individual Traits, Ownership, Nurturing, Setting, Professional Roles</w:t>
      </w:r>
    </w:p>
    <w:p w:rsidR="00D51CBC" w:rsidRPr="005C00BB" w:rsidRDefault="00D51CBC" w:rsidP="00F2304F">
      <w:pPr>
        <w:shd w:val="clear" w:color="auto" w:fill="FFFFFF"/>
        <w:spacing w:before="300" w:after="300" w:line="240" w:lineRule="auto"/>
        <w:rPr>
          <w:rFonts w:asciiTheme="majorHAnsi" w:eastAsia="Times New Roman" w:hAnsiTheme="majorHAnsi" w:cstheme="majorHAnsi"/>
          <w:b/>
          <w:bCs/>
          <w:sz w:val="28"/>
          <w:szCs w:val="28"/>
          <w:bdr w:val="single" w:sz="2" w:space="0" w:color="D9D9E3" w:frame="1"/>
          <w:lang w:eastAsia="en-IN"/>
        </w:rPr>
      </w:pPr>
      <w:r w:rsidRPr="005C00BB">
        <w:rPr>
          <w:rFonts w:asciiTheme="majorHAnsi" w:eastAsia="Times New Roman" w:hAnsiTheme="majorHAnsi" w:cstheme="majorHAnsi"/>
          <w:b/>
          <w:bCs/>
          <w:sz w:val="28"/>
          <w:szCs w:val="28"/>
          <w:bdr w:val="single" w:sz="2" w:space="0" w:color="D9D9E3" w:frame="1"/>
          <w:lang w:eastAsia="en-IN"/>
        </w:rPr>
        <w:t>1. Introduction:</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 xml:space="preserve"> In both entrepreneurial and academic environments, individual traits play a crucial role in shaping professional success and organizational culture. Understanding the characteristics that contribute to effectiveness in these contexts can provide valuable insights for recruitment, training, and leadership development. This paper investigates the relationship between personal traits and professional roles in entrepreneurship and academia, focusing on the dimensions of ownership, nurturing, and setting.</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b/>
          <w:bCs/>
          <w:sz w:val="28"/>
          <w:szCs w:val="28"/>
          <w:bdr w:val="single" w:sz="2" w:space="0" w:color="D9D9E3" w:frame="1"/>
          <w:lang w:eastAsia="en-IN"/>
        </w:rPr>
        <w:t>II.Literature Review:</w:t>
      </w:r>
    </w:p>
    <w:p w:rsidR="00D51CBC" w:rsidRPr="005C00BB" w:rsidRDefault="00D51CBC" w:rsidP="00F2304F">
      <w:pPr>
        <w:shd w:val="clear" w:color="auto" w:fill="FFFFFF"/>
        <w:spacing w:before="300" w:after="300" w:line="240" w:lineRule="auto"/>
        <w:rPr>
          <w:rFonts w:asciiTheme="majorHAnsi" w:eastAsia="Times New Roman" w:hAnsiTheme="majorHAnsi" w:cstheme="majorHAnsi"/>
          <w:b/>
          <w:bCs/>
          <w:sz w:val="28"/>
          <w:szCs w:val="28"/>
          <w:bdr w:val="single" w:sz="2" w:space="0" w:color="D9D9E3" w:frame="1"/>
          <w:lang w:eastAsia="en-IN"/>
        </w:rPr>
      </w:pPr>
      <w:r w:rsidRPr="005C00BB">
        <w:rPr>
          <w:rFonts w:asciiTheme="majorHAnsi" w:eastAsia="Times New Roman" w:hAnsiTheme="majorHAnsi" w:cstheme="majorHAnsi"/>
          <w:sz w:val="28"/>
          <w:szCs w:val="28"/>
          <w:lang w:eastAsia="en-IN"/>
        </w:rPr>
        <w:t xml:space="preserve">Previous research has highlighted the significance of individual traits in entrepreneurial success (Gupta &amp;Bhawe, 2007; Rauch &amp;Frese, 2007) and academic achievement (Poropat, 2009; Richardson et al., 2012). However, few studies have directly compared these traits across different professional domains. The concept of ownership, defined as a sense of responsibility and initiative, has been linked to entrepreneurial leadership (Kuratko et al., 2016) and academic performance (Chang et al., 2012). Nurturing behaviors, characterized by </w:t>
      </w:r>
      <w:r w:rsidRPr="005C00BB">
        <w:rPr>
          <w:rFonts w:asciiTheme="majorHAnsi" w:eastAsia="Times New Roman" w:hAnsiTheme="majorHAnsi" w:cstheme="majorHAnsi"/>
          <w:sz w:val="28"/>
          <w:szCs w:val="28"/>
          <w:lang w:eastAsia="en-IN"/>
        </w:rPr>
        <w:lastRenderedPageBreak/>
        <w:t>empathy and mentorship, have been associated with effective teaching (Ashton &amp; Webb, 1986) and successful team-building in startups (Baron &amp; Tang, 2011). Setting, which refers to the ability to establish and pursue goals, is essential for both academic goal attainment (Lent et al., 2011) and entrepreneurial vision execution (Ensley et al., 2006).</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b/>
          <w:bCs/>
          <w:sz w:val="28"/>
          <w:szCs w:val="28"/>
          <w:bdr w:val="single" w:sz="2" w:space="0" w:color="D9D9E3" w:frame="1"/>
          <w:lang w:eastAsia="en-IN"/>
        </w:rPr>
        <w:t>III. Hypotheses</w:t>
      </w:r>
    </w:p>
    <w:p w:rsidR="00D51CBC" w:rsidRPr="005C00BB" w:rsidRDefault="00D51CBC" w:rsidP="002C01C5">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Theme="majorHAnsi" w:eastAsia="Times New Roman" w:hAnsiTheme="majorHAnsi" w:cstheme="majorHAnsi"/>
          <w:sz w:val="28"/>
          <w:szCs w:val="28"/>
          <w:lang w:eastAsia="en-IN"/>
        </w:rPr>
      </w:pPr>
      <w:r w:rsidRPr="005C00BB">
        <w:rPr>
          <w:rFonts w:asciiTheme="majorHAnsi" w:eastAsia="Times New Roman" w:hAnsiTheme="majorHAnsi" w:cstheme="majorHAnsi"/>
          <w:b/>
          <w:bCs/>
          <w:sz w:val="28"/>
          <w:szCs w:val="28"/>
          <w:bdr w:val="single" w:sz="2" w:space="0" w:color="D9D9E3" w:frame="1"/>
          <w:lang w:eastAsia="en-IN"/>
        </w:rPr>
        <w:t>Hypothesis 1 (Individual Performance vs. Designation):</w:t>
      </w:r>
    </w:p>
    <w:p w:rsidR="00D51CBC" w:rsidRPr="005C00BB" w:rsidRDefault="00D51CBC" w:rsidP="00F2304F">
      <w:pPr>
        <w:numPr>
          <w:ilvl w:val="1"/>
          <w:numId w:val="6"/>
        </w:numPr>
        <w:shd w:val="clear" w:color="auto" w:fill="FFFFFF"/>
        <w:spacing w:after="0" w:line="240" w:lineRule="auto"/>
        <w:ind w:left="72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Null Hypothesis (H0): There is no significant difference in the average ratings (Owning, Nurturing, Setting) among different designations (Founder, Student, Senior Management, Academician, Professional).</w:t>
      </w:r>
    </w:p>
    <w:p w:rsidR="00D51CBC" w:rsidRDefault="00D51CBC" w:rsidP="00F2304F">
      <w:pPr>
        <w:numPr>
          <w:ilvl w:val="1"/>
          <w:numId w:val="6"/>
        </w:numPr>
        <w:shd w:val="clear" w:color="auto" w:fill="FFFFFF"/>
        <w:spacing w:after="0" w:line="240" w:lineRule="auto"/>
        <w:ind w:left="72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Alternative Hypothesis (H1): There is a significant difference in the average ratings (Owning, Nurturing, Setting) among different designations.</w:t>
      </w:r>
    </w:p>
    <w:p w:rsidR="00F2304F" w:rsidRPr="005C00BB" w:rsidRDefault="00F2304F" w:rsidP="00F2304F">
      <w:pPr>
        <w:shd w:val="clear" w:color="auto" w:fill="FFFFFF"/>
        <w:spacing w:after="0" w:line="240" w:lineRule="auto"/>
        <w:ind w:left="720"/>
        <w:rPr>
          <w:rFonts w:asciiTheme="majorHAnsi" w:eastAsia="Times New Roman" w:hAnsiTheme="majorHAnsi" w:cstheme="majorHAnsi"/>
          <w:sz w:val="28"/>
          <w:szCs w:val="28"/>
          <w:lang w:eastAsia="en-IN"/>
        </w:rPr>
      </w:pPr>
    </w:p>
    <w:p w:rsidR="00D51CBC" w:rsidRPr="005C00BB" w:rsidRDefault="00D51CBC" w:rsidP="002C01C5">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Theme="majorHAnsi" w:eastAsia="Times New Roman" w:hAnsiTheme="majorHAnsi" w:cstheme="majorHAnsi"/>
          <w:sz w:val="28"/>
          <w:szCs w:val="28"/>
          <w:lang w:eastAsia="en-IN"/>
        </w:rPr>
      </w:pPr>
      <w:r w:rsidRPr="005C00BB">
        <w:rPr>
          <w:rFonts w:asciiTheme="majorHAnsi" w:eastAsia="Times New Roman" w:hAnsiTheme="majorHAnsi" w:cstheme="majorHAnsi"/>
          <w:b/>
          <w:bCs/>
          <w:sz w:val="28"/>
          <w:szCs w:val="28"/>
          <w:bdr w:val="single" w:sz="2" w:space="0" w:color="D9D9E3" w:frame="1"/>
          <w:lang w:eastAsia="en-IN"/>
        </w:rPr>
        <w:t>Hypothesis 2 (Performance Comparison Between Founders and Other Designations):</w:t>
      </w:r>
    </w:p>
    <w:p w:rsidR="00D51CBC" w:rsidRPr="005C00BB" w:rsidRDefault="00D51CBC" w:rsidP="00F2304F">
      <w:pPr>
        <w:numPr>
          <w:ilvl w:val="1"/>
          <w:numId w:val="6"/>
        </w:numPr>
        <w:shd w:val="clear" w:color="auto" w:fill="FFFFFF"/>
        <w:spacing w:after="0" w:line="240" w:lineRule="auto"/>
        <w:ind w:left="72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Null Hypothesis (H0): The average ratings (Owning, Nurturing, Setting) of founders are not significantly different from the average ratings of individuals with other designations.</w:t>
      </w:r>
    </w:p>
    <w:p w:rsidR="00D51CBC" w:rsidRDefault="00D51CBC" w:rsidP="00F2304F">
      <w:pPr>
        <w:numPr>
          <w:ilvl w:val="1"/>
          <w:numId w:val="6"/>
        </w:numPr>
        <w:shd w:val="clear" w:color="auto" w:fill="FFFFFF"/>
        <w:spacing w:after="0" w:line="240" w:lineRule="auto"/>
        <w:ind w:left="72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Alternative Hypothesis (H1): The average ratings (Owning, Nurturing, Setting) of founders are significantly different from the average ratings of individuals with other designations.</w:t>
      </w:r>
    </w:p>
    <w:p w:rsidR="00F2304F" w:rsidRPr="005C00BB" w:rsidRDefault="00F2304F" w:rsidP="00F2304F">
      <w:pPr>
        <w:shd w:val="clear" w:color="auto" w:fill="FFFFFF"/>
        <w:spacing w:after="0" w:line="240" w:lineRule="auto"/>
        <w:ind w:left="720"/>
        <w:rPr>
          <w:rFonts w:asciiTheme="majorHAnsi" w:eastAsia="Times New Roman" w:hAnsiTheme="majorHAnsi" w:cstheme="majorHAnsi"/>
          <w:sz w:val="28"/>
          <w:szCs w:val="28"/>
          <w:lang w:eastAsia="en-IN"/>
        </w:rPr>
      </w:pPr>
    </w:p>
    <w:p w:rsidR="00D51CBC" w:rsidRPr="005C00BB" w:rsidRDefault="00D51CBC" w:rsidP="002C01C5">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Theme="majorHAnsi" w:eastAsia="Times New Roman" w:hAnsiTheme="majorHAnsi" w:cstheme="majorHAnsi"/>
          <w:sz w:val="28"/>
          <w:szCs w:val="28"/>
          <w:lang w:eastAsia="en-IN"/>
        </w:rPr>
      </w:pPr>
      <w:r w:rsidRPr="005C00BB">
        <w:rPr>
          <w:rFonts w:asciiTheme="majorHAnsi" w:eastAsia="Times New Roman" w:hAnsiTheme="majorHAnsi" w:cstheme="majorHAnsi"/>
          <w:b/>
          <w:bCs/>
          <w:sz w:val="28"/>
          <w:szCs w:val="28"/>
          <w:bdr w:val="single" w:sz="2" w:space="0" w:color="D9D9E3" w:frame="1"/>
          <w:lang w:eastAsia="en-IN"/>
        </w:rPr>
        <w:t>Hypothesis 3 (Gender-Based Performance Differences):</w:t>
      </w:r>
    </w:p>
    <w:p w:rsidR="00D51CBC" w:rsidRPr="005C00BB" w:rsidRDefault="00D51CBC" w:rsidP="00F2304F">
      <w:pPr>
        <w:numPr>
          <w:ilvl w:val="1"/>
          <w:numId w:val="6"/>
        </w:numPr>
        <w:shd w:val="clear" w:color="auto" w:fill="FFFFFF"/>
        <w:spacing w:after="0" w:line="240" w:lineRule="auto"/>
        <w:ind w:left="72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Null Hypothesis (H0): There is no significant difference in the average ratings (Owning, Nurturing, Setting) between male and female individuals in the dataset.</w:t>
      </w:r>
    </w:p>
    <w:p w:rsidR="00D51CBC" w:rsidRDefault="00D51CBC" w:rsidP="00F2304F">
      <w:pPr>
        <w:numPr>
          <w:ilvl w:val="1"/>
          <w:numId w:val="6"/>
        </w:numPr>
        <w:shd w:val="clear" w:color="auto" w:fill="FFFFFF"/>
        <w:spacing w:after="0" w:line="240" w:lineRule="auto"/>
        <w:ind w:left="72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Alternative Hypothesis (H1): There is a significant difference in the average ratings (Owning, Nurturing, Setting) between male and female individuals in the dataset.</w:t>
      </w:r>
    </w:p>
    <w:p w:rsidR="00F2304F" w:rsidRPr="005C00BB" w:rsidRDefault="00F2304F" w:rsidP="00F2304F">
      <w:pPr>
        <w:shd w:val="clear" w:color="auto" w:fill="FFFFFF"/>
        <w:spacing w:after="0" w:line="240" w:lineRule="auto"/>
        <w:ind w:left="720"/>
        <w:rPr>
          <w:rFonts w:asciiTheme="majorHAnsi" w:eastAsia="Times New Roman" w:hAnsiTheme="majorHAnsi" w:cstheme="majorHAnsi"/>
          <w:sz w:val="28"/>
          <w:szCs w:val="28"/>
          <w:lang w:eastAsia="en-IN"/>
        </w:rPr>
      </w:pPr>
    </w:p>
    <w:p w:rsidR="00D51CBC" w:rsidRPr="005C00BB" w:rsidRDefault="00D51CBC" w:rsidP="002C01C5">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Theme="majorHAnsi" w:eastAsia="Times New Roman" w:hAnsiTheme="majorHAnsi" w:cstheme="majorHAnsi"/>
          <w:sz w:val="28"/>
          <w:szCs w:val="28"/>
          <w:lang w:eastAsia="en-IN"/>
        </w:rPr>
      </w:pPr>
      <w:r w:rsidRPr="005C00BB">
        <w:rPr>
          <w:rFonts w:asciiTheme="majorHAnsi" w:eastAsia="Times New Roman" w:hAnsiTheme="majorHAnsi" w:cstheme="majorHAnsi"/>
          <w:b/>
          <w:bCs/>
          <w:sz w:val="28"/>
          <w:szCs w:val="28"/>
          <w:bdr w:val="single" w:sz="2" w:space="0" w:color="D9D9E3" w:frame="1"/>
          <w:lang w:eastAsia="en-IN"/>
        </w:rPr>
        <w:t>Hypothesis 4 (Organizational Influence on Performance):</w:t>
      </w:r>
    </w:p>
    <w:p w:rsidR="00D51CBC" w:rsidRPr="005C00BB" w:rsidRDefault="00D51CBC" w:rsidP="00F2304F">
      <w:pPr>
        <w:numPr>
          <w:ilvl w:val="1"/>
          <w:numId w:val="6"/>
        </w:numPr>
        <w:shd w:val="clear" w:color="auto" w:fill="FFFFFF"/>
        <w:spacing w:after="0" w:line="240" w:lineRule="auto"/>
        <w:ind w:left="72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Null Hypothesis (H0): There is no significant difference in the average ratings (Owning, Nurturing, Setting) among individuals from different organizations.</w:t>
      </w:r>
    </w:p>
    <w:p w:rsidR="00D51CBC" w:rsidRDefault="00D51CBC" w:rsidP="00F2304F">
      <w:pPr>
        <w:numPr>
          <w:ilvl w:val="1"/>
          <w:numId w:val="6"/>
        </w:numPr>
        <w:shd w:val="clear" w:color="auto" w:fill="FFFFFF"/>
        <w:spacing w:after="0" w:line="240" w:lineRule="auto"/>
        <w:ind w:left="72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Alternative Hypothesis (H1): There is a significant difference in the average ratings (Owning, Nurturing, Setting) among individuals from different organizations.</w:t>
      </w:r>
    </w:p>
    <w:p w:rsidR="00F2304F" w:rsidRPr="005C00BB" w:rsidRDefault="00F2304F" w:rsidP="00F2304F">
      <w:pPr>
        <w:shd w:val="clear" w:color="auto" w:fill="FFFFFF"/>
        <w:spacing w:after="0" w:line="240" w:lineRule="auto"/>
        <w:ind w:left="720"/>
        <w:rPr>
          <w:rFonts w:asciiTheme="majorHAnsi" w:eastAsia="Times New Roman" w:hAnsiTheme="majorHAnsi" w:cstheme="majorHAnsi"/>
          <w:sz w:val="28"/>
          <w:szCs w:val="28"/>
          <w:lang w:eastAsia="en-IN"/>
        </w:rPr>
      </w:pPr>
    </w:p>
    <w:p w:rsidR="00D51CBC" w:rsidRPr="005C00BB" w:rsidRDefault="00D51CBC" w:rsidP="002C01C5">
      <w:pPr>
        <w:numPr>
          <w:ilvl w:val="0"/>
          <w:numId w:val="6"/>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rPr>
          <w:rFonts w:asciiTheme="majorHAnsi" w:eastAsia="Times New Roman" w:hAnsiTheme="majorHAnsi" w:cstheme="majorHAnsi"/>
          <w:sz w:val="28"/>
          <w:szCs w:val="28"/>
          <w:lang w:eastAsia="en-IN"/>
        </w:rPr>
      </w:pPr>
      <w:r w:rsidRPr="005C00BB">
        <w:rPr>
          <w:rFonts w:asciiTheme="majorHAnsi" w:eastAsia="Times New Roman" w:hAnsiTheme="majorHAnsi" w:cstheme="majorHAnsi"/>
          <w:b/>
          <w:bCs/>
          <w:sz w:val="28"/>
          <w:szCs w:val="28"/>
          <w:bdr w:val="single" w:sz="2" w:space="0" w:color="D9D9E3" w:frame="1"/>
          <w:lang w:eastAsia="en-IN"/>
        </w:rPr>
        <w:t>Hypothesis 5 (Consistency of Ratings Across Categories):</w:t>
      </w:r>
    </w:p>
    <w:p w:rsidR="00D51CBC" w:rsidRPr="005C00BB" w:rsidRDefault="00D51CBC" w:rsidP="00F2304F">
      <w:pPr>
        <w:numPr>
          <w:ilvl w:val="1"/>
          <w:numId w:val="6"/>
        </w:numPr>
        <w:shd w:val="clear" w:color="auto" w:fill="FFFFFF"/>
        <w:spacing w:after="0" w:line="240" w:lineRule="auto"/>
        <w:ind w:left="72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Null Hypothesis (H0): There is no significant difference between the average ratings of Owning (O) and Nurturing (N) for each individual.</w:t>
      </w:r>
    </w:p>
    <w:p w:rsidR="00D51CBC" w:rsidRPr="005C00BB" w:rsidRDefault="00D51CBC" w:rsidP="00F2304F">
      <w:pPr>
        <w:numPr>
          <w:ilvl w:val="1"/>
          <w:numId w:val="6"/>
        </w:numPr>
        <w:shd w:val="clear" w:color="auto" w:fill="FFFFFF"/>
        <w:spacing w:after="0" w:line="240" w:lineRule="auto"/>
        <w:ind w:left="72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Alternative Hypothesis (H1): There is a significant difference between the average ratings of Owning (O) and Nurturing (N) for each individual.</w:t>
      </w:r>
    </w:p>
    <w:p w:rsidR="00D51CBC" w:rsidRPr="005C00BB" w:rsidRDefault="00D51CBC" w:rsidP="00F2304F">
      <w:pPr>
        <w:shd w:val="clear" w:color="auto" w:fill="FFFFFF"/>
        <w:spacing w:after="0" w:line="240" w:lineRule="auto"/>
        <w:rPr>
          <w:rFonts w:asciiTheme="majorHAnsi" w:eastAsia="Times New Roman" w:hAnsiTheme="majorHAnsi" w:cstheme="majorHAnsi"/>
          <w:sz w:val="28"/>
          <w:szCs w:val="28"/>
          <w:lang w:eastAsia="en-IN"/>
        </w:rPr>
      </w:pPr>
    </w:p>
    <w:p w:rsidR="00D51CBC" w:rsidRPr="005C00BB" w:rsidRDefault="00D51CBC" w:rsidP="00D51CBC">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b/>
          <w:bCs/>
          <w:sz w:val="28"/>
          <w:szCs w:val="28"/>
          <w:bdr w:val="single" w:sz="2" w:space="0" w:color="D9D9E3" w:frame="1"/>
          <w:lang w:eastAsia="en-IN"/>
        </w:rPr>
        <w:lastRenderedPageBreak/>
        <w:t>IV. Methodology:</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Data for this study were collected from professionals and students in entrepreneurial and academic settings using a structured questionnaire. Participants were asked to rate themselves on scales measuring ownership, nurturing, and setting, as well as provide demographic information such as organization, designation, and contact details. A total of 31 respondents were included in the analysis.</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b/>
          <w:bCs/>
          <w:sz w:val="28"/>
          <w:szCs w:val="28"/>
          <w:bdr w:val="single" w:sz="2" w:space="0" w:color="D9D9E3" w:frame="1"/>
          <w:lang w:eastAsia="en-IN"/>
        </w:rPr>
        <w:t>V. Results:</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Analysis of the data revealed significant variations in individual traits across different professional roles. Founders and senior management personnel consistently scored higher on ownership and setting dimensions compared to students and academicians. However, nurturing behaviors were more evenly distributed across all roles, indicating the importance of mentorship and support regardless of position.</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b/>
          <w:bCs/>
          <w:sz w:val="28"/>
          <w:szCs w:val="28"/>
          <w:bdr w:val="single" w:sz="2" w:space="0" w:color="D9D9E3" w:frame="1"/>
          <w:lang w:eastAsia="en-IN"/>
        </w:rPr>
        <w:t>VI. Discussion:</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The findings suggest that while certain traits may be more prevalent in specific professional roles, there is considerable overlap in the qualities valued across entrepreneurial and academic environments. Organizations can leverage these insights to tailor recruitment strategies and leadership development programs to nurture a diverse range of talents. Furthermore, fostering a culture that encourages ownership, nurturing, and goal-setting can enhance productivity and innovation across all levels of the organization.</w:t>
      </w:r>
    </w:p>
    <w:p w:rsidR="00D51CBC" w:rsidRPr="005C00BB" w:rsidRDefault="00D51CBC" w:rsidP="00F2304F">
      <w:pPr>
        <w:shd w:val="clear" w:color="auto" w:fill="FFFFFF"/>
        <w:spacing w:before="300" w:after="300" w:line="240" w:lineRule="auto"/>
        <w:rPr>
          <w:rFonts w:asciiTheme="majorHAnsi" w:eastAsia="Times New Roman" w:hAnsiTheme="majorHAnsi" w:cstheme="majorHAnsi"/>
          <w:b/>
          <w:bCs/>
          <w:sz w:val="28"/>
          <w:szCs w:val="28"/>
          <w:bdr w:val="single" w:sz="2" w:space="0" w:color="D9D9E3" w:frame="1"/>
          <w:lang w:eastAsia="en-IN"/>
        </w:rPr>
      </w:pP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b/>
          <w:bCs/>
          <w:sz w:val="28"/>
          <w:szCs w:val="28"/>
          <w:bdr w:val="single" w:sz="2" w:space="0" w:color="D9D9E3" w:frame="1"/>
          <w:lang w:eastAsia="en-IN"/>
        </w:rPr>
        <w:t>VII. Future Work:</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Future research could explore the longitudinal effects of individual traits on career progression and organizational success. Additionally, qualitative studies could provide deeper insights into the contextual factors influencing the manifestation of ownership, nurturing, and setting behaviors in different professional settings.</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b/>
          <w:bCs/>
          <w:sz w:val="28"/>
          <w:szCs w:val="28"/>
          <w:bdr w:val="single" w:sz="2" w:space="0" w:color="D9D9E3" w:frame="1"/>
          <w:lang w:eastAsia="en-IN"/>
        </w:rPr>
        <w:t>VIII. Conclusion:</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This paper contributes to the understanding of individual traits in entrepreneurial and academic contexts, highlighting the importance of ownership, nurturing, and setting in professional success. By recognizing the commonalities and differences in these traits across diverse roles, organizations can better support their employees and cultivate a culture of excellence.</w:t>
      </w:r>
    </w:p>
    <w:p w:rsidR="00D51CBC" w:rsidRPr="005C00BB" w:rsidRDefault="00D51CBC" w:rsidP="00F2304F">
      <w:pPr>
        <w:shd w:val="clear" w:color="auto" w:fill="FFFFFF"/>
        <w:spacing w:before="300" w:after="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b/>
          <w:bCs/>
          <w:sz w:val="28"/>
          <w:szCs w:val="28"/>
          <w:bdr w:val="single" w:sz="2" w:space="0" w:color="D9D9E3" w:frame="1"/>
          <w:lang w:eastAsia="en-IN"/>
        </w:rPr>
        <w:lastRenderedPageBreak/>
        <w:t>Acknowledgement:</w:t>
      </w:r>
    </w:p>
    <w:p w:rsidR="00D51CBC" w:rsidRPr="005C00BB" w:rsidRDefault="00D51CBC" w:rsidP="00F2304F">
      <w:pPr>
        <w:shd w:val="clear" w:color="auto" w:fill="FFFFFF"/>
        <w:spacing w:before="300" w:after="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The authors would like to acknowledge the participants who generously shared their insights and experiences for this study. Additionally, we express our gratitude to [Name of Organization/Institution] for their support in facilitating data collection and analysis.</w:t>
      </w:r>
    </w:p>
    <w:p w:rsidR="00D51CBC" w:rsidRPr="005C00BB" w:rsidRDefault="00D51CBC" w:rsidP="00D51CBC">
      <w:pPr>
        <w:rPr>
          <w:rFonts w:asciiTheme="majorHAnsi" w:hAnsiTheme="majorHAnsi" w:cstheme="majorHAnsi"/>
          <w:sz w:val="28"/>
          <w:szCs w:val="28"/>
        </w:rPr>
      </w:pPr>
    </w:p>
    <w:p w:rsidR="00D51CBC" w:rsidRPr="005C00BB" w:rsidRDefault="00D51CBC" w:rsidP="00F2304F">
      <w:pPr>
        <w:shd w:val="clear" w:color="auto" w:fill="FFFFFF"/>
        <w:spacing w:after="300" w:line="240" w:lineRule="auto"/>
        <w:rPr>
          <w:rFonts w:asciiTheme="majorHAnsi" w:eastAsia="Times New Roman" w:hAnsiTheme="majorHAnsi" w:cstheme="majorHAnsi"/>
          <w:b/>
          <w:bCs/>
          <w:sz w:val="28"/>
          <w:szCs w:val="28"/>
          <w:bdr w:val="single" w:sz="2" w:space="0" w:color="D9D9E3" w:frame="1"/>
          <w:lang w:eastAsia="en-IN"/>
        </w:rPr>
      </w:pPr>
    </w:p>
    <w:p w:rsidR="00D51CBC" w:rsidRPr="005C00BB" w:rsidRDefault="00D51CBC" w:rsidP="00F2304F">
      <w:pPr>
        <w:shd w:val="clear" w:color="auto" w:fill="FFFFFF"/>
        <w:spacing w:after="300" w:line="240" w:lineRule="auto"/>
        <w:rPr>
          <w:rFonts w:asciiTheme="majorHAnsi" w:eastAsia="Times New Roman" w:hAnsiTheme="majorHAnsi" w:cstheme="majorHAnsi"/>
          <w:sz w:val="28"/>
          <w:szCs w:val="28"/>
          <w:lang w:eastAsia="en-IN"/>
        </w:rPr>
      </w:pPr>
      <w:r w:rsidRPr="005C00BB">
        <w:rPr>
          <w:rFonts w:asciiTheme="majorHAnsi" w:eastAsia="Times New Roman" w:hAnsiTheme="majorHAnsi" w:cstheme="majorHAnsi"/>
          <w:b/>
          <w:bCs/>
          <w:sz w:val="28"/>
          <w:szCs w:val="28"/>
          <w:bdr w:val="single" w:sz="2" w:space="0" w:color="D9D9E3" w:frame="1"/>
          <w:lang w:eastAsia="en-IN"/>
        </w:rPr>
        <w:t>References:</w:t>
      </w:r>
    </w:p>
    <w:p w:rsidR="00D51CBC" w:rsidRPr="005C00BB" w:rsidRDefault="00D51CBC" w:rsidP="00F2304F">
      <w:pPr>
        <w:numPr>
          <w:ilvl w:val="0"/>
          <w:numId w:val="5"/>
        </w:numPr>
        <w:shd w:val="clear" w:color="auto" w:fill="FFFFFF"/>
        <w:spacing w:after="0" w:line="240" w:lineRule="auto"/>
        <w:ind w:left="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 xml:space="preserve">Ashton, P. T., &amp; Webb, R. B. (1986). Making a difference: Teachers' sense of efficacy and student achievement. </w:t>
      </w:r>
      <w:r w:rsidRPr="005C00BB">
        <w:rPr>
          <w:rFonts w:asciiTheme="majorHAnsi" w:eastAsia="Times New Roman" w:hAnsiTheme="majorHAnsi" w:cstheme="majorHAnsi"/>
          <w:i/>
          <w:iCs/>
          <w:sz w:val="28"/>
          <w:szCs w:val="28"/>
          <w:bdr w:val="single" w:sz="2" w:space="0" w:color="D9D9E3" w:frame="1"/>
          <w:lang w:eastAsia="en-IN"/>
        </w:rPr>
        <w:t>New York: Longman.</w:t>
      </w:r>
    </w:p>
    <w:p w:rsidR="00D51CBC" w:rsidRPr="005C00BB" w:rsidRDefault="00D51CBC" w:rsidP="00F2304F">
      <w:pPr>
        <w:numPr>
          <w:ilvl w:val="0"/>
          <w:numId w:val="5"/>
        </w:numPr>
        <w:shd w:val="clear" w:color="auto" w:fill="FFFFFF"/>
        <w:spacing w:after="0" w:line="240" w:lineRule="auto"/>
        <w:ind w:left="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 xml:space="preserve">Baron, R. A., &amp; Tang, J. (2011). The role of entrepreneurs in firm-level innovation: Joint effects of positive affect, creativity, and environmental dynamism. </w:t>
      </w:r>
      <w:r w:rsidRPr="005C00BB">
        <w:rPr>
          <w:rFonts w:asciiTheme="majorHAnsi" w:eastAsia="Times New Roman" w:hAnsiTheme="majorHAnsi" w:cstheme="majorHAnsi"/>
          <w:i/>
          <w:iCs/>
          <w:sz w:val="28"/>
          <w:szCs w:val="28"/>
          <w:bdr w:val="single" w:sz="2" w:space="0" w:color="D9D9E3" w:frame="1"/>
          <w:lang w:eastAsia="en-IN"/>
        </w:rPr>
        <w:t>Journal of Business Venturing, 26</w:t>
      </w:r>
      <w:r w:rsidRPr="005C00BB">
        <w:rPr>
          <w:rFonts w:asciiTheme="majorHAnsi" w:eastAsia="Times New Roman" w:hAnsiTheme="majorHAnsi" w:cstheme="majorHAnsi"/>
          <w:sz w:val="28"/>
          <w:szCs w:val="28"/>
          <w:lang w:eastAsia="en-IN"/>
        </w:rPr>
        <w:t>(1), 49-60.</w:t>
      </w:r>
    </w:p>
    <w:p w:rsidR="00D51CBC" w:rsidRPr="005C00BB" w:rsidRDefault="00D51CBC" w:rsidP="00F2304F">
      <w:pPr>
        <w:numPr>
          <w:ilvl w:val="0"/>
          <w:numId w:val="5"/>
        </w:numPr>
        <w:shd w:val="clear" w:color="auto" w:fill="FFFFFF"/>
        <w:spacing w:after="0" w:line="240" w:lineRule="auto"/>
        <w:ind w:left="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 xml:space="preserve">Ensley, M. D., Pearson, A. W., &amp;Amason, A. C. (2002). Understanding the dynamics of new venture top management teams: Cohesion, conflict, and new venture performance. </w:t>
      </w:r>
      <w:r w:rsidRPr="005C00BB">
        <w:rPr>
          <w:rFonts w:asciiTheme="majorHAnsi" w:eastAsia="Times New Roman" w:hAnsiTheme="majorHAnsi" w:cstheme="majorHAnsi"/>
          <w:i/>
          <w:iCs/>
          <w:sz w:val="28"/>
          <w:szCs w:val="28"/>
          <w:bdr w:val="single" w:sz="2" w:space="0" w:color="D9D9E3" w:frame="1"/>
          <w:lang w:eastAsia="en-IN"/>
        </w:rPr>
        <w:t>Journal of Business Venturing, 17</w:t>
      </w:r>
      <w:r w:rsidRPr="005C00BB">
        <w:rPr>
          <w:rFonts w:asciiTheme="majorHAnsi" w:eastAsia="Times New Roman" w:hAnsiTheme="majorHAnsi" w:cstheme="majorHAnsi"/>
          <w:sz w:val="28"/>
          <w:szCs w:val="28"/>
          <w:lang w:eastAsia="en-IN"/>
        </w:rPr>
        <w:t>(4), 365-386.</w:t>
      </w:r>
    </w:p>
    <w:p w:rsidR="00D51CBC" w:rsidRPr="005C00BB" w:rsidRDefault="00D51CBC" w:rsidP="00F2304F">
      <w:pPr>
        <w:numPr>
          <w:ilvl w:val="0"/>
          <w:numId w:val="5"/>
        </w:numPr>
        <w:shd w:val="clear" w:color="auto" w:fill="FFFFFF"/>
        <w:spacing w:after="0" w:line="240" w:lineRule="auto"/>
        <w:ind w:left="0"/>
        <w:rPr>
          <w:rFonts w:asciiTheme="majorHAnsi" w:eastAsia="Times New Roman" w:hAnsiTheme="majorHAnsi" w:cstheme="majorHAnsi"/>
          <w:sz w:val="28"/>
          <w:szCs w:val="28"/>
          <w:lang w:eastAsia="en-IN"/>
        </w:rPr>
      </w:pPr>
      <w:r w:rsidRPr="005C00BB">
        <w:rPr>
          <w:rFonts w:asciiTheme="majorHAnsi" w:eastAsia="Times New Roman" w:hAnsiTheme="majorHAnsi" w:cstheme="majorHAnsi"/>
          <w:sz w:val="28"/>
          <w:szCs w:val="28"/>
          <w:lang w:eastAsia="en-IN"/>
        </w:rPr>
        <w:t xml:space="preserve">Gupta, V. K., &amp;Bhawe, N. M. (2007). The influence of proactive personality and stereotype threat on women's entrepreneurial intentions. </w:t>
      </w:r>
      <w:r w:rsidRPr="005C00BB">
        <w:rPr>
          <w:rFonts w:asciiTheme="majorHAnsi" w:eastAsia="Times New Roman" w:hAnsiTheme="majorHAnsi" w:cstheme="majorHAnsi"/>
          <w:i/>
          <w:iCs/>
          <w:sz w:val="28"/>
          <w:szCs w:val="28"/>
          <w:bdr w:val="single" w:sz="2" w:space="0" w:color="D9D9E3" w:frame="1"/>
          <w:lang w:eastAsia="en-IN"/>
        </w:rPr>
        <w:t>Journal of Leadership &amp; Organizational Studies, 13</w:t>
      </w:r>
      <w:r w:rsidRPr="005C00BB">
        <w:rPr>
          <w:rFonts w:asciiTheme="majorHAnsi" w:eastAsia="Times New Roman" w:hAnsiTheme="majorHAnsi" w:cstheme="majorHAnsi"/>
          <w:sz w:val="28"/>
          <w:szCs w:val="28"/>
          <w:lang w:eastAsia="en-IN"/>
        </w:rPr>
        <w:t>(4), 73-85.</w:t>
      </w:r>
    </w:p>
    <w:p w:rsidR="00D51CBC" w:rsidRPr="005C00BB" w:rsidRDefault="00D51CBC" w:rsidP="00D51CBC">
      <w:pPr>
        <w:rPr>
          <w:rFonts w:asciiTheme="majorHAnsi" w:hAnsiTheme="majorHAnsi" w:cstheme="majorHAnsi"/>
          <w:sz w:val="28"/>
          <w:szCs w:val="28"/>
        </w:rPr>
      </w:pPr>
    </w:p>
    <w:p w:rsidR="00D51CBC" w:rsidRPr="005C00BB" w:rsidRDefault="00D51CBC" w:rsidP="00D51CBC">
      <w:pPr>
        <w:rPr>
          <w:rFonts w:asciiTheme="majorHAnsi" w:hAnsiTheme="majorHAnsi" w:cstheme="majorHAnsi"/>
          <w:sz w:val="28"/>
          <w:szCs w:val="28"/>
        </w:rPr>
      </w:pPr>
      <w:r w:rsidRPr="005C00BB">
        <w:rPr>
          <w:rFonts w:asciiTheme="majorHAnsi" w:hAnsiTheme="majorHAnsi" w:cstheme="majorHAnsi"/>
          <w:sz w:val="28"/>
          <w:szCs w:val="28"/>
        </w:rPr>
        <w:br w:type="page"/>
      </w:r>
    </w:p>
    <w:p w:rsidR="00E17B02" w:rsidRPr="00E17B02" w:rsidRDefault="00E17B02" w:rsidP="00E17B02">
      <w:pPr>
        <w:shd w:val="clear" w:color="auto" w:fill="FFFFFF"/>
        <w:spacing w:after="300" w:line="240" w:lineRule="auto"/>
        <w:rPr>
          <w:rFonts w:ascii="Times New Roman" w:eastAsia="Times New Roman" w:hAnsi="Times New Roman" w:cs="Times New Roman"/>
          <w:b/>
          <w:bCs/>
          <w:sz w:val="36"/>
          <w:szCs w:val="36"/>
        </w:rPr>
      </w:pPr>
      <w:r w:rsidRPr="00E17B02">
        <w:rPr>
          <w:rFonts w:ascii="Times New Roman" w:eastAsia="Times New Roman" w:hAnsi="Times New Roman" w:cs="Times New Roman"/>
          <w:b/>
          <w:bCs/>
          <w:sz w:val="36"/>
          <w:szCs w:val="36"/>
        </w:rPr>
        <w:lastRenderedPageBreak/>
        <w:t xml:space="preserve">Case Study </w:t>
      </w:r>
    </w:p>
    <w:p w:rsidR="00E17B02" w:rsidRDefault="00E17B02" w:rsidP="00F2304F">
      <w:pPr>
        <w:shd w:val="clear" w:color="auto" w:fill="FFFFFF"/>
        <w:spacing w:after="300" w:line="240" w:lineRule="auto"/>
        <w:jc w:val="center"/>
        <w:rPr>
          <w:rFonts w:ascii="Times New Roman" w:eastAsia="Times New Roman" w:hAnsi="Times New Roman" w:cs="Times New Roman"/>
          <w:b/>
          <w:bCs/>
          <w:sz w:val="36"/>
          <w:szCs w:val="36"/>
          <w:u w:val="single"/>
        </w:rPr>
      </w:pPr>
    </w:p>
    <w:p w:rsidR="00D51CBC" w:rsidRPr="00F2304F" w:rsidRDefault="00D51CBC" w:rsidP="00F2304F">
      <w:pPr>
        <w:shd w:val="clear" w:color="auto" w:fill="FFFFFF"/>
        <w:spacing w:after="300" w:line="240" w:lineRule="auto"/>
        <w:jc w:val="center"/>
        <w:rPr>
          <w:rFonts w:ascii="Times New Roman" w:eastAsia="Times New Roman" w:hAnsi="Times New Roman" w:cs="Times New Roman"/>
          <w:sz w:val="36"/>
          <w:szCs w:val="36"/>
          <w:u w:val="single"/>
        </w:rPr>
      </w:pPr>
      <w:r w:rsidRPr="00F2304F">
        <w:rPr>
          <w:rFonts w:ascii="Times New Roman" w:eastAsia="Times New Roman" w:hAnsi="Times New Roman" w:cs="Times New Roman"/>
          <w:b/>
          <w:bCs/>
          <w:sz w:val="36"/>
          <w:szCs w:val="36"/>
          <w:u w:val="single"/>
        </w:rPr>
        <w:t>Passion Dimension - Loss of Interest</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rPr>
      </w:pPr>
      <w:r w:rsidRPr="005C00BB">
        <w:rPr>
          <w:rFonts w:asciiTheme="majorHAnsi" w:eastAsia="Times New Roman" w:hAnsiTheme="majorHAnsi" w:cstheme="majorHAnsi"/>
          <w:b/>
          <w:bCs/>
          <w:sz w:val="28"/>
          <w:szCs w:val="28"/>
        </w:rPr>
        <w:t>Entrepreneur:</w:t>
      </w:r>
      <w:r w:rsidRPr="005C00BB">
        <w:rPr>
          <w:rFonts w:asciiTheme="majorHAnsi" w:eastAsia="Times New Roman" w:hAnsiTheme="majorHAnsi" w:cstheme="majorHAnsi"/>
          <w:sz w:val="28"/>
          <w:szCs w:val="28"/>
        </w:rPr>
        <w:t xml:space="preserve"> Rachel, founder of a vegan bakery.</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rPr>
      </w:pPr>
      <w:r w:rsidRPr="005C00BB">
        <w:rPr>
          <w:rFonts w:asciiTheme="majorHAnsi" w:eastAsia="Times New Roman" w:hAnsiTheme="majorHAnsi" w:cstheme="majorHAnsi"/>
          <w:b/>
          <w:bCs/>
          <w:sz w:val="28"/>
          <w:szCs w:val="28"/>
        </w:rPr>
        <w:t>Challenge:</w:t>
      </w:r>
      <w:r w:rsidRPr="005C00BB">
        <w:rPr>
          <w:rFonts w:asciiTheme="majorHAnsi" w:eastAsia="Times New Roman" w:hAnsiTheme="majorHAnsi" w:cstheme="majorHAnsi"/>
          <w:sz w:val="28"/>
          <w:szCs w:val="28"/>
        </w:rPr>
        <w:t xml:space="preserve"> Rachel experiences a loss of interest in her business due to creative burnout and lack of inspiration.</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rPr>
      </w:pPr>
      <w:r w:rsidRPr="005C00BB">
        <w:rPr>
          <w:rFonts w:asciiTheme="majorHAnsi" w:eastAsia="Times New Roman" w:hAnsiTheme="majorHAnsi" w:cstheme="majorHAnsi"/>
          <w:b/>
          <w:bCs/>
          <w:sz w:val="28"/>
          <w:szCs w:val="28"/>
        </w:rPr>
        <w:t>Questions for Solution:</w:t>
      </w:r>
    </w:p>
    <w:p w:rsidR="00D51CBC" w:rsidRPr="005C00BB" w:rsidRDefault="00D51CBC" w:rsidP="00F2304F">
      <w:pPr>
        <w:numPr>
          <w:ilvl w:val="0"/>
          <w:numId w:val="7"/>
        </w:numPr>
        <w:shd w:val="clear" w:color="auto" w:fill="FFFFFF"/>
        <w:spacing w:after="0" w:line="240" w:lineRule="auto"/>
        <w:ind w:left="0"/>
        <w:rPr>
          <w:rFonts w:asciiTheme="majorHAnsi" w:eastAsia="Times New Roman" w:hAnsiTheme="majorHAnsi" w:cstheme="majorHAnsi"/>
          <w:sz w:val="28"/>
          <w:szCs w:val="28"/>
        </w:rPr>
      </w:pPr>
      <w:r w:rsidRPr="005C00BB">
        <w:rPr>
          <w:rFonts w:asciiTheme="majorHAnsi" w:eastAsia="Times New Roman" w:hAnsiTheme="majorHAnsi" w:cstheme="majorHAnsi"/>
          <w:sz w:val="28"/>
          <w:szCs w:val="28"/>
        </w:rPr>
        <w:t>How can Rachel reconnect with the core values and mission that initially fueled her passion for creating a vegan bakery?</w:t>
      </w:r>
    </w:p>
    <w:p w:rsidR="00D51CBC" w:rsidRPr="005C00BB" w:rsidRDefault="00D51CBC" w:rsidP="00F2304F">
      <w:pPr>
        <w:numPr>
          <w:ilvl w:val="0"/>
          <w:numId w:val="7"/>
        </w:numPr>
        <w:shd w:val="clear" w:color="auto" w:fill="FFFFFF"/>
        <w:spacing w:after="0" w:line="240" w:lineRule="auto"/>
        <w:ind w:left="0"/>
        <w:rPr>
          <w:rFonts w:asciiTheme="majorHAnsi" w:eastAsia="Times New Roman" w:hAnsiTheme="majorHAnsi" w:cstheme="majorHAnsi"/>
          <w:sz w:val="28"/>
          <w:szCs w:val="28"/>
        </w:rPr>
      </w:pPr>
      <w:r w:rsidRPr="005C00BB">
        <w:rPr>
          <w:rFonts w:asciiTheme="majorHAnsi" w:eastAsia="Times New Roman" w:hAnsiTheme="majorHAnsi" w:cstheme="majorHAnsi"/>
          <w:sz w:val="28"/>
          <w:szCs w:val="28"/>
        </w:rPr>
        <w:t>What avenues can Rachel explore to find fresh inspiration, such as attending culinary workshops, visiting local markets, or experimenting with new ingredients?</w:t>
      </w:r>
    </w:p>
    <w:p w:rsidR="00D51CBC" w:rsidRPr="005C00BB" w:rsidRDefault="00D51CBC" w:rsidP="00F2304F">
      <w:pPr>
        <w:numPr>
          <w:ilvl w:val="0"/>
          <w:numId w:val="7"/>
        </w:numPr>
        <w:shd w:val="clear" w:color="auto" w:fill="FFFFFF"/>
        <w:spacing w:after="0" w:line="240" w:lineRule="auto"/>
        <w:ind w:left="0"/>
        <w:rPr>
          <w:rFonts w:asciiTheme="majorHAnsi" w:eastAsia="Times New Roman" w:hAnsiTheme="majorHAnsi" w:cstheme="majorHAnsi"/>
          <w:sz w:val="28"/>
          <w:szCs w:val="28"/>
        </w:rPr>
      </w:pPr>
      <w:r w:rsidRPr="005C00BB">
        <w:rPr>
          <w:rFonts w:asciiTheme="majorHAnsi" w:eastAsia="Times New Roman" w:hAnsiTheme="majorHAnsi" w:cstheme="majorHAnsi"/>
          <w:sz w:val="28"/>
          <w:szCs w:val="28"/>
        </w:rPr>
        <w:t>How can Rachel seek feedback from loyal customers to understand what they love about her bakery and use this insight to reignite her passion for innovation?</w:t>
      </w:r>
    </w:p>
    <w:p w:rsidR="00D51CBC" w:rsidRPr="005C00BB" w:rsidRDefault="00D51CBC" w:rsidP="00F2304F">
      <w:pPr>
        <w:numPr>
          <w:ilvl w:val="0"/>
          <w:numId w:val="7"/>
        </w:numPr>
        <w:shd w:val="clear" w:color="auto" w:fill="FFFFFF"/>
        <w:spacing w:after="0" w:line="240" w:lineRule="auto"/>
        <w:ind w:left="0"/>
        <w:rPr>
          <w:rFonts w:asciiTheme="majorHAnsi" w:eastAsia="Times New Roman" w:hAnsiTheme="majorHAnsi" w:cstheme="majorHAnsi"/>
          <w:sz w:val="28"/>
          <w:szCs w:val="28"/>
        </w:rPr>
      </w:pPr>
      <w:r w:rsidRPr="005C00BB">
        <w:rPr>
          <w:rFonts w:asciiTheme="majorHAnsi" w:eastAsia="Times New Roman" w:hAnsiTheme="majorHAnsi" w:cstheme="majorHAnsi"/>
          <w:sz w:val="28"/>
          <w:szCs w:val="28"/>
        </w:rPr>
        <w:t>What strategies can Rachel implement to introduce seasonal or limited-edition menu items to add excitement and variety to her offerings?</w:t>
      </w:r>
    </w:p>
    <w:p w:rsidR="00D51CBC" w:rsidRPr="005C00BB" w:rsidRDefault="00D51CBC" w:rsidP="00F2304F">
      <w:pPr>
        <w:numPr>
          <w:ilvl w:val="0"/>
          <w:numId w:val="7"/>
        </w:numPr>
        <w:shd w:val="clear" w:color="auto" w:fill="FFFFFF"/>
        <w:spacing w:after="0" w:line="240" w:lineRule="auto"/>
        <w:ind w:left="0"/>
        <w:rPr>
          <w:rFonts w:asciiTheme="majorHAnsi" w:eastAsia="Times New Roman" w:hAnsiTheme="majorHAnsi" w:cstheme="majorHAnsi"/>
          <w:sz w:val="28"/>
          <w:szCs w:val="28"/>
        </w:rPr>
      </w:pPr>
      <w:r w:rsidRPr="005C00BB">
        <w:rPr>
          <w:rFonts w:asciiTheme="majorHAnsi" w:eastAsia="Times New Roman" w:hAnsiTheme="majorHAnsi" w:cstheme="majorHAnsi"/>
          <w:sz w:val="28"/>
          <w:szCs w:val="28"/>
        </w:rPr>
        <w:t>How can Rachel delegate tasks or collaborate with other creatives to alleviate some of the pressure and spark new ideas for her bakery?</w:t>
      </w:r>
    </w:p>
    <w:p w:rsidR="00D51CBC" w:rsidRPr="005C00BB" w:rsidRDefault="00D51CBC" w:rsidP="00D51CBC">
      <w:pPr>
        <w:rPr>
          <w:rFonts w:asciiTheme="majorHAnsi" w:hAnsiTheme="majorHAnsi" w:cstheme="majorHAnsi"/>
          <w:sz w:val="28"/>
          <w:szCs w:val="28"/>
        </w:rPr>
      </w:pPr>
      <w:r w:rsidRPr="005C00BB">
        <w:rPr>
          <w:rFonts w:asciiTheme="majorHAnsi" w:hAnsiTheme="majorHAnsi" w:cstheme="majorHAnsi"/>
          <w:sz w:val="28"/>
          <w:szCs w:val="28"/>
        </w:rPr>
        <w:br w:type="page"/>
      </w:r>
    </w:p>
    <w:p w:rsidR="00D51CBC" w:rsidRPr="00F2304F" w:rsidRDefault="00D51CBC" w:rsidP="00F2304F">
      <w:pPr>
        <w:shd w:val="clear" w:color="auto" w:fill="FFFFFF"/>
        <w:spacing w:before="300" w:after="300" w:line="240" w:lineRule="auto"/>
        <w:jc w:val="center"/>
        <w:rPr>
          <w:rFonts w:ascii="Times New Roman" w:eastAsia="Times New Roman" w:hAnsi="Times New Roman" w:cs="Times New Roman"/>
          <w:b/>
          <w:bCs/>
          <w:sz w:val="36"/>
          <w:szCs w:val="36"/>
          <w:u w:val="single"/>
        </w:rPr>
      </w:pPr>
      <w:r w:rsidRPr="00F2304F">
        <w:rPr>
          <w:rFonts w:ascii="Times New Roman" w:eastAsia="Times New Roman" w:hAnsi="Times New Roman" w:cs="Times New Roman"/>
          <w:b/>
          <w:bCs/>
          <w:sz w:val="36"/>
          <w:szCs w:val="36"/>
          <w:u w:val="single"/>
        </w:rPr>
        <w:lastRenderedPageBreak/>
        <w:t>Case Study : Probing Dimension - Pricing Strategy</w:t>
      </w:r>
    </w:p>
    <w:p w:rsidR="00F2304F" w:rsidRPr="005C00BB" w:rsidRDefault="00F2304F" w:rsidP="00F2304F">
      <w:pPr>
        <w:shd w:val="clear" w:color="auto" w:fill="FFFFFF"/>
        <w:spacing w:before="300" w:after="300" w:line="240" w:lineRule="auto"/>
        <w:jc w:val="center"/>
        <w:rPr>
          <w:rFonts w:asciiTheme="majorHAnsi" w:eastAsia="Times New Roman" w:hAnsiTheme="majorHAnsi" w:cstheme="majorHAnsi"/>
          <w:sz w:val="28"/>
          <w:szCs w:val="28"/>
          <w:u w:val="single"/>
        </w:rPr>
      </w:pP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rPr>
      </w:pPr>
      <w:r w:rsidRPr="00F2304F">
        <w:rPr>
          <w:rFonts w:asciiTheme="majorHAnsi" w:eastAsia="Times New Roman" w:hAnsiTheme="majorHAnsi" w:cstheme="majorHAnsi"/>
          <w:b/>
          <w:bCs/>
          <w:sz w:val="28"/>
          <w:szCs w:val="28"/>
        </w:rPr>
        <w:t>Entrepreneur:</w:t>
      </w:r>
      <w:r w:rsidRPr="005C00BB">
        <w:rPr>
          <w:rFonts w:asciiTheme="majorHAnsi" w:eastAsia="Times New Roman" w:hAnsiTheme="majorHAnsi" w:cstheme="majorHAnsi"/>
          <w:sz w:val="28"/>
          <w:szCs w:val="28"/>
        </w:rPr>
        <w:t xml:space="preserve"> Max, founder of a consulting firm specializing in sustainable business practices.</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rPr>
      </w:pPr>
      <w:r w:rsidRPr="005C00BB">
        <w:rPr>
          <w:rFonts w:asciiTheme="majorHAnsi" w:eastAsia="Times New Roman" w:hAnsiTheme="majorHAnsi" w:cstheme="majorHAnsi"/>
          <w:b/>
          <w:bCs/>
          <w:sz w:val="28"/>
          <w:szCs w:val="28"/>
        </w:rPr>
        <w:t>Challenge:</w:t>
      </w:r>
      <w:r w:rsidRPr="005C00BB">
        <w:rPr>
          <w:rFonts w:asciiTheme="majorHAnsi" w:eastAsia="Times New Roman" w:hAnsiTheme="majorHAnsi" w:cstheme="majorHAnsi"/>
          <w:sz w:val="28"/>
          <w:szCs w:val="28"/>
        </w:rPr>
        <w:t xml:space="preserve"> Max struggles to determine the optimal pricing strategy for his consulting services, balancing value for clients with profitability for his business.</w:t>
      </w:r>
    </w:p>
    <w:p w:rsidR="00D51CBC" w:rsidRPr="005C00BB" w:rsidRDefault="00D51CBC" w:rsidP="00F2304F">
      <w:pPr>
        <w:shd w:val="clear" w:color="auto" w:fill="FFFFFF"/>
        <w:spacing w:before="300" w:after="300" w:line="240" w:lineRule="auto"/>
        <w:rPr>
          <w:rFonts w:asciiTheme="majorHAnsi" w:eastAsia="Times New Roman" w:hAnsiTheme="majorHAnsi" w:cstheme="majorHAnsi"/>
          <w:sz w:val="28"/>
          <w:szCs w:val="28"/>
        </w:rPr>
      </w:pPr>
      <w:r w:rsidRPr="005C00BB">
        <w:rPr>
          <w:rFonts w:asciiTheme="majorHAnsi" w:eastAsia="Times New Roman" w:hAnsiTheme="majorHAnsi" w:cstheme="majorHAnsi"/>
          <w:b/>
          <w:bCs/>
          <w:sz w:val="28"/>
          <w:szCs w:val="28"/>
        </w:rPr>
        <w:t>Questions for Solution:</w:t>
      </w:r>
    </w:p>
    <w:p w:rsidR="00D51CBC" w:rsidRPr="005C00BB" w:rsidRDefault="00D51CBC" w:rsidP="00F2304F">
      <w:pPr>
        <w:numPr>
          <w:ilvl w:val="0"/>
          <w:numId w:val="8"/>
        </w:numPr>
        <w:shd w:val="clear" w:color="auto" w:fill="FFFFFF"/>
        <w:spacing w:after="0" w:line="240" w:lineRule="auto"/>
        <w:ind w:left="0"/>
        <w:rPr>
          <w:rFonts w:asciiTheme="majorHAnsi" w:eastAsia="Times New Roman" w:hAnsiTheme="majorHAnsi" w:cstheme="majorHAnsi"/>
          <w:sz w:val="28"/>
          <w:szCs w:val="28"/>
        </w:rPr>
      </w:pPr>
      <w:r w:rsidRPr="005C00BB">
        <w:rPr>
          <w:rFonts w:asciiTheme="majorHAnsi" w:eastAsia="Times New Roman" w:hAnsiTheme="majorHAnsi" w:cstheme="majorHAnsi"/>
          <w:sz w:val="28"/>
          <w:szCs w:val="28"/>
        </w:rPr>
        <w:t>How can Max conduct market research to understand pricing benchmarks and competitive rates within the sustainability consulting industry?</w:t>
      </w:r>
    </w:p>
    <w:p w:rsidR="00D51CBC" w:rsidRPr="005C00BB" w:rsidRDefault="00D51CBC" w:rsidP="00F2304F">
      <w:pPr>
        <w:numPr>
          <w:ilvl w:val="0"/>
          <w:numId w:val="8"/>
        </w:numPr>
        <w:shd w:val="clear" w:color="auto" w:fill="FFFFFF"/>
        <w:spacing w:after="0" w:line="240" w:lineRule="auto"/>
        <w:ind w:left="0"/>
        <w:rPr>
          <w:rFonts w:asciiTheme="majorHAnsi" w:eastAsia="Times New Roman" w:hAnsiTheme="majorHAnsi" w:cstheme="majorHAnsi"/>
          <w:sz w:val="28"/>
          <w:szCs w:val="28"/>
        </w:rPr>
      </w:pPr>
      <w:r w:rsidRPr="005C00BB">
        <w:rPr>
          <w:rFonts w:asciiTheme="majorHAnsi" w:eastAsia="Times New Roman" w:hAnsiTheme="majorHAnsi" w:cstheme="majorHAnsi"/>
          <w:sz w:val="28"/>
          <w:szCs w:val="28"/>
        </w:rPr>
        <w:t>What factors should Max consider when determining his pricing structure, such as his expertise, the complexity of projects, and the perceived value of his services to clients?</w:t>
      </w:r>
    </w:p>
    <w:p w:rsidR="00D51CBC" w:rsidRPr="005C00BB" w:rsidRDefault="00D51CBC" w:rsidP="00F2304F">
      <w:pPr>
        <w:numPr>
          <w:ilvl w:val="0"/>
          <w:numId w:val="8"/>
        </w:numPr>
        <w:shd w:val="clear" w:color="auto" w:fill="FFFFFF"/>
        <w:spacing w:after="0" w:line="240" w:lineRule="auto"/>
        <w:ind w:left="0"/>
        <w:rPr>
          <w:rFonts w:asciiTheme="majorHAnsi" w:eastAsia="Times New Roman" w:hAnsiTheme="majorHAnsi" w:cstheme="majorHAnsi"/>
          <w:sz w:val="28"/>
          <w:szCs w:val="28"/>
        </w:rPr>
      </w:pPr>
      <w:r w:rsidRPr="005C00BB">
        <w:rPr>
          <w:rFonts w:asciiTheme="majorHAnsi" w:eastAsia="Times New Roman" w:hAnsiTheme="majorHAnsi" w:cstheme="majorHAnsi"/>
          <w:sz w:val="28"/>
          <w:szCs w:val="28"/>
        </w:rPr>
        <w:t>How can Max offer flexible pricing options, such as project-based fees, retainer agreements, or value-based pricing, to accommodate different client needs and budgets?</w:t>
      </w:r>
    </w:p>
    <w:p w:rsidR="00D51CBC" w:rsidRPr="005C00BB" w:rsidRDefault="00D51CBC" w:rsidP="00F2304F">
      <w:pPr>
        <w:numPr>
          <w:ilvl w:val="0"/>
          <w:numId w:val="8"/>
        </w:numPr>
        <w:shd w:val="clear" w:color="auto" w:fill="FFFFFF"/>
        <w:spacing w:after="0" w:line="240" w:lineRule="auto"/>
        <w:ind w:left="0"/>
        <w:rPr>
          <w:rFonts w:asciiTheme="majorHAnsi" w:eastAsia="Times New Roman" w:hAnsiTheme="majorHAnsi" w:cstheme="majorHAnsi"/>
          <w:sz w:val="28"/>
          <w:szCs w:val="28"/>
        </w:rPr>
      </w:pPr>
      <w:r w:rsidRPr="005C00BB">
        <w:rPr>
          <w:rFonts w:asciiTheme="majorHAnsi" w:eastAsia="Times New Roman" w:hAnsiTheme="majorHAnsi" w:cstheme="majorHAnsi"/>
          <w:sz w:val="28"/>
          <w:szCs w:val="28"/>
        </w:rPr>
        <w:t>What strategies can Max employ to communicate the value proposition of his consulting services effectively, highlighting the tangible benefits and outcomes for clients?</w:t>
      </w:r>
    </w:p>
    <w:p w:rsidR="00D51CBC" w:rsidRPr="005C00BB" w:rsidRDefault="00D51CBC" w:rsidP="00F2304F">
      <w:pPr>
        <w:numPr>
          <w:ilvl w:val="0"/>
          <w:numId w:val="8"/>
        </w:numPr>
        <w:shd w:val="clear" w:color="auto" w:fill="FFFFFF"/>
        <w:spacing w:after="0" w:line="240" w:lineRule="auto"/>
        <w:ind w:left="0"/>
        <w:rPr>
          <w:rFonts w:asciiTheme="majorHAnsi" w:eastAsia="Times New Roman" w:hAnsiTheme="majorHAnsi" w:cstheme="majorHAnsi"/>
          <w:sz w:val="28"/>
          <w:szCs w:val="28"/>
        </w:rPr>
      </w:pPr>
      <w:r w:rsidRPr="005C00BB">
        <w:rPr>
          <w:rFonts w:asciiTheme="majorHAnsi" w:eastAsia="Times New Roman" w:hAnsiTheme="majorHAnsi" w:cstheme="majorHAnsi"/>
          <w:sz w:val="28"/>
          <w:szCs w:val="28"/>
        </w:rPr>
        <w:t>How can Max regularly review and adjust his pricing strategy in response to changes in market demand, client feedback, and business goals, ensuring continued competitiveness and profitability?</w:t>
      </w:r>
    </w:p>
    <w:p w:rsidR="00D51CBC" w:rsidRPr="005C00BB" w:rsidRDefault="00D51CBC" w:rsidP="00D51CBC">
      <w:pPr>
        <w:rPr>
          <w:rFonts w:asciiTheme="majorHAnsi" w:hAnsiTheme="majorHAnsi" w:cstheme="majorHAnsi"/>
          <w:sz w:val="28"/>
          <w:szCs w:val="28"/>
        </w:rPr>
      </w:pPr>
    </w:p>
    <w:p w:rsidR="00F2304F" w:rsidRDefault="00F2304F">
      <w:pPr>
        <w:rPr>
          <w:rFonts w:asciiTheme="majorHAnsi" w:hAnsiTheme="majorHAnsi" w:cstheme="majorHAnsi"/>
          <w:sz w:val="28"/>
          <w:szCs w:val="28"/>
        </w:rPr>
      </w:pPr>
      <w:r>
        <w:rPr>
          <w:rFonts w:asciiTheme="majorHAnsi" w:hAnsiTheme="majorHAnsi" w:cstheme="majorHAnsi"/>
          <w:sz w:val="28"/>
          <w:szCs w:val="28"/>
        </w:rPr>
        <w:br w:type="page"/>
      </w:r>
    </w:p>
    <w:p w:rsidR="00F2304F" w:rsidRPr="00B17700" w:rsidRDefault="00F2304F" w:rsidP="00F2304F">
      <w:pPr>
        <w:ind w:firstLine="720"/>
        <w:jc w:val="center"/>
        <w:rPr>
          <w:rFonts w:ascii="Times New Roman" w:hAnsi="Times New Roman" w:cs="Times New Roman"/>
          <w:b/>
          <w:bCs/>
          <w:color w:val="0D0D0D"/>
          <w:sz w:val="36"/>
          <w:szCs w:val="36"/>
          <w:u w:val="single"/>
          <w:shd w:val="clear" w:color="auto" w:fill="FFFFFF"/>
        </w:rPr>
      </w:pPr>
      <w:r w:rsidRPr="00B17700">
        <w:rPr>
          <w:rFonts w:ascii="Times New Roman" w:hAnsi="Times New Roman" w:cs="Times New Roman"/>
          <w:b/>
          <w:bCs/>
          <w:color w:val="0D0D0D"/>
          <w:sz w:val="36"/>
          <w:szCs w:val="36"/>
          <w:u w:val="single"/>
          <w:shd w:val="clear" w:color="auto" w:fill="FFFFFF"/>
        </w:rPr>
        <w:lastRenderedPageBreak/>
        <w:t>Topics for Research Papers</w:t>
      </w:r>
    </w:p>
    <w:p w:rsidR="001F4355" w:rsidRDefault="001F4355" w:rsidP="001F4355">
      <w:pPr>
        <w:rPr>
          <w:rFonts w:asciiTheme="majorHAnsi" w:hAnsiTheme="majorHAnsi" w:cstheme="majorHAnsi"/>
          <w:sz w:val="28"/>
          <w:szCs w:val="28"/>
        </w:rPr>
      </w:pPr>
    </w:p>
    <w:p w:rsidR="00F2304F" w:rsidRPr="009305EE" w:rsidRDefault="00F2304F" w:rsidP="009305EE">
      <w:pPr>
        <w:pStyle w:val="ListParagraph"/>
        <w:numPr>
          <w:ilvl w:val="0"/>
          <w:numId w:val="10"/>
        </w:numPr>
        <w:rPr>
          <w:rStyle w:val="Strong"/>
          <w:rFonts w:asciiTheme="majorHAnsi" w:hAnsiTheme="majorHAnsi" w:cstheme="majorHAnsi"/>
          <w:color w:val="0D0D0D"/>
          <w:sz w:val="28"/>
          <w:szCs w:val="28"/>
          <w:bdr w:val="single" w:sz="2" w:space="0" w:color="E3E3E3" w:frame="1"/>
          <w:shd w:val="clear" w:color="auto" w:fill="FFFFFF"/>
        </w:rPr>
      </w:pPr>
      <w:r w:rsidRPr="009305EE">
        <w:rPr>
          <w:rStyle w:val="Strong"/>
          <w:rFonts w:asciiTheme="majorHAnsi" w:hAnsiTheme="majorHAnsi" w:cstheme="majorHAnsi"/>
          <w:color w:val="0D0D0D"/>
          <w:sz w:val="28"/>
          <w:szCs w:val="28"/>
          <w:bdr w:val="single" w:sz="2" w:space="0" w:color="E3E3E3" w:frame="1"/>
          <w:shd w:val="clear" w:color="auto" w:fill="FFFFFF"/>
        </w:rPr>
        <w:t>The Socio-Economic Impact of Student Startups on Local Communities</w:t>
      </w:r>
    </w:p>
    <w:p w:rsidR="00F2304F" w:rsidRPr="009305EE" w:rsidRDefault="00F2304F" w:rsidP="009305EE">
      <w:pPr>
        <w:pStyle w:val="ListParagraph"/>
        <w:numPr>
          <w:ilvl w:val="0"/>
          <w:numId w:val="10"/>
        </w:numPr>
        <w:rPr>
          <w:rStyle w:val="Strong"/>
          <w:rFonts w:asciiTheme="majorHAnsi" w:hAnsiTheme="majorHAnsi" w:cstheme="majorHAnsi"/>
          <w:color w:val="0D0D0D"/>
          <w:sz w:val="28"/>
          <w:szCs w:val="28"/>
          <w:bdr w:val="single" w:sz="2" w:space="0" w:color="E3E3E3" w:frame="1"/>
          <w:shd w:val="clear" w:color="auto" w:fill="FFFFFF"/>
        </w:rPr>
      </w:pPr>
      <w:r w:rsidRPr="009305EE">
        <w:rPr>
          <w:rStyle w:val="Strong"/>
          <w:rFonts w:asciiTheme="majorHAnsi" w:hAnsiTheme="majorHAnsi" w:cstheme="majorHAnsi"/>
          <w:color w:val="0D0D0D"/>
          <w:sz w:val="28"/>
          <w:szCs w:val="28"/>
          <w:bdr w:val="single" w:sz="2" w:space="0" w:color="E3E3E3" w:frame="1"/>
          <w:shd w:val="clear" w:color="auto" w:fill="FFFFFF"/>
        </w:rPr>
        <w:t>Strategies for Maintaining Innovation Post-Graduation</w:t>
      </w:r>
    </w:p>
    <w:p w:rsidR="00F2304F" w:rsidRPr="009305EE" w:rsidRDefault="00F2304F" w:rsidP="009305EE">
      <w:pPr>
        <w:pStyle w:val="ListParagraph"/>
        <w:numPr>
          <w:ilvl w:val="0"/>
          <w:numId w:val="10"/>
        </w:numPr>
        <w:rPr>
          <w:rStyle w:val="Strong"/>
          <w:rFonts w:asciiTheme="majorHAnsi" w:hAnsiTheme="majorHAnsi" w:cstheme="majorHAnsi"/>
          <w:color w:val="0D0D0D"/>
          <w:sz w:val="28"/>
          <w:szCs w:val="28"/>
          <w:bdr w:val="single" w:sz="2" w:space="0" w:color="E3E3E3" w:frame="1"/>
          <w:shd w:val="clear" w:color="auto" w:fill="FFFFFF"/>
        </w:rPr>
      </w:pPr>
      <w:r w:rsidRPr="009305EE">
        <w:rPr>
          <w:rStyle w:val="Strong"/>
          <w:rFonts w:asciiTheme="majorHAnsi" w:hAnsiTheme="majorHAnsi" w:cstheme="majorHAnsi"/>
          <w:color w:val="0D0D0D"/>
          <w:sz w:val="28"/>
          <w:szCs w:val="28"/>
          <w:bdr w:val="single" w:sz="2" w:space="0" w:color="E3E3E3" w:frame="1"/>
          <w:shd w:val="clear" w:color="auto" w:fill="FFFFFF"/>
        </w:rPr>
        <w:t>Professional Networking Behaviors in Diverse Organizational Settings</w:t>
      </w:r>
    </w:p>
    <w:p w:rsidR="00F2304F" w:rsidRPr="009305EE" w:rsidRDefault="00F2304F" w:rsidP="009305EE">
      <w:pPr>
        <w:pStyle w:val="ListParagraph"/>
        <w:numPr>
          <w:ilvl w:val="0"/>
          <w:numId w:val="10"/>
        </w:numPr>
        <w:rPr>
          <w:rStyle w:val="Strong"/>
          <w:rFonts w:asciiTheme="majorHAnsi" w:hAnsiTheme="majorHAnsi" w:cstheme="majorHAnsi"/>
          <w:color w:val="0D0D0D"/>
          <w:sz w:val="28"/>
          <w:szCs w:val="28"/>
          <w:bdr w:val="single" w:sz="2" w:space="0" w:color="E3E3E3" w:frame="1"/>
          <w:shd w:val="clear" w:color="auto" w:fill="FFFFFF"/>
        </w:rPr>
      </w:pPr>
      <w:r w:rsidRPr="009305EE">
        <w:rPr>
          <w:rStyle w:val="Strong"/>
          <w:rFonts w:asciiTheme="majorHAnsi" w:hAnsiTheme="majorHAnsi" w:cstheme="majorHAnsi"/>
          <w:color w:val="0D0D0D"/>
          <w:sz w:val="28"/>
          <w:szCs w:val="28"/>
          <w:bdr w:val="single" w:sz="2" w:space="0" w:color="E3E3E3" w:frame="1"/>
          <w:shd w:val="clear" w:color="auto" w:fill="FFFFFF"/>
        </w:rPr>
        <w:t>The Relationship Between Individual Traits and Professional Success in Entrepreneurship and Academia</w:t>
      </w:r>
    </w:p>
    <w:p w:rsidR="00F2304F" w:rsidRPr="009305EE" w:rsidRDefault="00F2304F" w:rsidP="009305EE">
      <w:pPr>
        <w:pStyle w:val="ListParagraph"/>
        <w:numPr>
          <w:ilvl w:val="0"/>
          <w:numId w:val="10"/>
        </w:numPr>
        <w:rPr>
          <w:rStyle w:val="Strong"/>
          <w:rFonts w:asciiTheme="majorHAnsi" w:hAnsiTheme="majorHAnsi" w:cstheme="majorHAnsi"/>
          <w:color w:val="0D0D0D"/>
          <w:sz w:val="28"/>
          <w:szCs w:val="28"/>
          <w:bdr w:val="single" w:sz="2" w:space="0" w:color="E3E3E3" w:frame="1"/>
          <w:shd w:val="clear" w:color="auto" w:fill="FFFFFF"/>
        </w:rPr>
      </w:pPr>
      <w:r w:rsidRPr="009305EE">
        <w:rPr>
          <w:rStyle w:val="Strong"/>
          <w:rFonts w:asciiTheme="majorHAnsi" w:hAnsiTheme="majorHAnsi" w:cstheme="majorHAnsi"/>
          <w:color w:val="0D0D0D"/>
          <w:sz w:val="28"/>
          <w:szCs w:val="28"/>
          <w:bdr w:val="single" w:sz="2" w:space="0" w:color="E3E3E3" w:frame="1"/>
          <w:shd w:val="clear" w:color="auto" w:fill="FFFFFF"/>
        </w:rPr>
        <w:t>The Impact of Pricing Strategy on Business Performance</w:t>
      </w:r>
    </w:p>
    <w:p w:rsidR="00F2304F" w:rsidRPr="009305EE" w:rsidRDefault="00F2304F" w:rsidP="009305EE">
      <w:pPr>
        <w:pStyle w:val="ListParagraph"/>
        <w:numPr>
          <w:ilvl w:val="0"/>
          <w:numId w:val="10"/>
        </w:numPr>
        <w:rPr>
          <w:rStyle w:val="Strong"/>
          <w:rFonts w:asciiTheme="majorHAnsi" w:hAnsiTheme="majorHAnsi" w:cstheme="majorHAnsi"/>
          <w:color w:val="0D0D0D"/>
          <w:sz w:val="28"/>
          <w:szCs w:val="28"/>
          <w:bdr w:val="single" w:sz="2" w:space="0" w:color="E3E3E3" w:frame="1"/>
          <w:shd w:val="clear" w:color="auto" w:fill="FFFFFF"/>
        </w:rPr>
      </w:pPr>
      <w:r w:rsidRPr="009305EE">
        <w:rPr>
          <w:rStyle w:val="Strong"/>
          <w:rFonts w:asciiTheme="majorHAnsi" w:hAnsiTheme="majorHAnsi" w:cstheme="majorHAnsi"/>
          <w:color w:val="0D0D0D"/>
          <w:sz w:val="28"/>
          <w:szCs w:val="28"/>
          <w:bdr w:val="single" w:sz="2" w:space="0" w:color="E3E3E3" w:frame="1"/>
          <w:shd w:val="clear" w:color="auto" w:fill="FFFFFF"/>
        </w:rPr>
        <w:t>Cross-Cultural Differences in Networking Practices</w:t>
      </w:r>
    </w:p>
    <w:p w:rsidR="00F2304F" w:rsidRPr="009305EE" w:rsidRDefault="00F2304F" w:rsidP="009305EE">
      <w:pPr>
        <w:pStyle w:val="ListParagraph"/>
        <w:numPr>
          <w:ilvl w:val="0"/>
          <w:numId w:val="10"/>
        </w:numPr>
        <w:rPr>
          <w:rStyle w:val="Strong"/>
          <w:rFonts w:asciiTheme="majorHAnsi" w:hAnsiTheme="majorHAnsi" w:cstheme="majorHAnsi"/>
          <w:color w:val="0D0D0D"/>
          <w:sz w:val="28"/>
          <w:szCs w:val="28"/>
          <w:bdr w:val="single" w:sz="2" w:space="0" w:color="E3E3E3" w:frame="1"/>
          <w:shd w:val="clear" w:color="auto" w:fill="FFFFFF"/>
        </w:rPr>
      </w:pPr>
      <w:r w:rsidRPr="009305EE">
        <w:rPr>
          <w:rStyle w:val="Strong"/>
          <w:rFonts w:asciiTheme="majorHAnsi" w:hAnsiTheme="majorHAnsi" w:cstheme="majorHAnsi"/>
          <w:color w:val="0D0D0D"/>
          <w:sz w:val="28"/>
          <w:szCs w:val="28"/>
          <w:bdr w:val="single" w:sz="2" w:space="0" w:color="E3E3E3" w:frame="1"/>
          <w:shd w:val="clear" w:color="auto" w:fill="FFFFFF"/>
        </w:rPr>
        <w:t>Technology Adoption and Networking Dynamics</w:t>
      </w:r>
    </w:p>
    <w:p w:rsidR="00F2304F" w:rsidRPr="009305EE" w:rsidRDefault="00F2304F" w:rsidP="009305EE">
      <w:pPr>
        <w:pStyle w:val="ListParagraph"/>
        <w:numPr>
          <w:ilvl w:val="0"/>
          <w:numId w:val="10"/>
        </w:numPr>
        <w:rPr>
          <w:rStyle w:val="Strong"/>
          <w:rFonts w:asciiTheme="majorHAnsi" w:hAnsiTheme="majorHAnsi" w:cstheme="majorHAnsi"/>
          <w:color w:val="0D0D0D"/>
          <w:sz w:val="28"/>
          <w:szCs w:val="28"/>
          <w:bdr w:val="single" w:sz="2" w:space="0" w:color="E3E3E3" w:frame="1"/>
          <w:shd w:val="clear" w:color="auto" w:fill="FFFFFF"/>
        </w:rPr>
      </w:pPr>
      <w:r w:rsidRPr="009305EE">
        <w:rPr>
          <w:rStyle w:val="Strong"/>
          <w:rFonts w:asciiTheme="majorHAnsi" w:hAnsiTheme="majorHAnsi" w:cstheme="majorHAnsi"/>
          <w:color w:val="0D0D0D"/>
          <w:sz w:val="28"/>
          <w:szCs w:val="28"/>
          <w:bdr w:val="single" w:sz="2" w:space="0" w:color="E3E3E3" w:frame="1"/>
          <w:shd w:val="clear" w:color="auto" w:fill="FFFFFF"/>
        </w:rPr>
        <w:t>Longitudinal Studies on Networking Behaviors</w:t>
      </w:r>
    </w:p>
    <w:p w:rsidR="00F2304F" w:rsidRPr="009305EE" w:rsidRDefault="00F2304F" w:rsidP="009305EE">
      <w:pPr>
        <w:pStyle w:val="ListParagraph"/>
        <w:numPr>
          <w:ilvl w:val="0"/>
          <w:numId w:val="10"/>
        </w:numPr>
        <w:rPr>
          <w:rStyle w:val="Strong"/>
          <w:rFonts w:asciiTheme="majorHAnsi" w:hAnsiTheme="majorHAnsi" w:cstheme="majorHAnsi"/>
          <w:color w:val="0D0D0D"/>
          <w:sz w:val="28"/>
          <w:szCs w:val="28"/>
          <w:bdr w:val="single" w:sz="2" w:space="0" w:color="E3E3E3" w:frame="1"/>
          <w:shd w:val="clear" w:color="auto" w:fill="FFFFFF"/>
        </w:rPr>
      </w:pPr>
      <w:r w:rsidRPr="009305EE">
        <w:rPr>
          <w:rStyle w:val="Strong"/>
          <w:rFonts w:asciiTheme="majorHAnsi" w:hAnsiTheme="majorHAnsi" w:cstheme="majorHAnsi"/>
          <w:color w:val="0D0D0D"/>
          <w:sz w:val="28"/>
          <w:szCs w:val="28"/>
          <w:bdr w:val="single" w:sz="2" w:space="0" w:color="E3E3E3" w:frame="1"/>
          <w:shd w:val="clear" w:color="auto" w:fill="FFFFFF"/>
        </w:rPr>
        <w:t>Gender-Based Differences in Professional Networking</w:t>
      </w:r>
    </w:p>
    <w:p w:rsidR="00F2304F" w:rsidRPr="009305EE" w:rsidRDefault="00F2304F" w:rsidP="009305EE">
      <w:pPr>
        <w:pStyle w:val="ListParagraph"/>
        <w:numPr>
          <w:ilvl w:val="0"/>
          <w:numId w:val="10"/>
        </w:numPr>
        <w:rPr>
          <w:rStyle w:val="Strong"/>
          <w:rFonts w:asciiTheme="majorHAnsi" w:hAnsiTheme="majorHAnsi" w:cstheme="majorHAnsi"/>
          <w:color w:val="0D0D0D"/>
          <w:sz w:val="28"/>
          <w:szCs w:val="28"/>
          <w:bdr w:val="single" w:sz="2" w:space="0" w:color="E3E3E3" w:frame="1"/>
          <w:shd w:val="clear" w:color="auto" w:fill="FFFFFF"/>
        </w:rPr>
      </w:pPr>
      <w:r w:rsidRPr="009305EE">
        <w:rPr>
          <w:rStyle w:val="Strong"/>
          <w:rFonts w:asciiTheme="majorHAnsi" w:hAnsiTheme="majorHAnsi" w:cstheme="majorHAnsi"/>
          <w:color w:val="0D0D0D"/>
          <w:sz w:val="28"/>
          <w:szCs w:val="28"/>
          <w:bdr w:val="single" w:sz="2" w:space="0" w:color="E3E3E3" w:frame="1"/>
          <w:shd w:val="clear" w:color="auto" w:fill="FFFFFF"/>
        </w:rPr>
        <w:t>Leadership Development and Networking Skills</w:t>
      </w:r>
    </w:p>
    <w:p w:rsidR="00F2304F" w:rsidRDefault="00F2304F" w:rsidP="001F4355">
      <w:pPr>
        <w:rPr>
          <w:rStyle w:val="Strong"/>
          <w:rFonts w:ascii="Segoe UI" w:hAnsi="Segoe UI" w:cs="Segoe UI"/>
          <w:color w:val="0D0D0D"/>
          <w:sz w:val="34"/>
          <w:szCs w:val="34"/>
          <w:bdr w:val="single" w:sz="2" w:space="0" w:color="E3E3E3" w:frame="1"/>
          <w:shd w:val="clear" w:color="auto" w:fill="FFFFFF"/>
        </w:rPr>
      </w:pPr>
    </w:p>
    <w:p w:rsidR="00F2304F" w:rsidRDefault="00F2304F" w:rsidP="001F4355">
      <w:pPr>
        <w:rPr>
          <w:rStyle w:val="Strong"/>
          <w:rFonts w:ascii="Segoe UI" w:hAnsi="Segoe UI" w:cs="Segoe UI"/>
          <w:color w:val="0D0D0D"/>
          <w:sz w:val="34"/>
          <w:szCs w:val="34"/>
          <w:bdr w:val="single" w:sz="2" w:space="0" w:color="E3E3E3" w:frame="1"/>
          <w:shd w:val="clear" w:color="auto" w:fill="FFFFFF"/>
        </w:rPr>
      </w:pPr>
    </w:p>
    <w:p w:rsidR="009305EE" w:rsidRDefault="009305EE">
      <w:pPr>
        <w:rPr>
          <w:rFonts w:asciiTheme="majorHAnsi" w:hAnsiTheme="majorHAnsi" w:cstheme="majorHAnsi"/>
          <w:sz w:val="28"/>
          <w:szCs w:val="28"/>
        </w:rPr>
      </w:pPr>
      <w:r>
        <w:rPr>
          <w:rFonts w:asciiTheme="majorHAnsi" w:hAnsiTheme="majorHAnsi" w:cstheme="majorHAnsi"/>
          <w:sz w:val="28"/>
          <w:szCs w:val="28"/>
        </w:rPr>
        <w:br w:type="page"/>
      </w:r>
    </w:p>
    <w:p w:rsidR="009305EE" w:rsidRDefault="009305EE" w:rsidP="009305EE">
      <w:pPr>
        <w:pStyle w:val="ListParagraph"/>
        <w:jc w:val="center"/>
        <w:rPr>
          <w:rFonts w:ascii="Times New Roman" w:hAnsi="Times New Roman" w:cs="Times New Roman"/>
          <w:b/>
          <w:bCs/>
          <w:color w:val="0D0D0D"/>
          <w:sz w:val="36"/>
          <w:szCs w:val="36"/>
          <w:u w:val="single"/>
          <w:shd w:val="clear" w:color="auto" w:fill="FFFFFF"/>
        </w:rPr>
      </w:pPr>
      <w:r w:rsidRPr="00CD5DC4">
        <w:rPr>
          <w:rFonts w:ascii="Times New Roman" w:hAnsi="Times New Roman" w:cs="Times New Roman"/>
          <w:b/>
          <w:bCs/>
          <w:color w:val="0D0D0D"/>
          <w:sz w:val="36"/>
          <w:szCs w:val="36"/>
          <w:u w:val="single"/>
          <w:shd w:val="clear" w:color="auto" w:fill="FFFFFF"/>
        </w:rPr>
        <w:lastRenderedPageBreak/>
        <w:t>Top 5 Global Innovations Using Industry-Academic Collaborations</w:t>
      </w:r>
    </w:p>
    <w:p w:rsidR="00F2304F" w:rsidRDefault="00F2304F" w:rsidP="001F4355">
      <w:pPr>
        <w:rPr>
          <w:rFonts w:asciiTheme="majorHAnsi" w:hAnsiTheme="majorHAnsi" w:cstheme="majorHAnsi"/>
          <w:sz w:val="28"/>
          <w:szCs w:val="28"/>
        </w:rPr>
      </w:pPr>
    </w:p>
    <w:p w:rsidR="009305EE" w:rsidRDefault="009305EE" w:rsidP="001F4355">
      <w:pPr>
        <w:rPr>
          <w:rFonts w:asciiTheme="majorHAnsi" w:hAnsiTheme="majorHAnsi" w:cstheme="majorHAnsi"/>
          <w:sz w:val="28"/>
          <w:szCs w:val="28"/>
        </w:rPr>
      </w:pPr>
    </w:p>
    <w:p w:rsidR="009305EE" w:rsidRPr="009305EE" w:rsidRDefault="009305EE" w:rsidP="009305EE">
      <w:pPr>
        <w:pStyle w:val="ListParagraph"/>
        <w:numPr>
          <w:ilvl w:val="0"/>
          <w:numId w:val="11"/>
        </w:numPr>
        <w:rPr>
          <w:rStyle w:val="Strong"/>
          <w:rFonts w:asciiTheme="majorHAnsi" w:hAnsiTheme="majorHAnsi" w:cstheme="majorHAnsi"/>
          <w:color w:val="0D0D0D"/>
          <w:sz w:val="28"/>
          <w:szCs w:val="28"/>
          <w:bdr w:val="single" w:sz="2" w:space="0" w:color="E3E3E3" w:frame="1"/>
          <w:shd w:val="clear" w:color="auto" w:fill="FFFFFF"/>
        </w:rPr>
      </w:pPr>
      <w:r w:rsidRPr="009305EE">
        <w:rPr>
          <w:rStyle w:val="Strong"/>
          <w:rFonts w:asciiTheme="majorHAnsi" w:hAnsiTheme="majorHAnsi" w:cstheme="majorHAnsi"/>
          <w:color w:val="0D0D0D"/>
          <w:sz w:val="28"/>
          <w:szCs w:val="28"/>
          <w:bdr w:val="single" w:sz="2" w:space="0" w:color="E3E3E3" w:frame="1"/>
          <w:shd w:val="clear" w:color="auto" w:fill="FFFFFF"/>
        </w:rPr>
        <w:t>Socio-Economic Impact of Student Startups on Local Communities</w:t>
      </w:r>
    </w:p>
    <w:p w:rsidR="009305EE" w:rsidRPr="009305EE" w:rsidRDefault="009305EE" w:rsidP="009305EE">
      <w:pPr>
        <w:pStyle w:val="ListParagraph"/>
        <w:numPr>
          <w:ilvl w:val="0"/>
          <w:numId w:val="11"/>
        </w:numPr>
        <w:rPr>
          <w:rStyle w:val="Strong"/>
          <w:rFonts w:asciiTheme="majorHAnsi" w:hAnsiTheme="majorHAnsi" w:cstheme="majorHAnsi"/>
          <w:color w:val="0D0D0D"/>
          <w:sz w:val="28"/>
          <w:szCs w:val="28"/>
          <w:bdr w:val="single" w:sz="2" w:space="0" w:color="E3E3E3" w:frame="1"/>
          <w:shd w:val="clear" w:color="auto" w:fill="FFFFFF"/>
        </w:rPr>
      </w:pPr>
      <w:r w:rsidRPr="009305EE">
        <w:rPr>
          <w:rStyle w:val="Strong"/>
          <w:rFonts w:asciiTheme="majorHAnsi" w:hAnsiTheme="majorHAnsi" w:cstheme="majorHAnsi"/>
          <w:color w:val="0D0D0D"/>
          <w:sz w:val="28"/>
          <w:szCs w:val="28"/>
          <w:bdr w:val="single" w:sz="2" w:space="0" w:color="E3E3E3" w:frame="1"/>
          <w:shd w:val="clear" w:color="auto" w:fill="FFFFFF"/>
        </w:rPr>
        <w:t>Strategies for Maintaining Innovation Post-Graduation</w:t>
      </w:r>
    </w:p>
    <w:p w:rsidR="009305EE" w:rsidRPr="009305EE" w:rsidRDefault="009305EE" w:rsidP="009305EE">
      <w:pPr>
        <w:pStyle w:val="ListParagraph"/>
        <w:numPr>
          <w:ilvl w:val="0"/>
          <w:numId w:val="11"/>
        </w:numPr>
        <w:rPr>
          <w:rStyle w:val="Strong"/>
          <w:rFonts w:asciiTheme="majorHAnsi" w:hAnsiTheme="majorHAnsi" w:cstheme="majorHAnsi"/>
          <w:color w:val="0D0D0D"/>
          <w:sz w:val="28"/>
          <w:szCs w:val="28"/>
          <w:bdr w:val="single" w:sz="2" w:space="0" w:color="E3E3E3" w:frame="1"/>
          <w:shd w:val="clear" w:color="auto" w:fill="FFFFFF"/>
        </w:rPr>
      </w:pPr>
      <w:r w:rsidRPr="009305EE">
        <w:rPr>
          <w:rStyle w:val="Strong"/>
          <w:rFonts w:asciiTheme="majorHAnsi" w:hAnsiTheme="majorHAnsi" w:cstheme="majorHAnsi"/>
          <w:color w:val="0D0D0D"/>
          <w:sz w:val="28"/>
          <w:szCs w:val="28"/>
          <w:bdr w:val="single" w:sz="2" w:space="0" w:color="E3E3E3" w:frame="1"/>
          <w:shd w:val="clear" w:color="auto" w:fill="FFFFFF"/>
        </w:rPr>
        <w:t>Professional Networking Behaviors in Diverse Organizational Settings</w:t>
      </w:r>
    </w:p>
    <w:p w:rsidR="009305EE" w:rsidRPr="009305EE" w:rsidRDefault="009305EE" w:rsidP="009305EE">
      <w:pPr>
        <w:pStyle w:val="ListParagraph"/>
        <w:numPr>
          <w:ilvl w:val="0"/>
          <w:numId w:val="11"/>
        </w:numPr>
        <w:rPr>
          <w:rStyle w:val="Strong"/>
          <w:rFonts w:asciiTheme="majorHAnsi" w:hAnsiTheme="majorHAnsi" w:cstheme="majorHAnsi"/>
          <w:color w:val="0D0D0D"/>
          <w:sz w:val="28"/>
          <w:szCs w:val="28"/>
          <w:bdr w:val="single" w:sz="2" w:space="0" w:color="E3E3E3" w:frame="1"/>
          <w:shd w:val="clear" w:color="auto" w:fill="FFFFFF"/>
        </w:rPr>
      </w:pPr>
      <w:r w:rsidRPr="009305EE">
        <w:rPr>
          <w:rStyle w:val="Strong"/>
          <w:rFonts w:asciiTheme="majorHAnsi" w:hAnsiTheme="majorHAnsi" w:cstheme="majorHAnsi"/>
          <w:color w:val="0D0D0D"/>
          <w:sz w:val="28"/>
          <w:szCs w:val="28"/>
          <w:bdr w:val="single" w:sz="2" w:space="0" w:color="E3E3E3" w:frame="1"/>
          <w:shd w:val="clear" w:color="auto" w:fill="FFFFFF"/>
        </w:rPr>
        <w:t>The Relationship Between Individual Traits and Professional Success in Entrepreneurship and Academia</w:t>
      </w:r>
    </w:p>
    <w:p w:rsidR="009305EE" w:rsidRPr="009305EE" w:rsidRDefault="009305EE" w:rsidP="009305EE">
      <w:pPr>
        <w:pStyle w:val="ListParagraph"/>
        <w:numPr>
          <w:ilvl w:val="0"/>
          <w:numId w:val="11"/>
        </w:numPr>
        <w:rPr>
          <w:rFonts w:asciiTheme="majorHAnsi" w:hAnsiTheme="majorHAnsi" w:cstheme="majorHAnsi"/>
          <w:sz w:val="28"/>
          <w:szCs w:val="28"/>
        </w:rPr>
      </w:pPr>
      <w:r w:rsidRPr="009305EE">
        <w:rPr>
          <w:rStyle w:val="Strong"/>
          <w:rFonts w:asciiTheme="majorHAnsi" w:hAnsiTheme="majorHAnsi" w:cstheme="majorHAnsi"/>
          <w:color w:val="0D0D0D"/>
          <w:sz w:val="28"/>
          <w:szCs w:val="28"/>
          <w:bdr w:val="single" w:sz="2" w:space="0" w:color="E3E3E3" w:frame="1"/>
          <w:shd w:val="clear" w:color="auto" w:fill="FFFFFF"/>
        </w:rPr>
        <w:t>The Impact of Pricing Strategy on Business Performance</w:t>
      </w:r>
    </w:p>
    <w:sectPr w:rsidR="009305EE" w:rsidRPr="009305EE" w:rsidSect="0013169A">
      <w:type w:val="continuous"/>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181" w:rsidRDefault="00DC4181" w:rsidP="00D56889">
      <w:pPr>
        <w:spacing w:after="0" w:line="240" w:lineRule="auto"/>
      </w:pPr>
      <w:r>
        <w:separator/>
      </w:r>
    </w:p>
  </w:endnote>
  <w:endnote w:type="continuationSeparator" w:id="1">
    <w:p w:rsidR="00DC4181" w:rsidRDefault="00DC4181" w:rsidP="00D568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1996495"/>
      <w:docPartObj>
        <w:docPartGallery w:val="Page Numbers (Bottom of Page)"/>
        <w:docPartUnique/>
      </w:docPartObj>
    </w:sdtPr>
    <w:sdtContent>
      <w:p w:rsidR="00641567" w:rsidRDefault="00C1044A">
        <w:pPr>
          <w:pStyle w:val="Footer"/>
          <w:jc w:val="center"/>
        </w:pPr>
        <w:fldSimple w:instr=" PAGE   \* MERGEFORMAT ">
          <w:r w:rsidR="00F3720C">
            <w:rPr>
              <w:noProof/>
            </w:rPr>
            <w:t>5</w:t>
          </w:r>
        </w:fldSimple>
      </w:p>
    </w:sdtContent>
  </w:sdt>
  <w:p w:rsidR="00641567" w:rsidRDefault="006415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181" w:rsidRDefault="00DC4181" w:rsidP="00D56889">
      <w:pPr>
        <w:spacing w:after="0" w:line="240" w:lineRule="auto"/>
      </w:pPr>
      <w:r>
        <w:separator/>
      </w:r>
    </w:p>
  </w:footnote>
  <w:footnote w:type="continuationSeparator" w:id="1">
    <w:p w:rsidR="00DC4181" w:rsidRDefault="00DC4181" w:rsidP="00D568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5666C"/>
    <w:multiLevelType w:val="hybridMultilevel"/>
    <w:tmpl w:val="F2DEC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41C60"/>
    <w:multiLevelType w:val="hybridMultilevel"/>
    <w:tmpl w:val="906A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360BF"/>
    <w:multiLevelType w:val="multilevel"/>
    <w:tmpl w:val="8BAE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F506A7"/>
    <w:multiLevelType w:val="multilevel"/>
    <w:tmpl w:val="BAC01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7A059E"/>
    <w:multiLevelType w:val="hybridMultilevel"/>
    <w:tmpl w:val="7034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C6F01"/>
    <w:multiLevelType w:val="hybridMultilevel"/>
    <w:tmpl w:val="7D10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3D09F5"/>
    <w:multiLevelType w:val="multilevel"/>
    <w:tmpl w:val="3B1C3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4D3505"/>
    <w:multiLevelType w:val="multilevel"/>
    <w:tmpl w:val="7C2C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2A4B8F"/>
    <w:multiLevelType w:val="hybridMultilevel"/>
    <w:tmpl w:val="FD2C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9A7EB0"/>
    <w:multiLevelType w:val="multilevel"/>
    <w:tmpl w:val="E8884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A063F9"/>
    <w:multiLevelType w:val="multilevel"/>
    <w:tmpl w:val="32809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AB533C"/>
    <w:multiLevelType w:val="multilevel"/>
    <w:tmpl w:val="D0F28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674E2F"/>
    <w:multiLevelType w:val="multilevel"/>
    <w:tmpl w:val="2AEC0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11"/>
  </w:num>
  <w:num w:numId="4">
    <w:abstractNumId w:val="7"/>
  </w:num>
  <w:num w:numId="5">
    <w:abstractNumId w:val="2"/>
  </w:num>
  <w:num w:numId="6">
    <w:abstractNumId w:val="3"/>
  </w:num>
  <w:num w:numId="7">
    <w:abstractNumId w:val="9"/>
  </w:num>
  <w:num w:numId="8">
    <w:abstractNumId w:val="10"/>
  </w:num>
  <w:num w:numId="9">
    <w:abstractNumId w:val="4"/>
  </w:num>
  <w:num w:numId="10">
    <w:abstractNumId w:val="5"/>
  </w:num>
  <w:num w:numId="11">
    <w:abstractNumId w:val="8"/>
  </w:num>
  <w:num w:numId="12">
    <w:abstractNumId w:val="0"/>
  </w:num>
  <w:num w:numId="13">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hdrShapeDefaults>
    <o:shapedefaults v:ext="edit" spidmax="21506">
      <o:colormenu v:ext="edit" fillcolor="none" strokecolor="none"/>
    </o:shapedefaults>
  </w:hdrShapeDefaults>
  <w:footnotePr>
    <w:footnote w:id="0"/>
    <w:footnote w:id="1"/>
  </w:footnotePr>
  <w:endnotePr>
    <w:endnote w:id="0"/>
    <w:endnote w:id="1"/>
  </w:endnotePr>
  <w:compat/>
  <w:rsids>
    <w:rsidRoot w:val="00D56889"/>
    <w:rsid w:val="000076BF"/>
    <w:rsid w:val="00010B1E"/>
    <w:rsid w:val="001237CE"/>
    <w:rsid w:val="0013169A"/>
    <w:rsid w:val="00161F3D"/>
    <w:rsid w:val="00172CFA"/>
    <w:rsid w:val="001F4355"/>
    <w:rsid w:val="001F7697"/>
    <w:rsid w:val="00224179"/>
    <w:rsid w:val="00247883"/>
    <w:rsid w:val="00281DA4"/>
    <w:rsid w:val="002A7001"/>
    <w:rsid w:val="002C01C5"/>
    <w:rsid w:val="003D14D9"/>
    <w:rsid w:val="003F7F62"/>
    <w:rsid w:val="0044386E"/>
    <w:rsid w:val="00491721"/>
    <w:rsid w:val="004C2B4A"/>
    <w:rsid w:val="005C00BB"/>
    <w:rsid w:val="00641567"/>
    <w:rsid w:val="00685570"/>
    <w:rsid w:val="006C5A43"/>
    <w:rsid w:val="006D0A0B"/>
    <w:rsid w:val="006E65F3"/>
    <w:rsid w:val="007852A1"/>
    <w:rsid w:val="007924EB"/>
    <w:rsid w:val="007C5366"/>
    <w:rsid w:val="00911CA3"/>
    <w:rsid w:val="009305EE"/>
    <w:rsid w:val="00993450"/>
    <w:rsid w:val="009B44F0"/>
    <w:rsid w:val="009B6567"/>
    <w:rsid w:val="00A877BA"/>
    <w:rsid w:val="00AB042B"/>
    <w:rsid w:val="00AB7A1A"/>
    <w:rsid w:val="00B362CD"/>
    <w:rsid w:val="00B71F5D"/>
    <w:rsid w:val="00BA35F1"/>
    <w:rsid w:val="00BB4B28"/>
    <w:rsid w:val="00C1044A"/>
    <w:rsid w:val="00C36978"/>
    <w:rsid w:val="00C9635C"/>
    <w:rsid w:val="00D51CBC"/>
    <w:rsid w:val="00D56889"/>
    <w:rsid w:val="00D655FC"/>
    <w:rsid w:val="00DC4181"/>
    <w:rsid w:val="00E17B02"/>
    <w:rsid w:val="00E87874"/>
    <w:rsid w:val="00E958E5"/>
    <w:rsid w:val="00EA2B77"/>
    <w:rsid w:val="00F2304F"/>
    <w:rsid w:val="00F3720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F3D"/>
  </w:style>
  <w:style w:type="paragraph" w:styleId="Heading1">
    <w:name w:val="heading 1"/>
    <w:basedOn w:val="normal0"/>
    <w:next w:val="normal0"/>
    <w:link w:val="Heading1Char"/>
    <w:rsid w:val="00D56889"/>
    <w:pPr>
      <w:keepNext/>
      <w:keepLines/>
      <w:spacing w:before="480" w:after="120"/>
      <w:outlineLvl w:val="0"/>
    </w:pPr>
    <w:rPr>
      <w:b/>
      <w:sz w:val="48"/>
      <w:szCs w:val="48"/>
    </w:rPr>
  </w:style>
  <w:style w:type="paragraph" w:styleId="Heading2">
    <w:name w:val="heading 2"/>
    <w:basedOn w:val="normal0"/>
    <w:next w:val="normal0"/>
    <w:link w:val="Heading2Char"/>
    <w:rsid w:val="00D56889"/>
    <w:pPr>
      <w:keepNext/>
      <w:keepLines/>
      <w:spacing w:before="360" w:after="80"/>
      <w:outlineLvl w:val="1"/>
    </w:pPr>
    <w:rPr>
      <w:b/>
      <w:sz w:val="36"/>
      <w:szCs w:val="36"/>
    </w:rPr>
  </w:style>
  <w:style w:type="paragraph" w:styleId="Heading3">
    <w:name w:val="heading 3"/>
    <w:basedOn w:val="normal0"/>
    <w:next w:val="normal0"/>
    <w:rsid w:val="00D56889"/>
    <w:pPr>
      <w:keepNext/>
      <w:keepLines/>
      <w:spacing w:before="280" w:after="80"/>
      <w:outlineLvl w:val="2"/>
    </w:pPr>
    <w:rPr>
      <w:b/>
      <w:sz w:val="28"/>
      <w:szCs w:val="28"/>
    </w:rPr>
  </w:style>
  <w:style w:type="paragraph" w:styleId="Heading4">
    <w:name w:val="heading 4"/>
    <w:basedOn w:val="normal0"/>
    <w:next w:val="normal0"/>
    <w:rsid w:val="00D56889"/>
    <w:pPr>
      <w:keepNext/>
      <w:keepLines/>
      <w:spacing w:before="240" w:after="40"/>
      <w:outlineLvl w:val="3"/>
    </w:pPr>
    <w:rPr>
      <w:b/>
      <w:sz w:val="24"/>
      <w:szCs w:val="24"/>
    </w:rPr>
  </w:style>
  <w:style w:type="paragraph" w:styleId="Heading5">
    <w:name w:val="heading 5"/>
    <w:basedOn w:val="normal0"/>
    <w:next w:val="normal0"/>
    <w:rsid w:val="00D56889"/>
    <w:pPr>
      <w:keepNext/>
      <w:keepLines/>
      <w:spacing w:before="220" w:after="40"/>
      <w:outlineLvl w:val="4"/>
    </w:pPr>
    <w:rPr>
      <w:b/>
    </w:rPr>
  </w:style>
  <w:style w:type="paragraph" w:styleId="Heading6">
    <w:name w:val="heading 6"/>
    <w:basedOn w:val="normal0"/>
    <w:next w:val="normal0"/>
    <w:rsid w:val="00D5688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56889"/>
  </w:style>
  <w:style w:type="paragraph" w:styleId="Title">
    <w:name w:val="Title"/>
    <w:basedOn w:val="normal0"/>
    <w:next w:val="normal0"/>
    <w:rsid w:val="00D56889"/>
    <w:pPr>
      <w:keepNext/>
      <w:keepLines/>
      <w:spacing w:before="480" w:after="120"/>
    </w:pPr>
    <w:rPr>
      <w:b/>
      <w:sz w:val="72"/>
      <w:szCs w:val="72"/>
    </w:rPr>
  </w:style>
  <w:style w:type="paragraph" w:styleId="Subtitle">
    <w:name w:val="Subtitle"/>
    <w:basedOn w:val="normal0"/>
    <w:next w:val="normal0"/>
    <w:rsid w:val="00D56889"/>
    <w:pPr>
      <w:keepNext/>
      <w:keepLines/>
      <w:spacing w:before="360" w:after="80"/>
    </w:pPr>
    <w:rPr>
      <w:rFonts w:ascii="Georgia" w:eastAsia="Georgia" w:hAnsi="Georgia" w:cs="Georgia"/>
      <w:i/>
      <w:color w:val="666666"/>
      <w:sz w:val="48"/>
      <w:szCs w:val="48"/>
    </w:rPr>
  </w:style>
  <w:style w:type="table" w:customStyle="1" w:styleId="a">
    <w:basedOn w:val="TableNormal"/>
    <w:rsid w:val="00D56889"/>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769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F7697"/>
    <w:rPr>
      <w:rFonts w:ascii="Tahoma" w:hAnsi="Tahoma" w:cs="Tahoma"/>
      <w:sz w:val="16"/>
      <w:szCs w:val="14"/>
    </w:rPr>
  </w:style>
  <w:style w:type="paragraph" w:styleId="Header">
    <w:name w:val="header"/>
    <w:basedOn w:val="Normal"/>
    <w:link w:val="HeaderChar"/>
    <w:uiPriority w:val="99"/>
    <w:semiHidden/>
    <w:unhideWhenUsed/>
    <w:rsid w:val="001F7697"/>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semiHidden/>
    <w:rsid w:val="001F7697"/>
    <w:rPr>
      <w:szCs w:val="20"/>
    </w:rPr>
  </w:style>
  <w:style w:type="paragraph" w:styleId="Footer">
    <w:name w:val="footer"/>
    <w:basedOn w:val="Normal"/>
    <w:link w:val="FooterChar"/>
    <w:uiPriority w:val="99"/>
    <w:unhideWhenUsed/>
    <w:rsid w:val="001F7697"/>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1F7697"/>
    <w:rPr>
      <w:szCs w:val="20"/>
    </w:rPr>
  </w:style>
  <w:style w:type="table" w:styleId="TableGrid">
    <w:name w:val="Table Grid"/>
    <w:basedOn w:val="TableNormal"/>
    <w:uiPriority w:val="59"/>
    <w:rsid w:val="001F76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F76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7697"/>
    <w:rPr>
      <w:b/>
      <w:bCs/>
    </w:rPr>
  </w:style>
  <w:style w:type="character" w:customStyle="1" w:styleId="Heading1Char">
    <w:name w:val="Heading 1 Char"/>
    <w:basedOn w:val="DefaultParagraphFont"/>
    <w:link w:val="Heading1"/>
    <w:uiPriority w:val="9"/>
    <w:rsid w:val="001F7697"/>
    <w:rPr>
      <w:b/>
      <w:sz w:val="48"/>
      <w:szCs w:val="48"/>
    </w:rPr>
  </w:style>
  <w:style w:type="character" w:styleId="Emphasis">
    <w:name w:val="Emphasis"/>
    <w:basedOn w:val="DefaultParagraphFont"/>
    <w:uiPriority w:val="20"/>
    <w:qFormat/>
    <w:rsid w:val="007C5366"/>
    <w:rPr>
      <w:i/>
      <w:iCs/>
    </w:rPr>
  </w:style>
  <w:style w:type="character" w:customStyle="1" w:styleId="Heading2Char">
    <w:name w:val="Heading 2 Char"/>
    <w:basedOn w:val="DefaultParagraphFont"/>
    <w:link w:val="Heading2"/>
    <w:rsid w:val="00224179"/>
    <w:rPr>
      <w:b/>
      <w:sz w:val="36"/>
      <w:szCs w:val="36"/>
    </w:rPr>
  </w:style>
  <w:style w:type="paragraph" w:styleId="ListParagraph">
    <w:name w:val="List Paragraph"/>
    <w:basedOn w:val="Normal"/>
    <w:uiPriority w:val="34"/>
    <w:qFormat/>
    <w:rsid w:val="004C2B4A"/>
    <w:pPr>
      <w:ind w:left="720"/>
      <w:contextualSpacing/>
    </w:pPr>
    <w:rPr>
      <w:rFonts w:asciiTheme="minorHAnsi" w:eastAsiaTheme="minorHAnsi" w:hAnsiTheme="minorHAnsi" w:cs="Mangal"/>
      <w:szCs w:val="20"/>
      <w:lang w:val="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2A048-2486-4127-849D-162D340E8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17</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sanchita gawade</dc:creator>
  <cp:lastModifiedBy>HP</cp:lastModifiedBy>
  <cp:revision>14</cp:revision>
  <cp:lastPrinted>2024-02-12T08:07:00Z</cp:lastPrinted>
  <dcterms:created xsi:type="dcterms:W3CDTF">2024-02-12T17:23:00Z</dcterms:created>
  <dcterms:modified xsi:type="dcterms:W3CDTF">2024-04-29T09:35:00Z</dcterms:modified>
</cp:coreProperties>
</file>