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50ei2q3jbo2" w:id="0"/>
      <w:bookmarkEnd w:id="0"/>
      <w:r w:rsidDel="00000000" w:rsidR="00000000" w:rsidRPr="00000000">
        <w:rPr>
          <w:b w:val="1"/>
          <w:bCs w:val="1"/>
          <w:sz w:val="46"/>
          <w:szCs w:val="46"/>
          <w:rtl w:val="0"/>
        </w:rPr>
        <w:t xml:space="preserve">The Ikigai Way of Living</w:t>
      </w:r>
    </w:p>
    <w:p w:rsidR="00000000" w:rsidDel="00000000" w:rsidP="00000000" w:rsidRDefault="00000000" w:rsidRPr="00000000" w14:paraId="00000002">
      <w:pPr>
        <w:spacing w:after="300" w:before="300" w:lineRule="auto"/>
        <w:rPr/>
      </w:pPr>
      <w:r w:rsidDel="00000000" w:rsidR="00000000" w:rsidRPr="00000000">
        <w:rPr>
          <w:rtl w:val="0"/>
        </w:rPr>
        <w:t xml:space="preserve">Ikigai is a Japanese philosophy that translates to "a reason for being." It is the idea of discovering purpose in everyday life by balancing passion, contribution, personal growth, and fulfillment. Rather than chasing success or happiness as a destination, people who follow Ikigai believe that meaning is found in small daily actions, meaningful relationships, and continuous self-improvement. The philosophy encourages living with intention, appreciating simple pleasures, and maintaining a balanced lifestyle.</w:t>
      </w:r>
    </w:p>
    <w:p w:rsidR="00000000" w:rsidDel="00000000" w:rsidP="00000000" w:rsidRDefault="00000000" w:rsidRPr="00000000" w14:paraId="00000003">
      <w:pPr>
        <w:spacing w:after="300" w:before="300" w:lineRule="auto"/>
        <w:rPr/>
      </w:pPr>
      <w:r w:rsidDel="00000000" w:rsidR="00000000" w:rsidRPr="00000000">
        <w:rPr>
          <w:rtl w:val="0"/>
        </w:rPr>
        <w:t xml:space="preserve">People who embrace Ikigai follow habits that promote both physical and mental well-being. They begin each day with gratitude and a clear sense of purpose, often taking a few moments to reflect or meditate before starting their routine. Staying physically active is another important practice, but instead of intense workouts, they prefer natural movement such as walking, gardening, cycling, stretching, or traditional exercises like Tai Chi and Radio Taiso.</w:t>
      </w:r>
    </w:p>
    <w:p w:rsidR="00000000" w:rsidDel="00000000" w:rsidP="00000000" w:rsidRDefault="00000000" w:rsidRPr="00000000" w14:paraId="00000004">
      <w:pPr>
        <w:spacing w:after="300" w:before="300" w:lineRule="auto"/>
        <w:rPr/>
      </w:pPr>
      <w:r w:rsidDel="00000000" w:rsidR="00000000" w:rsidRPr="00000000">
        <w:rPr>
          <w:rtl w:val="0"/>
        </w:rPr>
        <w:t xml:space="preserve">Mindful eating is another core habit. Meals are enjoyed slowly without distractions, allowing people to appreciate flavors and recognize when they are comfortably full. Strong social connections are also considered essential. Spending time with family, friends, and the community creates a sense of belonging and emotional support. Lifelong learning is encouraged as well, whether through reading, practicing a craft, learning a new skill, or pursuing hobbies that bring joy.</w:t>
      </w:r>
    </w:p>
    <w:p w:rsidR="00000000" w:rsidDel="00000000" w:rsidP="00000000" w:rsidRDefault="00000000" w:rsidRPr="00000000" w14:paraId="00000005">
      <w:pPr>
        <w:spacing w:after="300" w:before="300" w:lineRule="auto"/>
        <w:rPr/>
      </w:pPr>
      <w:r w:rsidDel="00000000" w:rsidR="00000000" w:rsidRPr="00000000">
        <w:rPr>
          <w:rtl w:val="0"/>
        </w:rPr>
        <w:t xml:space="preserve">People following the Ikigai lifestyle also value simplicity. They avoid unnecessary stress, maintain organized surroundings, spend time in nature, and practice mindfulness throughout the day. Instead of constantly focusing on future goals, they find happiness in the present moment and celebrate small achievements. By combining healthy habits, meaningful work, and positive relationships, Ikigai becomes a lifelong journey rather than a single destination.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s2y6medzuu5c" w:id="1"/>
      <w:bookmarkEnd w:id="1"/>
      <w:r w:rsidDel="00000000" w:rsidR="00000000" w:rsidRPr="00000000">
        <w:rPr>
          <w:b w:val="1"/>
          <w:bCs w:val="1"/>
          <w:sz w:val="46"/>
          <w:szCs w:val="46"/>
          <w:rtl w:val="0"/>
        </w:rPr>
        <w:t xml:space="preserve">Food Culture of Ikigai and Green Tea Traditions</w:t>
      </w:r>
    </w:p>
    <w:p w:rsidR="00000000" w:rsidDel="00000000" w:rsidP="00000000" w:rsidRDefault="00000000" w:rsidRPr="00000000" w14:paraId="00000009">
      <w:pPr>
        <w:spacing w:after="300" w:before="300" w:lineRule="auto"/>
        <w:rPr/>
      </w:pPr>
      <w:r w:rsidDel="00000000" w:rsidR="00000000" w:rsidRPr="00000000">
        <w:rPr>
          <w:rtl w:val="0"/>
        </w:rPr>
        <w:t xml:space="preserve">The food culture associated with the Ikigai lifestyle is inspired by the traditional diet of Okinawa, Japan, one of the world's famous Blue Zones where people are known for exceptional longevity. Their meals emphasize fresh, seasonal, and minimally processed ingredients that nourish the body while maintaining a healthy balance. Instead of overeating, many Okinawans practice the principle of </w:t>
      </w:r>
      <w:r w:rsidDel="00000000" w:rsidR="00000000" w:rsidRPr="00000000">
        <w:rPr>
          <w:b w:val="1"/>
          <w:bCs w:val="1"/>
          <w:rtl w:val="0"/>
        </w:rPr>
        <w:t xml:space="preserve">Hara Hachi Bu</w:t>
      </w:r>
      <w:r w:rsidDel="00000000" w:rsidR="00000000" w:rsidRPr="00000000">
        <w:rPr>
          <w:rtl w:val="0"/>
        </w:rPr>
        <w:t xml:space="preserve">, which means eating until they are about 80% full. This habit supports better digestion and helps prevent lifestyle-related diseases.</w:t>
      </w:r>
    </w:p>
    <w:p w:rsidR="00000000" w:rsidDel="00000000" w:rsidP="00000000" w:rsidRDefault="00000000" w:rsidRPr="00000000" w14:paraId="0000000A">
      <w:pPr>
        <w:spacing w:after="300" w:before="300" w:lineRule="auto"/>
        <w:rPr/>
      </w:pPr>
      <w:r w:rsidDel="00000000" w:rsidR="00000000" w:rsidRPr="00000000">
        <w:rPr>
          <w:rtl w:val="0"/>
        </w:rPr>
        <w:t xml:space="preserve">A typical Ikigai-inspired meal consists of vegetables, leafy greens, sweet potatoes, soy products such as tofu, legumes, seaweed, mushrooms, whole grains, and fresh fruits. Fish is consumed in moderation, while red meat and processed foods are eaten sparingly. Fermented foods like miso and pickled vegetables are also common because they support gut health. Meals are colorful, nutrient-rich, and prepared with simple cooking methods that preserve natural flavors and nutrients.</w:t>
      </w:r>
    </w:p>
    <w:p w:rsidR="00000000" w:rsidDel="00000000" w:rsidP="00000000" w:rsidRDefault="00000000" w:rsidRPr="00000000" w14:paraId="0000000B">
      <w:pPr>
        <w:spacing w:after="300" w:before="300" w:lineRule="auto"/>
        <w:rPr/>
      </w:pPr>
      <w:r w:rsidDel="00000000" w:rsidR="00000000" w:rsidRPr="00000000">
        <w:rPr>
          <w:rtl w:val="0"/>
        </w:rPr>
        <w:t xml:space="preserve">Green tea is an important part of Japanese culture and complements the Ikigai lifestyle by promoting relaxation, mindfulness, and overall health. Rich in antioxidants known as catechins, green tea is believed to support heart health, improve metabolism, and protect the body from oxidative stress.</w:t>
      </w:r>
    </w:p>
    <w:p w:rsidR="00000000" w:rsidDel="00000000" w:rsidP="00000000" w:rsidRDefault="00000000" w:rsidRPr="00000000" w14:paraId="0000000C">
      <w:pPr>
        <w:spacing w:after="300" w:before="300" w:lineRule="auto"/>
        <w:rPr/>
      </w:pPr>
      <w:r w:rsidDel="00000000" w:rsidR="00000000" w:rsidRPr="00000000">
        <w:rPr>
          <w:rtl w:val="0"/>
        </w:rPr>
        <w:t xml:space="preserve">Some popular varieties of Japanese green tea include:</w:t>
      </w:r>
    </w:p>
    <w:p w:rsidR="00000000" w:rsidDel="00000000" w:rsidP="00000000" w:rsidRDefault="00000000" w:rsidRPr="00000000" w14:paraId="0000000D">
      <w:pPr>
        <w:spacing w:after="300" w:before="300" w:lineRule="auto"/>
        <w:rPr/>
      </w:pPr>
      <w:r w:rsidDel="00000000" w:rsidR="00000000" w:rsidRPr="00000000">
        <w:rPr>
          <w:b w:val="1"/>
          <w:bCs w:val="1"/>
          <w:rtl w:val="0"/>
        </w:rPr>
        <w:t xml:space="preserve">Sencha</w:t>
      </w:r>
      <w:r w:rsidDel="00000000" w:rsidR="00000000" w:rsidRPr="00000000">
        <w:rPr>
          <w:rtl w:val="0"/>
        </w:rPr>
        <w:t xml:space="preserve"> – The most widely consumed green tea in Japan, known for its fresh, grassy flavor and high antioxidant content.</w:t>
      </w:r>
    </w:p>
    <w:p w:rsidR="00000000" w:rsidDel="00000000" w:rsidP="00000000" w:rsidRDefault="00000000" w:rsidRPr="00000000" w14:paraId="0000000E">
      <w:pPr>
        <w:spacing w:after="300" w:before="300" w:lineRule="auto"/>
        <w:rPr/>
      </w:pPr>
      <w:r w:rsidDel="00000000" w:rsidR="00000000" w:rsidRPr="00000000">
        <w:rPr>
          <w:b w:val="1"/>
          <w:bCs w:val="1"/>
          <w:rtl w:val="0"/>
        </w:rPr>
        <w:t xml:space="preserve">Matcha</w:t>
      </w:r>
      <w:r w:rsidDel="00000000" w:rsidR="00000000" w:rsidRPr="00000000">
        <w:rPr>
          <w:rtl w:val="0"/>
        </w:rPr>
        <w:t xml:space="preserve"> – A finely ground green tea powder traditionally used in Japanese tea ceremonies. Because the whole leaf is consumed, Matcha provides concentrated antioxidants and a gentle, sustained energy boost.</w:t>
      </w:r>
    </w:p>
    <w:p w:rsidR="00000000" w:rsidDel="00000000" w:rsidP="00000000" w:rsidRDefault="00000000" w:rsidRPr="00000000" w14:paraId="0000000F">
      <w:pPr>
        <w:spacing w:after="300" w:before="300" w:lineRule="auto"/>
        <w:rPr/>
      </w:pPr>
      <w:r w:rsidDel="00000000" w:rsidR="00000000" w:rsidRPr="00000000">
        <w:rPr>
          <w:b w:val="1"/>
          <w:bCs w:val="1"/>
          <w:rtl w:val="0"/>
        </w:rPr>
        <w:t xml:space="preserve">Gyokuro</w:t>
      </w:r>
      <w:r w:rsidDel="00000000" w:rsidR="00000000" w:rsidRPr="00000000">
        <w:rPr>
          <w:rtl w:val="0"/>
        </w:rPr>
        <w:t xml:space="preserve"> – A premium shade-grown tea with a naturally sweet taste, rich aroma, and smooth umami flavor.</w:t>
      </w:r>
    </w:p>
    <w:p w:rsidR="00000000" w:rsidDel="00000000" w:rsidP="00000000" w:rsidRDefault="00000000" w:rsidRPr="00000000" w14:paraId="00000010">
      <w:pPr>
        <w:spacing w:after="300" w:before="300" w:lineRule="auto"/>
        <w:rPr/>
      </w:pPr>
      <w:r w:rsidDel="00000000" w:rsidR="00000000" w:rsidRPr="00000000">
        <w:rPr>
          <w:b w:val="1"/>
          <w:bCs w:val="1"/>
          <w:rtl w:val="0"/>
        </w:rPr>
        <w:t xml:space="preserve">Hojicha</w:t>
      </w:r>
      <w:r w:rsidDel="00000000" w:rsidR="00000000" w:rsidRPr="00000000">
        <w:rPr>
          <w:rtl w:val="0"/>
        </w:rPr>
        <w:t xml:space="preserve"> – A roasted green tea with a warm, nutty taste and lower caffeine content, making it suitable for evenings.</w:t>
      </w:r>
    </w:p>
    <w:p w:rsidR="00000000" w:rsidDel="00000000" w:rsidP="00000000" w:rsidRDefault="00000000" w:rsidRPr="00000000" w14:paraId="00000011">
      <w:pPr>
        <w:spacing w:after="300" w:before="300" w:lineRule="auto"/>
        <w:rPr/>
      </w:pPr>
      <w:r w:rsidDel="00000000" w:rsidR="00000000" w:rsidRPr="00000000">
        <w:rPr>
          <w:b w:val="1"/>
          <w:bCs w:val="1"/>
          <w:rtl w:val="0"/>
        </w:rPr>
        <w:t xml:space="preserve">Genmaicha</w:t>
      </w:r>
      <w:r w:rsidDel="00000000" w:rsidR="00000000" w:rsidRPr="00000000">
        <w:rPr>
          <w:rtl w:val="0"/>
        </w:rPr>
        <w:t xml:space="preserve"> – A blend of green tea leaves and roasted brown rice that produces a light, toasty flavor and is often enjoyed with meals.</w:t>
      </w:r>
    </w:p>
    <w:p w:rsidR="00000000" w:rsidDel="00000000" w:rsidP="00000000" w:rsidRDefault="00000000" w:rsidRPr="00000000" w14:paraId="00000012">
      <w:pPr>
        <w:spacing w:after="300" w:before="300" w:lineRule="auto"/>
        <w:rPr/>
      </w:pPr>
      <w:r w:rsidDel="00000000" w:rsidR="00000000" w:rsidRPr="00000000">
        <w:rPr>
          <w:rtl w:val="0"/>
        </w:rPr>
        <w:t xml:space="preserve">Together, wholesome food, mindful eating habits, and the daily ritual of drinking green tea reflect the principles of Ikigai—living simply, caring for the body, appreciating nature, and finding joy in everyday moments.</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efvnuw2gtzy8" w:id="2"/>
      <w:bookmarkEnd w:id="2"/>
      <w:r w:rsidDel="00000000" w:rsidR="00000000" w:rsidRPr="00000000">
        <w:rPr>
          <w:b w:val="1"/>
          <w:bCs w:val="1"/>
          <w:sz w:val="46"/>
          <w:szCs w:val="46"/>
          <w:rtl w:val="0"/>
        </w:rPr>
        <w:t xml:space="preserve">Managing Anxiety and Stress Through the Principles of Ikigai</w:t>
      </w:r>
    </w:p>
    <w:p w:rsidR="00000000" w:rsidDel="00000000" w:rsidP="00000000" w:rsidRDefault="00000000" w:rsidRPr="00000000" w14:paraId="00000014">
      <w:pPr>
        <w:spacing w:after="300" w:before="300" w:lineRule="auto"/>
        <w:rPr/>
      </w:pPr>
      <w:r w:rsidDel="00000000" w:rsidR="00000000" w:rsidRPr="00000000">
        <w:rPr>
          <w:rtl w:val="0"/>
        </w:rPr>
        <w:t xml:space="preserve">The philosophy of Ikigai teaches that stress and anxiety are natural parts of life, but they should not control the way we live. Instead of constantly worrying about the future or dwelling on the past, Ikigai encourages people to focus on the present moment and find meaning in everyday experiences. A calm and purposeful life is built through small, consistent habits rather than dramatic changes.</w:t>
      </w:r>
    </w:p>
    <w:p w:rsidR="00000000" w:rsidDel="00000000" w:rsidP="00000000" w:rsidRDefault="00000000" w:rsidRPr="00000000" w14:paraId="00000015">
      <w:pPr>
        <w:spacing w:after="300" w:before="300" w:lineRule="auto"/>
        <w:rPr/>
      </w:pPr>
      <w:r w:rsidDel="00000000" w:rsidR="00000000" w:rsidRPr="00000000">
        <w:rPr>
          <w:rtl w:val="0"/>
        </w:rPr>
        <w:t xml:space="preserve">One of the key teachings of Ikigai is to </w:t>
      </w:r>
      <w:r w:rsidDel="00000000" w:rsidR="00000000" w:rsidRPr="00000000">
        <w:rPr>
          <w:b w:val="1"/>
          <w:bCs w:val="1"/>
          <w:rtl w:val="0"/>
        </w:rPr>
        <w:t xml:space="preserve">live one day at a time</w:t>
      </w:r>
      <w:r w:rsidDel="00000000" w:rsidR="00000000" w:rsidRPr="00000000">
        <w:rPr>
          <w:rtl w:val="0"/>
        </w:rPr>
        <w:t xml:space="preserve">. Rather than becoming overwhelmed by long-term uncertainties, people are encouraged to concentrate on what they can do today. Completing simple tasks, enjoying meaningful conversations, or spending time on a favorite hobby can create a sense of accomplishment and reduce feelings of anxiety.</w:t>
      </w:r>
    </w:p>
    <w:p w:rsidR="00000000" w:rsidDel="00000000" w:rsidP="00000000" w:rsidRDefault="00000000" w:rsidRPr="00000000" w14:paraId="00000016">
      <w:pPr>
        <w:spacing w:after="300" w:before="300" w:lineRule="auto"/>
        <w:rPr/>
      </w:pPr>
      <w:r w:rsidDel="00000000" w:rsidR="00000000" w:rsidRPr="00000000">
        <w:rPr>
          <w:rtl w:val="0"/>
        </w:rPr>
        <w:t xml:space="preserve">Another important principle is </w:t>
      </w:r>
      <w:r w:rsidDel="00000000" w:rsidR="00000000" w:rsidRPr="00000000">
        <w:rPr>
          <w:b w:val="1"/>
          <w:bCs w:val="1"/>
          <w:rtl w:val="0"/>
        </w:rPr>
        <w:t xml:space="preserve">acceptance</w:t>
      </w:r>
      <w:r w:rsidDel="00000000" w:rsidR="00000000" w:rsidRPr="00000000">
        <w:rPr>
          <w:rtl w:val="0"/>
        </w:rPr>
        <w:t xml:space="preserve">. Ikigai teaches that not everything in life can be controlled. Accepting challenges, setbacks, and imperfections allows people to conserve their energy for things they can influence. This mindset reduces unnecessary worry and promotes emotional resilience.</w:t>
      </w:r>
    </w:p>
    <w:p w:rsidR="00000000" w:rsidDel="00000000" w:rsidP="00000000" w:rsidRDefault="00000000" w:rsidRPr="00000000" w14:paraId="00000017">
      <w:pPr>
        <w:spacing w:after="300" w:before="300" w:lineRule="auto"/>
        <w:rPr/>
      </w:pPr>
      <w:r w:rsidDel="00000000" w:rsidR="00000000" w:rsidRPr="00000000">
        <w:rPr>
          <w:rtl w:val="0"/>
        </w:rPr>
        <w:t xml:space="preserve">Mindfulness is also central to the Ikigai lifestyle. Taking a few minutes each day to breathe deeply, meditate, or quietly observe nature helps calm the mind and improve focus. Even everyday activities such as drinking tea, preparing a meal, or taking a walk can become mindful practices when performed with full attention.</w:t>
      </w:r>
    </w:p>
    <w:p w:rsidR="00000000" w:rsidDel="00000000" w:rsidP="00000000" w:rsidRDefault="00000000" w:rsidRPr="00000000" w14:paraId="00000018">
      <w:pPr>
        <w:spacing w:after="300" w:before="300" w:lineRule="auto"/>
        <w:rPr/>
      </w:pPr>
      <w:r w:rsidDel="00000000" w:rsidR="00000000" w:rsidRPr="00000000">
        <w:rPr>
          <w:rtl w:val="0"/>
        </w:rPr>
        <w:t xml:space="preserve">Maintaining strong social connections is another powerful way to manage stress. Ikigai emphasizes spending time with supportive family members, friends, and community groups. Sharing experiences and seeking encouragement from others helps reduce loneliness and provides emotional comfort during difficult times.</w:t>
      </w:r>
    </w:p>
    <w:p w:rsidR="00000000" w:rsidDel="00000000" w:rsidP="00000000" w:rsidRDefault="00000000" w:rsidRPr="00000000" w14:paraId="00000019">
      <w:pPr>
        <w:spacing w:after="300" w:before="300" w:lineRule="auto"/>
        <w:rPr/>
      </w:pPr>
      <w:r w:rsidDel="00000000" w:rsidR="00000000" w:rsidRPr="00000000">
        <w:rPr>
          <w:rtl w:val="0"/>
        </w:rPr>
        <w:t xml:space="preserve">Physical movement is viewed as a natural stress reliever. Gentle activities such as walking, gardening, stretching, yoga, or traditional Japanese exercises keep the body active while also releasing mental tension. Unlike intense workouts aimed solely at fitness, these activities encourage relaxation and balance.</w:t>
      </w:r>
    </w:p>
    <w:p w:rsidR="00000000" w:rsidDel="00000000" w:rsidP="00000000" w:rsidRDefault="00000000" w:rsidRPr="00000000" w14:paraId="0000001A">
      <w:pPr>
        <w:spacing w:after="300" w:before="300" w:lineRule="auto"/>
        <w:rPr/>
      </w:pPr>
      <w:r w:rsidDel="00000000" w:rsidR="00000000" w:rsidRPr="00000000">
        <w:rPr>
          <w:rtl w:val="0"/>
        </w:rPr>
        <w:t xml:space="preserve">The philosophy also recommends limiting unnecessary busyness. Modern life often creates pressure to achieve more in less time, leading to burnout. Ikigai encourages slowing down, prioritizing meaningful work, taking regular breaks, and making time for hobbies that bring genuine happiness. Activities such as reading, painting, writing, music, or caring for plants help restore mental energy.</w:t>
      </w:r>
    </w:p>
    <w:p w:rsidR="00000000" w:rsidDel="00000000" w:rsidP="00000000" w:rsidRDefault="00000000" w:rsidRPr="00000000" w14:paraId="0000001B">
      <w:pPr>
        <w:spacing w:after="300" w:before="300" w:lineRule="auto"/>
        <w:rPr/>
      </w:pPr>
      <w:r w:rsidDel="00000000" w:rsidR="00000000" w:rsidRPr="00000000">
        <w:rPr>
          <w:rtl w:val="0"/>
        </w:rPr>
        <w:t xml:space="preserve">Gratitude plays a significant role in emotional well-being. Reflecting on positive experiences, appreciating simple pleasures, and expressing thankfulness for everyday moments shift attention away from worries and cultivate a more optimistic outlook.</w:t>
      </w:r>
    </w:p>
    <w:p w:rsidR="00000000" w:rsidDel="00000000" w:rsidP="00000000" w:rsidRDefault="00000000" w:rsidRPr="00000000" w14:paraId="0000001C">
      <w:pPr>
        <w:spacing w:after="300" w:before="300" w:lineRule="auto"/>
        <w:rPr/>
      </w:pPr>
      <w:r w:rsidDel="00000000" w:rsidR="00000000" w:rsidRPr="00000000">
        <w:rPr>
          <w:rtl w:val="0"/>
        </w:rPr>
        <w:t xml:space="preserve">Ultimately, Ikigai teaches that inner peace is not achieved by eliminating all stress but by developing a meaningful lifestyle filled with purpose, healthy relationships, mindful habits, and appreciation for the present. By practicing these principles consistently, individuals can build emotional resilience and experience greater calm, happiness, and fulfillment in their daily lives.</w:t>
      </w:r>
    </w:p>
    <w:p w:rsidR="00000000" w:rsidDel="00000000" w:rsidP="00000000" w:rsidRDefault="00000000" w:rsidRPr="00000000" w14:paraId="0000001D">
      <w:pPr>
        <w:spacing w:after="300" w:before="3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