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Unit Test Document</w:t>
      </w:r>
    </w:p>
    <w:p>
      <w:pPr>
        <w:spacing w:after="200"/>
      </w:pPr>
      <w:r>
        <w:rPr>
          <w:sz w:val="28"/>
          <w:szCs w:val="28"/>
        </w:rPr>
        <w:t xml:space="preserve">MTE Offline App – Payroll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Story</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As a user, I want to enter payroll override rates on the MTE Offline App the same way I can on the online ATE app (AS-1991, AS-1974)</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Environment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Development</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Tested by</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Test date</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Test data</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Region 102, config template Test_GC_102; work order DS_Units_test_46 - Z016517; crew LANCASTER, BELCHER, GILLIAM</w:t>
            </w:r>
          </w:p>
        </w:tc>
      </w:tr>
    </w:tbl>
    <w:p>
      <w:pPr>
        <w:spacing w:after="80" w:before="240"/>
      </w:pPr>
      <w:r>
        <w:rPr>
          <w:b/>
          <w:bCs/>
          <w:sz w:val="26"/>
          <w:szCs w:val="26"/>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400"/>
        <w:gridCol w:w="1800"/>
      </w:tblGrid>
      <w:tr>
        <w:trPr>
          <w:tblHeader/>
        </w:trPr>
        <w:tc>
          <w:tcPr>
            <w:tcW w:type="dxa" w:w="51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Acceptance criteria</w:t>
            </w:r>
          </w:p>
        </w:tc>
        <w:tc>
          <w:tcPr>
            <w:tcW w:type="dxa" w:w="24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Status</w:t>
            </w:r>
          </w:p>
        </w:tc>
        <w:tc>
          <w:tcPr>
            <w:tcW w:type="dxa" w:w="18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Section</w:t>
            </w:r>
          </w:p>
        </w:tc>
      </w:tr>
      <w:tr>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Field parity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1E7B34"/>
                <w:sz w:val="20"/>
                <w:szCs w:val="20"/>
              </w:rPr>
              <w:t xml:space="preserve">Pass</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AC1</w:t>
            </w:r>
          </w:p>
        </w:tc>
      </w:tr>
      <w:tr>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 Region configuration – enable/disable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1E7B34"/>
                <w:sz w:val="20"/>
                <w:szCs w:val="20"/>
              </w:rPr>
              <w:t xml:space="preserve">Pass</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AC2</w:t>
            </w:r>
          </w:p>
        </w:tc>
      </w:tr>
      <w:tr>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 Role-based visibility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B26A00"/>
                <w:sz w:val="20"/>
                <w:szCs w:val="20"/>
              </w:rPr>
              <w:t xml:space="preserve">Not yet tested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AC3</w:t>
            </w:r>
          </w:p>
        </w:tc>
      </w:tr>
      <w:tr>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 Data consistency (sync)</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B26A00"/>
                <w:sz w:val="20"/>
                <w:szCs w:val="20"/>
              </w:rPr>
              <w:t xml:space="preserve">Partially verified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AC4</w:t>
            </w:r>
          </w:p>
        </w:tc>
      </w:tr>
      <w:tr>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 Regression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1E7B34"/>
                <w:sz w:val="20"/>
                <w:szCs w:val="20"/>
              </w:rPr>
              <w:t xml:space="preserve">Pass (visual)</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AC5</w:t>
            </w:r>
          </w:p>
        </w:tc>
      </w:tr>
      <w:tr>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Technical note – user-scoped override data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B26A00"/>
                <w:sz w:val="20"/>
                <w:szCs w:val="20"/>
              </w:rPr>
              <w:t xml:space="preserve">Not yet tested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Note</w:t>
            </w:r>
          </w:p>
        </w:tc>
      </w:tr>
    </w:tbl>
    <w:p>
      <w:pPr>
        <w:pStyle w:val="Heading2"/>
        <w:spacing w:after="120" w:before="320"/>
      </w:pPr>
      <w:r>
        <w:t xml:space="preserve">AC1 – Field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Acceptance criteria</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Offline app time entry includes payroll override fields equivalent to the ST/OT/DT override rate fields on the online ATE app Timesheet Labor grid (per AS-1991).</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Steps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Open the offline app and a work order in a region with Payroll Override-VEG enabled. 2. Go to People tab &gt; employee labor row &gt; Payroll Override. 3. Select a Job Category Override for Payroll. 4. Compare with the online Timesheet Labor grid.</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Expected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Category dropdown and a per-hour-type rate (Straight / Overtime) are shown. Selecting a category defaults the configured rate; rate is editable. Equipment shows category and rate.</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Actual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Labor: Climber 1 selected, Straight and Overtime rates default to 4.65 (configured rate). Equipment: New Eq1 selected, rate defaults to 2. Online grid shows the same fields (Job Category Override for Payroll, Payroll Override Rate, Earnings Code Straight/Overtime).</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Status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1E7B34"/>
                <w:sz w:val="20"/>
                <w:szCs w:val="20"/>
              </w:rPr>
              <w:t xml:space="preserve">Pass</w:t>
            </w:r>
          </w:p>
        </w:tc>
      </w:tr>
    </w:tbl>
    <w:p>
      <w:pPr>
        <w:spacing w:before="160"/>
      </w:pPr>
      <w:r>
        <w:rPr>
          <w:b/>
          <w:bCs/>
        </w:rPr>
        <w:t xml:space="preserve">Screenshots</w:t>
      </w:r>
    </w:p>
    <w:p>
      <w:pPr>
        <w:spacing w:after="40" w:before="120"/>
      </w:pPr>
      <w:r>
        <w:drawing>
          <wp:inline distT="0" distB="0" distL="0" distR="0">
            <wp:extent cx="2857500" cy="3409950"/>
            <wp:effectExtent t="0" r="0" b="0" l="0"/>
            <wp:docPr id="1" name="Offline – labor payroll override (category + Straight/Overtime rate)" descr="Offline – labor payroll override (category + Straight/Overtime rate)" title="Offline – labor payroll override (category + Straight/Overtim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409950"/>
                    </a:xfrm>
                    <a:prstGeom prst="rect">
                      <a:avLst/>
                    </a:prstGeom>
                  </pic:spPr>
                </pic:pic>
              </a:graphicData>
            </a:graphic>
          </wp:inline>
        </w:drawing>
      </w:r>
    </w:p>
    <w:p>
      <w:pPr>
        <w:spacing w:after="160"/>
      </w:pPr>
      <w:r>
        <w:rPr>
          <w:i/>
          <w:iCs/>
          <w:color w:val="555555"/>
          <w:sz w:val="18"/>
          <w:szCs w:val="18"/>
        </w:rPr>
        <w:t xml:space="preserve">Offline – labor payroll override (category + Straight/Overtime rate)</w:t>
      </w:r>
    </w:p>
    <w:p>
      <w:pPr>
        <w:spacing w:after="40" w:before="120"/>
      </w:pPr>
      <w:r>
        <w:drawing>
          <wp:inline distT="0" distB="0" distL="0" distR="0">
            <wp:extent cx="2857500" cy="3686175"/>
            <wp:effectExtent t="0" r="0" b="0" l="0"/>
            <wp:docPr id="1" name="Offline – equipment payroll override (category + rate)" descr="Offline – equipment payroll override (category + rate)" title="Offline – equipment payroll override (category +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686175"/>
                    </a:xfrm>
                    <a:prstGeom prst="rect">
                      <a:avLst/>
                    </a:prstGeom>
                  </pic:spPr>
                </pic:pic>
              </a:graphicData>
            </a:graphic>
          </wp:inline>
        </w:drawing>
      </w:r>
    </w:p>
    <w:p>
      <w:pPr>
        <w:spacing w:after="160"/>
      </w:pPr>
      <w:r>
        <w:rPr>
          <w:i/>
          <w:iCs/>
          <w:color w:val="555555"/>
          <w:sz w:val="18"/>
          <w:szCs w:val="18"/>
        </w:rPr>
        <w:t xml:space="preserve">Offline – equipment payroll override (category + rate)</w:t>
      </w:r>
    </w:p>
    <w:p>
      <w:pPr>
        <w:spacing w:after="40" w:before="120"/>
      </w:pPr>
      <w:r>
        <w:drawing>
          <wp:inline distT="0" distB="0" distL="0" distR="0">
            <wp:extent cx="5715000" cy="2428875"/>
            <wp:effectExtent t="0" r="0" b="0" l="0"/>
            <wp:docPr id="1" name="Online ATE – Timesheet Labor grid (reference)" descr="Online ATE – Timesheet Labor grid (reference)" title="Online ATE – Timesheet Labor grid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28875"/>
                    </a:xfrm>
                    <a:prstGeom prst="rect">
                      <a:avLst/>
                    </a:prstGeom>
                  </pic:spPr>
                </pic:pic>
              </a:graphicData>
            </a:graphic>
          </wp:inline>
        </w:drawing>
      </w:r>
    </w:p>
    <w:p>
      <w:pPr>
        <w:spacing w:after="160"/>
      </w:pPr>
      <w:r>
        <w:rPr>
          <w:i/>
          <w:iCs/>
          <w:color w:val="555555"/>
          <w:sz w:val="18"/>
          <w:szCs w:val="18"/>
        </w:rPr>
        <w:t xml:space="preserve">Online ATE – Timesheet Labor grid (reference)</w:t>
      </w:r>
    </w:p>
    <w:p>
      <w:pPr>
        <w:pStyle w:val="Heading2"/>
        <w:spacing w:after="120" w:before="320"/>
      </w:pPr>
      <w:r>
        <w:t xml:space="preserve">AC2 – Region configuration (enable/disable)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Acceptance criteria</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Payroll override fields display on the offline app only for regions where Payroll Override-VEG is enabled. Regions without it do not see the fields.</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Steps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Open a region config with Payroll Override-VEG enabled and check the offline People tab. 2. Open config Test_GC_102 (Payroll Override-VEG off, Equipment Payroll Override-VEG on) and check the offline People tab.</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Expected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Labor override fields are shown only when Payroll Override-VEG is enabled. Equipment override fields follow Equipment Payroll Override-VEG.</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Actual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Enabled region: labor Payroll Override section is shown (see AC1). Test_GC_102: labor Payroll Override section is hidden and equipment Payroll Override is shown, matching the config.</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Status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1E7B34"/>
                <w:sz w:val="20"/>
                <w:szCs w:val="20"/>
              </w:rPr>
              <w:t xml:space="preserve">Pass</w:t>
            </w:r>
          </w:p>
        </w:tc>
      </w:tr>
    </w:tbl>
    <w:p>
      <w:pPr>
        <w:spacing w:before="160"/>
      </w:pPr>
      <w:r>
        <w:rPr>
          <w:b/>
          <w:bCs/>
        </w:rPr>
        <w:t xml:space="preserve">Screenshots</w:t>
      </w:r>
    </w:p>
    <w:p>
      <w:pPr>
        <w:spacing w:after="40" w:before="120"/>
      </w:pPr>
      <w:r>
        <w:drawing>
          <wp:inline distT="0" distB="0" distL="0" distR="0">
            <wp:extent cx="5715000" cy="2466975"/>
            <wp:effectExtent t="0" r="0" b="0" l="0"/>
            <wp:docPr id="1" name="Config Test_GC_102 – Payroll Override-VEG not selected, Equipment Payroll Override-VEG selected" descr="Config Test_GC_102 – Payroll Override-VEG not selected, Equipment Payroll Override-VEG selected" title="Config Test_GC_102 – Payroll Override-VEG not selected, Equipment Payroll Override-VEG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66975"/>
                    </a:xfrm>
                    <a:prstGeom prst="rect">
                      <a:avLst/>
                    </a:prstGeom>
                  </pic:spPr>
                </pic:pic>
              </a:graphicData>
            </a:graphic>
          </wp:inline>
        </w:drawing>
      </w:r>
    </w:p>
    <w:p>
      <w:pPr>
        <w:spacing w:after="160"/>
      </w:pPr>
      <w:r>
        <w:rPr>
          <w:i/>
          <w:iCs/>
          <w:color w:val="555555"/>
          <w:sz w:val="18"/>
          <w:szCs w:val="18"/>
        </w:rPr>
        <w:t xml:space="preserve">Config Test_GC_102 – Payroll Override-VEG not selected, Equipment Payroll Override-VEG selected</w:t>
      </w:r>
    </w:p>
    <w:p>
      <w:pPr>
        <w:spacing w:after="40" w:before="120"/>
      </w:pPr>
      <w:r>
        <w:drawing>
          <wp:inline distT="0" distB="0" distL="0" distR="0">
            <wp:extent cx="2476500" cy="4381500"/>
            <wp:effectExtent t="0" r="0" b="0" l="0"/>
            <wp:docPr id="1" name="Offline – labor rows without Payroll Override section; equipment section shown" descr="Offline – labor rows without Payroll Override section; equipment section shown" title="Offline – labor rows without Payroll Override section; equipment section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4381500"/>
                    </a:xfrm>
                    <a:prstGeom prst="rect">
                      <a:avLst/>
                    </a:prstGeom>
                  </pic:spPr>
                </pic:pic>
              </a:graphicData>
            </a:graphic>
          </wp:inline>
        </w:drawing>
      </w:r>
    </w:p>
    <w:p>
      <w:pPr>
        <w:spacing w:after="160"/>
      </w:pPr>
      <w:r>
        <w:rPr>
          <w:i/>
          <w:iCs/>
          <w:color w:val="555555"/>
          <w:sz w:val="18"/>
          <w:szCs w:val="18"/>
        </w:rPr>
        <w:t xml:space="preserve">Offline – labor rows without Payroll Override section; equipment section shown</w:t>
      </w:r>
    </w:p>
    <w:p>
      <w:pPr>
        <w:pStyle w:val="Heading2"/>
        <w:spacing w:after="120" w:before="320"/>
      </w:pPr>
      <w:r>
        <w:t xml:space="preserve">AC3 – Role-based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Acceptance criteria</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When "Hide Payroll Override for Forepersons" (AS-1974) is enabled, payroll override fields are hidden on the offline app for Foreperson-level and below. GF and above continue to see them regardless.</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Steps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Enable Hide Payroll Override for Forepersons (Labor Configuration) on a region with Payroll Override-VEG. 2. Log in as a Foreperson (or below) and open the offline People tab. 3. Log in as GF or above and repeat. 4. Disable the setting and repeat as Foreperson.</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Expected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Foreperson and below: labor override fields hidden when the setting is on, shown when off. GF and above: always shown. Existing override values are not erased when hidden fields sync.</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Actual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Not yet executed. Visibility flag still to be wired in the download/parent rule. Config setting location is shown below.</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Status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B26A00"/>
                <w:sz w:val="20"/>
                <w:szCs w:val="20"/>
              </w:rPr>
              <w:t xml:space="preserve">Not yet tested</w:t>
            </w:r>
          </w:p>
        </w:tc>
      </w:tr>
    </w:tbl>
    <w:p>
      <w:pPr>
        <w:spacing w:before="160"/>
      </w:pPr>
      <w:r>
        <w:rPr>
          <w:b/>
          <w:bCs/>
        </w:rPr>
        <w:t xml:space="preserve">Screenshots</w:t>
      </w:r>
    </w:p>
    <w:p>
      <w:pPr>
        <w:spacing w:after="40" w:before="120"/>
      </w:pPr>
      <w:r>
        <w:drawing>
          <wp:inline distT="0" distB="0" distL="0" distR="0">
            <wp:extent cx="5715000" cy="2724150"/>
            <wp:effectExtent t="0" r="0" b="0" l="0"/>
            <wp:docPr id="1" name="Config – &quot;Hide Payroll Override for Forepersons&quot; setting (highlighted)" descr="Config – &quot;Hide Payroll Override for Forepersons&quot; setting (highlighted)" title="Config – &quot;Hide Payroll Override for Forepersons&quot; setting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24150"/>
                    </a:xfrm>
                    <a:prstGeom prst="rect">
                      <a:avLst/>
                    </a:prstGeom>
                  </pic:spPr>
                </pic:pic>
              </a:graphicData>
            </a:graphic>
          </wp:inline>
        </w:drawing>
      </w:r>
    </w:p>
    <w:p>
      <w:pPr>
        <w:spacing w:after="160"/>
      </w:pPr>
      <w:r>
        <w:rPr>
          <w:i/>
          <w:iCs/>
          <w:color w:val="555555"/>
          <w:sz w:val="18"/>
          <w:szCs w:val="18"/>
        </w:rPr>
        <w:t xml:space="preserve">Config – "Hide Payroll Override for Forepersons" setting (highlighted)</w:t>
      </w:r>
    </w:p>
    <w:p>
      <w:r>
        <w:rPr>
          <w:i/>
          <w:iCs/>
          <w:color w:val="B26A00"/>
        </w:rPr>
        <w:t xml:space="preserve">[Add screenshots: Foreperson setting ON, GF setting ON, Foreperson setting OFF]</w:t>
      </w:r>
    </w:p>
    <w:p>
      <w:pPr>
        <w:pStyle w:val="Heading2"/>
        <w:spacing w:after="120" w:before="320"/>
      </w:pPr>
      <w:r>
        <w:t xml:space="preserve">AC4 – Data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Acceptance criteria</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Payroll override values entered offline sync to the same underlying record/fields used by the online ATE app, with no duplicate or conflicting override data.</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Steps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Enter category and rate for a labor row and an equipment row offline. 2. Sync the offline data. 3. Open the same timesheet on the online ATE app and compare the values. 4. Confirm no duplicate rows were created.</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Expected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Online grid shows the same job category and override rate. Equipment time entry stores payrollOverrideConfigId and overrideRate. No duplicate records.</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Actual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Equipment: online record holds payrollOverrideConfigId = 11 and overrideRate = 23 on the ROME Equipment Time Entry. Labor: online grid shows override category and rate per employee; offline-to-online sync for the new labor values still to be confirmed after sync.</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Status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B26A00"/>
                <w:sz w:val="20"/>
                <w:szCs w:val="20"/>
              </w:rPr>
              <w:t xml:space="preserve">Partially verified</w:t>
            </w:r>
          </w:p>
        </w:tc>
      </w:tr>
    </w:tbl>
    <w:p>
      <w:pPr>
        <w:spacing w:before="160"/>
      </w:pPr>
      <w:r>
        <w:rPr>
          <w:b/>
          <w:bCs/>
        </w:rPr>
        <w:t xml:space="preserve">Screenshots</w:t>
      </w:r>
    </w:p>
    <w:p>
      <w:pPr>
        <w:spacing w:after="40" w:before="120"/>
      </w:pPr>
      <w:r>
        <w:drawing>
          <wp:inline distT="0" distB="0" distL="0" distR="0">
            <wp:extent cx="5334000" cy="5514975"/>
            <wp:effectExtent t="0" r="0" b="0" l="0"/>
            <wp:docPr id="1" name="Online record – ROME Equipment Time Entry with payrollOverrideConfigId and overrideRate" descr="Online record – ROME Equipment Time Entry with payrollOverrideConfigId and overrideRate" title="Online record – ROME Equipment Time Entry with payrollOverrideConfigId and overrid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514975"/>
                    </a:xfrm>
                    <a:prstGeom prst="rect">
                      <a:avLst/>
                    </a:prstGeom>
                  </pic:spPr>
                </pic:pic>
              </a:graphicData>
            </a:graphic>
          </wp:inline>
        </w:drawing>
      </w:r>
    </w:p>
    <w:p>
      <w:pPr>
        <w:spacing w:after="160"/>
      </w:pPr>
      <w:r>
        <w:rPr>
          <w:i/>
          <w:iCs/>
          <w:color w:val="555555"/>
          <w:sz w:val="18"/>
          <w:szCs w:val="18"/>
        </w:rPr>
        <w:t xml:space="preserve">Online record – ROME Equipment Time Entry with payrollOverrideConfigId and overrideRate</w:t>
      </w:r>
    </w:p>
    <w:p>
      <w:pPr>
        <w:spacing w:after="40" w:before="120"/>
      </w:pPr>
      <w:r>
        <w:drawing>
          <wp:inline distT="0" distB="0" distL="0" distR="0">
            <wp:extent cx="5715000" cy="2428875"/>
            <wp:effectExtent t="0" r="0" b="0" l="0"/>
            <wp:docPr id="1" name="Online ATE – Employees grid with Job Category Override and Payroll Override Rate" descr="Online ATE – Employees grid with Job Category Override and Payroll Override Rate" title="Online ATE – Employees grid with Job Category Override and Payroll Overrid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28875"/>
                    </a:xfrm>
                    <a:prstGeom prst="rect">
                      <a:avLst/>
                    </a:prstGeom>
                  </pic:spPr>
                </pic:pic>
              </a:graphicData>
            </a:graphic>
          </wp:inline>
        </w:drawing>
      </w:r>
    </w:p>
    <w:p>
      <w:pPr>
        <w:spacing w:after="160"/>
      </w:pPr>
      <w:r>
        <w:rPr>
          <w:i/>
          <w:iCs/>
          <w:color w:val="555555"/>
          <w:sz w:val="18"/>
          <w:szCs w:val="18"/>
        </w:rPr>
        <w:t xml:space="preserve">Online ATE – Employees grid with Job Category Override and Payroll Override Rate</w:t>
      </w:r>
    </w:p>
    <w:p>
      <w:r>
        <w:rPr>
          <w:i/>
          <w:iCs/>
          <w:color w:val="B26A00"/>
        </w:rPr>
        <w:t xml:space="preserve">[Add screenshot: online grid after offline sync showing the offline values]</w:t>
      </w:r>
    </w:p>
    <w:p>
      <w:pPr>
        <w:pStyle w:val="Heading2"/>
        <w:spacing w:after="120" w:before="320"/>
      </w:pPr>
      <w:r>
        <w:t xml:space="preserve">AC5 –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Acceptance criteria</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Existing offline time entry behavior for users/regions without payroll override enabled is unchanged.</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Steps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In a region without Payroll Override-VEG, open the offline People tab. 2. Enter Straight/Overtime hours, add hour types, use Bulk Entry, paging, and equipment hours.</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Expected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Hours entry, Bulk Entry, Add Employee/Equipment, paging and comments behave as before, with no payroll override fields on labor.</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Actual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People tab shows Straight / Overtime fields, "+" for hour types, Bulk Entry, Add Employee and Add Equipment as before; no payroll override on labor rows.</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Status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1E7B34"/>
                <w:sz w:val="20"/>
                <w:szCs w:val="20"/>
              </w:rPr>
              <w:t xml:space="preserve">Pass (visual)</w:t>
            </w:r>
          </w:p>
        </w:tc>
      </w:tr>
    </w:tbl>
    <w:p>
      <w:pPr>
        <w:spacing w:before="160"/>
      </w:pPr>
      <w:r>
        <w:rPr>
          <w:b/>
          <w:bCs/>
        </w:rPr>
        <w:t xml:space="preserve">Screenshots</w:t>
      </w:r>
    </w:p>
    <w:p>
      <w:pPr>
        <w:spacing w:after="40" w:before="120"/>
      </w:pPr>
      <w:r>
        <w:drawing>
          <wp:inline distT="0" distB="0" distL="0" distR="0">
            <wp:extent cx="2476500" cy="4381500"/>
            <wp:effectExtent t="0" r="0" b="0" l="0"/>
            <wp:docPr id="1" name="Offline – People tab in a region without labor payroll override" descr="Offline – People tab in a region without labor payroll override" title="Offline – People tab in a region without labor payroll over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4381500"/>
                    </a:xfrm>
                    <a:prstGeom prst="rect">
                      <a:avLst/>
                    </a:prstGeom>
                  </pic:spPr>
                </pic:pic>
              </a:graphicData>
            </a:graphic>
          </wp:inline>
        </w:drawing>
      </w:r>
    </w:p>
    <w:p>
      <w:pPr>
        <w:spacing w:after="160"/>
      </w:pPr>
      <w:r>
        <w:rPr>
          <w:i/>
          <w:iCs/>
          <w:color w:val="555555"/>
          <w:sz w:val="18"/>
          <w:szCs w:val="18"/>
        </w:rPr>
        <w:t xml:space="preserve">Offline – People tab in a region without labor payroll override</w:t>
      </w:r>
    </w:p>
    <w:p>
      <w:pPr>
        <w:pStyle w:val="Heading2"/>
        <w:spacing w:after="120" w:before="320"/>
      </w:pPr>
      <w:r>
        <w:t xml:space="preserve">Technical note – user-scoped override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Acceptance criteria</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When enabling payroll override offline, pull override information only for configurations strictly associated with the user.</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Steps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Log in as a user associated with region 102 only. 2. Download the offline data. 3. Inspect the payroll override options on the device.</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Expected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Only the override categories of the user's own configuration are present; no categories from other regions.</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Actual result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Options contain only the categories of the configuration in use (Climber 1, Foreman 2, Test 34, Test New Rate, New Cat, Climber A/B/C, EmplM). Confirmation against a second region still to be done.</w:t>
            </w:r>
          </w:p>
        </w:tc>
      </w:tr>
      <w:tr>
        <w:tc>
          <w:tcPr>
            <w:tcW w:type="dxa" w:w="20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b/>
                <w:bCs/>
                <w:sz w:val="20"/>
                <w:szCs w:val="20"/>
              </w:rPr>
              <w:t xml:space="preserve">Status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color w:val="B26A00"/>
                <w:sz w:val="20"/>
                <w:szCs w:val="20"/>
              </w:rPr>
              <w:t xml:space="preserve">Not yet tested</w:t>
            </w:r>
          </w:p>
        </w:tc>
      </w:tr>
    </w:tbl>
    <w:p>
      <w:pPr>
        <w:spacing w:before="160"/>
      </w:pPr>
      <w:r>
        <w:rPr>
          <w:b/>
          <w:bCs/>
        </w:rPr>
        <w:t xml:space="preserve">Screenshots</w:t>
      </w:r>
    </w:p>
    <w:p>
      <w:pPr>
        <w:spacing w:after="40" w:before="120"/>
      </w:pPr>
      <w:r>
        <w:drawing>
          <wp:inline distT="0" distB="0" distL="0" distR="0">
            <wp:extent cx="2857500" cy="3571875"/>
            <wp:effectExtent t="0" r="0" b="0" l="0"/>
            <wp:docPr id="1" name="Offline – options loaded for the user's configuration (debug view)" descr="Offline – options loaded for the user's configuration (debug view)" title="Offline – options loaded for the user's configuration (debug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571875"/>
                    </a:xfrm>
                    <a:prstGeom prst="rect">
                      <a:avLst/>
                    </a:prstGeom>
                  </pic:spPr>
                </pic:pic>
              </a:graphicData>
            </a:graphic>
          </wp:inline>
        </w:drawing>
      </w:r>
    </w:p>
    <w:p>
      <w:pPr>
        <w:spacing w:after="160"/>
      </w:pPr>
      <w:r>
        <w:rPr>
          <w:i/>
          <w:iCs/>
          <w:color w:val="555555"/>
          <w:sz w:val="18"/>
          <w:szCs w:val="18"/>
        </w:rPr>
        <w:t xml:space="preserve">Offline – options loaded for the user's configuration (debug 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5170de7dfd743c654b0d9f2fc8fedc587ee116.png"/><Relationship Id="rId8" Type="http://schemas.openxmlformats.org/officeDocument/2006/relationships/image" Target="media/8a85ecbbdf216baa9d381fc673454a71ece2c557.png"/><Relationship Id="rId9" Type="http://schemas.openxmlformats.org/officeDocument/2006/relationships/image" Target="media/c64a469bf5902586febc91f4738a218848bbdc0b.png"/><Relationship Id="rId10" Type="http://schemas.openxmlformats.org/officeDocument/2006/relationships/image" Target="media/8e5c941cee30ffd0413807933391be02207709b3.png"/><Relationship Id="rId11" Type="http://schemas.openxmlformats.org/officeDocument/2006/relationships/image" Target="media/ec0eee6356f472fde6151900c0c16b98dd6d7028.png"/><Relationship Id="rId12" Type="http://schemas.openxmlformats.org/officeDocument/2006/relationships/image" Target="media/a13d2e1c2fbb3a95b97c29def070564f8705e528.png"/><Relationship Id="rId13" Type="http://schemas.openxmlformats.org/officeDocument/2006/relationships/image" Target="media/6d52874b3fac1c16ba3f0a011e941c030c523e06.png"/><Relationship Id="rId14" Type="http://schemas.openxmlformats.org/officeDocument/2006/relationships/image" Target="media/052d28a62d90a76b18262192916175c60bb7a1c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2026-10-01T05:03:52.892Z</dcterms:created>
  <dcterms:modified xsi:type="dcterms:W3CDTF">2026-10-01T05:03:52.897Z</dcterms:modified>
</cp:coreProperties>
</file>

<file path=docProps/custom.xml><?xml version="1.0" encoding="utf-8"?>
<Properties xmlns="http://schemas.openxmlformats.org/officeDocument/2006/custom-properties" xmlns:vt="http://schemas.openxmlformats.org/officeDocument/2006/docPropsVTypes"/>
</file>