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DB6E4" w14:textId="77777777" w:rsidR="00375BD8" w:rsidRPr="00695D43" w:rsidRDefault="5E70EDAB" w:rsidP="00695D43">
      <w:pPr>
        <w:spacing w:after="0" w:line="240" w:lineRule="auto"/>
        <w:jc w:val="both"/>
        <w:rPr>
          <w:rFonts w:cstheme="minorHAnsi"/>
          <w:b/>
          <w:bCs/>
          <w:u w:val="single"/>
        </w:rPr>
      </w:pPr>
      <w:r w:rsidRPr="00695D43">
        <w:rPr>
          <w:rFonts w:cstheme="minorHAnsi"/>
          <w:b/>
          <w:bCs/>
          <w:u w:val="single"/>
        </w:rPr>
        <w:t>Division / Team</w:t>
      </w:r>
    </w:p>
    <w:p w14:paraId="03A5C06C" w14:textId="227C3A0C" w:rsidR="00375BD8" w:rsidRPr="00695D43" w:rsidRDefault="00EC0342" w:rsidP="00695D43">
      <w:pPr>
        <w:spacing w:after="0" w:line="240" w:lineRule="auto"/>
        <w:jc w:val="both"/>
        <w:rPr>
          <w:rFonts w:cstheme="minorHAnsi"/>
        </w:rPr>
      </w:pPr>
      <w:r w:rsidRPr="00695D43">
        <w:rPr>
          <w:rFonts w:cstheme="minorHAnsi"/>
        </w:rPr>
        <w:t>GD</w:t>
      </w:r>
      <w:r w:rsidR="00A825C7" w:rsidRPr="00695D43">
        <w:rPr>
          <w:rFonts w:cstheme="minorHAnsi"/>
        </w:rPr>
        <w:t>P</w:t>
      </w:r>
      <w:r w:rsidRPr="00695D43">
        <w:rPr>
          <w:rFonts w:cstheme="minorHAnsi"/>
        </w:rPr>
        <w:t xml:space="preserve">-DCUBE/ </w:t>
      </w:r>
      <w:r w:rsidR="00A825C7" w:rsidRPr="00695D43">
        <w:rPr>
          <w:rFonts w:cstheme="minorHAnsi"/>
        </w:rPr>
        <w:t>VICA</w:t>
      </w:r>
    </w:p>
    <w:p w14:paraId="7AB27925" w14:textId="77777777" w:rsidR="00A825C7" w:rsidRPr="00695D43" w:rsidRDefault="00A825C7" w:rsidP="00695D43">
      <w:pPr>
        <w:spacing w:after="0" w:line="240" w:lineRule="auto"/>
        <w:jc w:val="both"/>
        <w:rPr>
          <w:rFonts w:cstheme="minorHAnsi"/>
        </w:rPr>
      </w:pPr>
    </w:p>
    <w:p w14:paraId="033CC8FE" w14:textId="77777777" w:rsidR="00375BD8" w:rsidRPr="00695D43" w:rsidRDefault="5E70EDAB" w:rsidP="00695D43">
      <w:pPr>
        <w:spacing w:after="0" w:line="240" w:lineRule="auto"/>
        <w:jc w:val="both"/>
        <w:rPr>
          <w:rFonts w:cstheme="minorHAnsi"/>
          <w:b/>
          <w:bCs/>
          <w:u w:val="single"/>
        </w:rPr>
      </w:pPr>
      <w:r w:rsidRPr="00695D43">
        <w:rPr>
          <w:rFonts w:cstheme="minorHAnsi"/>
          <w:b/>
          <w:bCs/>
          <w:u w:val="single"/>
        </w:rPr>
        <w:t>Assessment Title</w:t>
      </w:r>
    </w:p>
    <w:p w14:paraId="26422648" w14:textId="698FC82C" w:rsidR="5E70EDAB" w:rsidRPr="00695D43" w:rsidRDefault="00EC0342" w:rsidP="00695D43">
      <w:pPr>
        <w:spacing w:after="0" w:line="240" w:lineRule="auto"/>
        <w:jc w:val="both"/>
        <w:rPr>
          <w:rFonts w:cstheme="minorHAnsi"/>
        </w:rPr>
      </w:pPr>
      <w:r w:rsidRPr="00695D43">
        <w:rPr>
          <w:rFonts w:cstheme="minorHAnsi"/>
        </w:rPr>
        <w:t>Business analysis and requirements gathering</w:t>
      </w:r>
    </w:p>
    <w:p w14:paraId="293247D0" w14:textId="77777777" w:rsidR="00375BD8" w:rsidRPr="00695D43" w:rsidRDefault="00375BD8" w:rsidP="00695D43">
      <w:pPr>
        <w:spacing w:after="0" w:line="240" w:lineRule="auto"/>
        <w:jc w:val="both"/>
        <w:rPr>
          <w:rFonts w:cstheme="minorHAnsi"/>
          <w:b/>
          <w:bCs/>
        </w:rPr>
      </w:pPr>
    </w:p>
    <w:p w14:paraId="2244CBFB" w14:textId="6F92358F" w:rsidR="5E70EDAB" w:rsidRPr="00695D43" w:rsidRDefault="5E70EDAB" w:rsidP="00695D43">
      <w:pPr>
        <w:spacing w:after="0" w:line="240" w:lineRule="auto"/>
        <w:jc w:val="both"/>
        <w:rPr>
          <w:rFonts w:eastAsia="Calibri" w:cstheme="minorHAnsi"/>
          <w:u w:val="single"/>
        </w:rPr>
      </w:pPr>
      <w:r w:rsidRPr="00695D43">
        <w:rPr>
          <w:rFonts w:cstheme="minorHAnsi"/>
          <w:b/>
          <w:bCs/>
          <w:u w:val="single"/>
        </w:rPr>
        <w:t>Overview/Background</w:t>
      </w:r>
    </w:p>
    <w:p w14:paraId="444AC309" w14:textId="60F17013" w:rsidR="5E70EDAB" w:rsidRPr="00695D43" w:rsidRDefault="5E70EDAB" w:rsidP="00695D43">
      <w:pPr>
        <w:spacing w:after="0" w:line="240" w:lineRule="auto"/>
        <w:jc w:val="both"/>
        <w:rPr>
          <w:rFonts w:cstheme="minorHAnsi"/>
        </w:rPr>
      </w:pPr>
      <w:r w:rsidRPr="00695D43">
        <w:rPr>
          <w:rFonts w:cstheme="minorHAnsi"/>
          <w:b/>
          <w:bCs/>
        </w:rPr>
        <w:t>Assessment Instructions / Case Study Scenarios:</w:t>
      </w:r>
      <w:r w:rsidRPr="00695D43">
        <w:rPr>
          <w:rFonts w:cstheme="minorHAnsi"/>
        </w:rPr>
        <w:t xml:space="preserve"> </w:t>
      </w:r>
    </w:p>
    <w:p w14:paraId="15023846" w14:textId="2747AEE6" w:rsidR="001330A9" w:rsidRPr="00695D43" w:rsidRDefault="001330A9" w:rsidP="00695D43">
      <w:pPr>
        <w:shd w:val="clear" w:color="auto" w:fill="FFFFFF"/>
        <w:spacing w:after="0" w:line="240" w:lineRule="auto"/>
        <w:jc w:val="both"/>
        <w:rPr>
          <w:rFonts w:eastAsia="Times New Roman" w:cstheme="minorHAnsi"/>
          <w:color w:val="1D1C1D"/>
          <w:lang w:val="en-SG" w:eastAsia="en-SG"/>
        </w:rPr>
      </w:pPr>
      <w:r w:rsidRPr="00695D43">
        <w:rPr>
          <w:rFonts w:eastAsia="Times New Roman" w:cstheme="minorHAnsi"/>
          <w:color w:val="1D1C1D"/>
          <w:lang w:val="en-SG" w:eastAsia="en-SG"/>
        </w:rPr>
        <w:t>Business Case: Mobile Application Development with Integrated Payment Gateway for Noble Retail</w:t>
      </w:r>
    </w:p>
    <w:p w14:paraId="0180A67A" w14:textId="77777777" w:rsidR="001330A9" w:rsidRPr="00695D43" w:rsidRDefault="001330A9" w:rsidP="00695D43">
      <w:pPr>
        <w:shd w:val="clear" w:color="auto" w:fill="FFFFFF"/>
        <w:spacing w:after="0" w:line="240" w:lineRule="auto"/>
        <w:jc w:val="both"/>
        <w:rPr>
          <w:rFonts w:eastAsia="Times New Roman" w:cstheme="minorHAnsi"/>
          <w:color w:val="1D1C1D"/>
          <w:lang w:val="en-SG" w:eastAsia="en-SG"/>
        </w:rPr>
      </w:pPr>
    </w:p>
    <w:p w14:paraId="0471D63E" w14:textId="396FA552" w:rsidR="001330A9" w:rsidRPr="00695D43" w:rsidRDefault="001330A9" w:rsidP="00695D43">
      <w:pPr>
        <w:shd w:val="clear" w:color="auto" w:fill="FFFFFF"/>
        <w:spacing w:after="0" w:line="240" w:lineRule="auto"/>
        <w:jc w:val="both"/>
        <w:rPr>
          <w:rFonts w:eastAsia="Times New Roman" w:cstheme="minorHAnsi"/>
          <w:b/>
          <w:bCs/>
          <w:color w:val="1D1C1D"/>
          <w:lang w:val="en-SG" w:eastAsia="en-SG"/>
        </w:rPr>
      </w:pPr>
      <w:r w:rsidRPr="00695D43">
        <w:rPr>
          <w:rFonts w:eastAsia="Times New Roman" w:cstheme="minorHAnsi"/>
          <w:b/>
          <w:bCs/>
          <w:color w:val="1D1C1D"/>
          <w:lang w:val="en-SG" w:eastAsia="en-SG"/>
        </w:rPr>
        <w:t>Introduction</w:t>
      </w:r>
    </w:p>
    <w:p w14:paraId="51053918" w14:textId="55AC6DAD" w:rsidR="001330A9" w:rsidRPr="00695D43" w:rsidRDefault="001330A9" w:rsidP="00695D43">
      <w:pPr>
        <w:shd w:val="clear" w:color="auto" w:fill="FFFFFF"/>
        <w:spacing w:after="0" w:line="240" w:lineRule="auto"/>
        <w:jc w:val="both"/>
        <w:rPr>
          <w:rFonts w:eastAsia="Times New Roman" w:cstheme="minorHAnsi"/>
          <w:color w:val="1D1C1D"/>
          <w:lang w:val="en-SG" w:eastAsia="en-SG"/>
        </w:rPr>
      </w:pPr>
      <w:r w:rsidRPr="00695D43">
        <w:rPr>
          <w:rFonts w:eastAsia="Times New Roman" w:cstheme="minorHAnsi"/>
          <w:color w:val="1D1C1D"/>
          <w:lang w:val="en-SG" w:eastAsia="en-SG"/>
        </w:rPr>
        <w:t xml:space="preserve">In an increasingly digital world, retail businesses must adapt to evolving consumer </w:t>
      </w:r>
      <w:proofErr w:type="spellStart"/>
      <w:r w:rsidRPr="00695D43">
        <w:rPr>
          <w:rFonts w:eastAsia="Times New Roman" w:cstheme="minorHAnsi"/>
          <w:color w:val="1D1C1D"/>
          <w:lang w:val="en-SG" w:eastAsia="en-SG"/>
        </w:rPr>
        <w:t>behaviors</w:t>
      </w:r>
      <w:proofErr w:type="spellEnd"/>
      <w:r w:rsidRPr="00695D43">
        <w:rPr>
          <w:rFonts w:eastAsia="Times New Roman" w:cstheme="minorHAnsi"/>
          <w:color w:val="1D1C1D"/>
          <w:lang w:val="en-SG" w:eastAsia="en-SG"/>
        </w:rPr>
        <w:t xml:space="preserve"> and preferences. Noble Retail, a prominent player in the retail industry, recognizes the imperative to leverage technology to enhance its customer experience and maintain competitiveness. This business case presents a strategic initiative for Noble Retail to develop a mobile application, complemented by the integration of a third-party payment gateway. By embracing mobile commerce and facilitating secure, convenient transactions, Noble Retail aims to not only meet but exceed customer expectations, thereby solidifying its position as a leader in the retail sector.</w:t>
      </w:r>
    </w:p>
    <w:p w14:paraId="0CEEA3D8" w14:textId="77777777" w:rsidR="001330A9" w:rsidRPr="00695D43" w:rsidRDefault="001330A9" w:rsidP="00695D43">
      <w:pPr>
        <w:shd w:val="clear" w:color="auto" w:fill="FFFFFF"/>
        <w:spacing w:after="0" w:line="240" w:lineRule="auto"/>
        <w:jc w:val="both"/>
        <w:rPr>
          <w:rFonts w:eastAsia="Times New Roman" w:cstheme="minorHAnsi"/>
          <w:b/>
          <w:bCs/>
          <w:color w:val="1D1C1D"/>
          <w:lang w:val="en-SG" w:eastAsia="en-SG"/>
        </w:rPr>
      </w:pPr>
    </w:p>
    <w:p w14:paraId="506C35DE" w14:textId="0B261289" w:rsidR="001330A9" w:rsidRPr="00695D43" w:rsidRDefault="001330A9" w:rsidP="00695D43">
      <w:pPr>
        <w:shd w:val="clear" w:color="auto" w:fill="FFFFFF"/>
        <w:spacing w:after="0" w:line="240" w:lineRule="auto"/>
        <w:jc w:val="both"/>
        <w:rPr>
          <w:rFonts w:eastAsia="Times New Roman" w:cstheme="minorHAnsi"/>
          <w:b/>
          <w:bCs/>
          <w:color w:val="1D1C1D"/>
          <w:lang w:val="en-SG" w:eastAsia="en-SG"/>
        </w:rPr>
      </w:pPr>
      <w:r w:rsidRPr="00695D43">
        <w:rPr>
          <w:rFonts w:eastAsia="Times New Roman" w:cstheme="minorHAnsi"/>
          <w:b/>
          <w:bCs/>
          <w:color w:val="1D1C1D"/>
          <w:lang w:val="en-SG" w:eastAsia="en-SG"/>
        </w:rPr>
        <w:t>Background</w:t>
      </w:r>
    </w:p>
    <w:p w14:paraId="625B71EB" w14:textId="1BCB1945" w:rsidR="001330A9" w:rsidRPr="00695D43" w:rsidRDefault="001330A9" w:rsidP="00695D43">
      <w:pPr>
        <w:shd w:val="clear" w:color="auto" w:fill="FFFFFF"/>
        <w:spacing w:after="0" w:line="240" w:lineRule="auto"/>
        <w:jc w:val="both"/>
        <w:rPr>
          <w:rFonts w:eastAsia="Times New Roman" w:cstheme="minorHAnsi"/>
          <w:color w:val="1D1C1D"/>
          <w:lang w:val="en-SG" w:eastAsia="en-SG"/>
        </w:rPr>
      </w:pPr>
      <w:r w:rsidRPr="00695D43">
        <w:rPr>
          <w:rFonts w:eastAsia="Times New Roman" w:cstheme="minorHAnsi"/>
          <w:color w:val="1D1C1D"/>
          <w:lang w:val="en-SG" w:eastAsia="en-SG"/>
        </w:rPr>
        <w:t>Noble Retail has a rich history of providing high-quality products and exceptional customer service through its network of physical stores. However, with the proliferation of smartphones and the widespread adoption of mobile technology, consumer shopping habits have evolved. Today's customers expect the flexibility and convenience afforded by mobile applications, allowing them to browse, shop, and manage their purchases anytime, anywhere. Recognizing this paradigm shift, Noble Retail seeks to leverage technology to extend its reach beyond traditional brick-and-mortar stores and engage customers through digital channels. The development of a mobile application represents a strategic opportunity for N</w:t>
      </w:r>
      <w:r w:rsidR="00B67FC8" w:rsidRPr="00695D43">
        <w:rPr>
          <w:rFonts w:eastAsia="Times New Roman" w:cstheme="minorHAnsi"/>
          <w:color w:val="1D1C1D"/>
          <w:lang w:val="en-SG" w:eastAsia="en-SG"/>
        </w:rPr>
        <w:t>oble</w:t>
      </w:r>
      <w:r w:rsidRPr="00695D43">
        <w:rPr>
          <w:rFonts w:eastAsia="Times New Roman" w:cstheme="minorHAnsi"/>
          <w:color w:val="1D1C1D"/>
          <w:lang w:val="en-SG" w:eastAsia="en-SG"/>
        </w:rPr>
        <w:t xml:space="preserve"> Retail to enhance its omnichannel presence, cater to the preferences of modern consumers, and drive sustainable growth in an increasingly competitive market landscape.</w:t>
      </w:r>
    </w:p>
    <w:p w14:paraId="58E4D626" w14:textId="77777777" w:rsidR="00B67FC8" w:rsidRPr="00695D43" w:rsidRDefault="00B67FC8" w:rsidP="00695D43">
      <w:pPr>
        <w:shd w:val="clear" w:color="auto" w:fill="FFFFFF"/>
        <w:spacing w:after="0" w:line="240" w:lineRule="auto"/>
        <w:jc w:val="both"/>
        <w:rPr>
          <w:rFonts w:eastAsia="Times New Roman" w:cstheme="minorHAnsi"/>
          <w:b/>
          <w:bCs/>
          <w:color w:val="1D1C1D"/>
          <w:lang w:val="en-SG" w:eastAsia="en-SG"/>
        </w:rPr>
      </w:pPr>
    </w:p>
    <w:p w14:paraId="692E3044" w14:textId="7A458AA5" w:rsidR="001330A9" w:rsidRPr="00695D43" w:rsidRDefault="001330A9" w:rsidP="00695D43">
      <w:pPr>
        <w:shd w:val="clear" w:color="auto" w:fill="FFFFFF"/>
        <w:spacing w:after="0" w:line="240" w:lineRule="auto"/>
        <w:jc w:val="both"/>
        <w:rPr>
          <w:rFonts w:eastAsia="Times New Roman" w:cstheme="minorHAnsi"/>
          <w:b/>
          <w:bCs/>
          <w:color w:val="1D1C1D"/>
          <w:lang w:val="en-SG" w:eastAsia="en-SG"/>
        </w:rPr>
      </w:pPr>
      <w:r w:rsidRPr="00695D43">
        <w:rPr>
          <w:rFonts w:eastAsia="Times New Roman" w:cstheme="minorHAnsi"/>
          <w:b/>
          <w:bCs/>
          <w:color w:val="1D1C1D"/>
          <w:lang w:val="en-SG" w:eastAsia="en-SG"/>
        </w:rPr>
        <w:t>Objectives</w:t>
      </w:r>
    </w:p>
    <w:p w14:paraId="2BFE901F" w14:textId="02A46C89" w:rsidR="001330A9" w:rsidRPr="00695D43" w:rsidRDefault="001330A9" w:rsidP="00695D43">
      <w:pPr>
        <w:shd w:val="clear" w:color="auto" w:fill="FFFFFF"/>
        <w:spacing w:after="0" w:line="240" w:lineRule="auto"/>
        <w:jc w:val="both"/>
        <w:rPr>
          <w:rFonts w:eastAsia="Times New Roman" w:cstheme="minorHAnsi"/>
          <w:color w:val="1D1C1D"/>
          <w:lang w:val="en-SG" w:eastAsia="en-SG"/>
        </w:rPr>
      </w:pPr>
      <w:r w:rsidRPr="00695D43">
        <w:rPr>
          <w:rFonts w:eastAsia="Times New Roman" w:cstheme="minorHAnsi"/>
          <w:color w:val="1D1C1D"/>
          <w:lang w:val="en-SG" w:eastAsia="en-SG"/>
        </w:rPr>
        <w:t>The primary objectives of the mobile application development project for NOBLE Retail are as follows:</w:t>
      </w:r>
    </w:p>
    <w:p w14:paraId="5FEBD2EC" w14:textId="77777777" w:rsidR="001330A9" w:rsidRPr="00695D43" w:rsidRDefault="001330A9" w:rsidP="00695D43">
      <w:pPr>
        <w:numPr>
          <w:ilvl w:val="0"/>
          <w:numId w:val="15"/>
        </w:numPr>
        <w:shd w:val="clear" w:color="auto" w:fill="FFFFFF"/>
        <w:spacing w:after="0" w:line="240" w:lineRule="auto"/>
        <w:ind w:left="900"/>
        <w:jc w:val="both"/>
        <w:rPr>
          <w:rFonts w:eastAsia="Times New Roman" w:cstheme="minorHAnsi"/>
          <w:color w:val="1D1C1D"/>
          <w:lang w:val="en-SG" w:eastAsia="en-SG"/>
        </w:rPr>
      </w:pPr>
      <w:r w:rsidRPr="00695D43">
        <w:rPr>
          <w:rFonts w:eastAsia="Times New Roman" w:cstheme="minorHAnsi"/>
          <w:color w:val="1D1C1D"/>
          <w:lang w:val="en-SG" w:eastAsia="en-SG"/>
        </w:rPr>
        <w:t>Enhance Customer Experience: Develop a user-friendly mobile application that provides customers with intuitive navigation, personalized recommendations, and seamless shopping experiences.</w:t>
      </w:r>
    </w:p>
    <w:p w14:paraId="75078385" w14:textId="70A57336" w:rsidR="001330A9" w:rsidRPr="00695D43" w:rsidRDefault="001330A9" w:rsidP="00695D43">
      <w:pPr>
        <w:numPr>
          <w:ilvl w:val="0"/>
          <w:numId w:val="15"/>
        </w:numPr>
        <w:shd w:val="clear" w:color="auto" w:fill="FFFFFF"/>
        <w:spacing w:after="0" w:line="240" w:lineRule="auto"/>
        <w:ind w:left="900"/>
        <w:jc w:val="both"/>
        <w:rPr>
          <w:rFonts w:eastAsia="Times New Roman" w:cstheme="minorHAnsi"/>
          <w:color w:val="1D1C1D"/>
          <w:lang w:val="en-SG" w:eastAsia="en-SG"/>
        </w:rPr>
      </w:pPr>
      <w:r w:rsidRPr="00695D43">
        <w:rPr>
          <w:rFonts w:eastAsia="Times New Roman" w:cstheme="minorHAnsi"/>
          <w:color w:val="1D1C1D"/>
          <w:lang w:val="en-SG" w:eastAsia="en-SG"/>
        </w:rPr>
        <w:t>Expand Market Reach: Extend NOBLE Retail's market reach beyond physical stores by offering a digital platform accessible to customers across geographical locations.</w:t>
      </w:r>
    </w:p>
    <w:p w14:paraId="3C4D72B6" w14:textId="77777777" w:rsidR="001330A9" w:rsidRPr="00695D43" w:rsidRDefault="001330A9" w:rsidP="00695D43">
      <w:pPr>
        <w:numPr>
          <w:ilvl w:val="0"/>
          <w:numId w:val="15"/>
        </w:numPr>
        <w:shd w:val="clear" w:color="auto" w:fill="FFFFFF"/>
        <w:spacing w:after="0" w:line="240" w:lineRule="auto"/>
        <w:ind w:left="900"/>
        <w:jc w:val="both"/>
        <w:rPr>
          <w:rFonts w:eastAsia="Times New Roman" w:cstheme="minorHAnsi"/>
          <w:color w:val="1D1C1D"/>
          <w:lang w:val="en-SG" w:eastAsia="en-SG"/>
        </w:rPr>
      </w:pPr>
      <w:r w:rsidRPr="00695D43">
        <w:rPr>
          <w:rFonts w:eastAsia="Times New Roman" w:cstheme="minorHAnsi"/>
          <w:color w:val="1D1C1D"/>
          <w:lang w:val="en-SG" w:eastAsia="en-SG"/>
        </w:rPr>
        <w:t>Drive Sales and Revenue: Increase sales revenue by providing customers with convenient access to a wide range of products and promotions through the mobile application.</w:t>
      </w:r>
    </w:p>
    <w:p w14:paraId="02369174" w14:textId="77777777" w:rsidR="001330A9" w:rsidRPr="00695D43" w:rsidRDefault="001330A9" w:rsidP="00695D43">
      <w:pPr>
        <w:numPr>
          <w:ilvl w:val="0"/>
          <w:numId w:val="15"/>
        </w:numPr>
        <w:shd w:val="clear" w:color="auto" w:fill="FFFFFF"/>
        <w:spacing w:after="0" w:line="240" w:lineRule="auto"/>
        <w:ind w:left="900"/>
        <w:jc w:val="both"/>
        <w:rPr>
          <w:rFonts w:eastAsia="Times New Roman" w:cstheme="minorHAnsi"/>
          <w:color w:val="1D1C1D"/>
          <w:lang w:val="en-SG" w:eastAsia="en-SG"/>
        </w:rPr>
      </w:pPr>
      <w:r w:rsidRPr="00695D43">
        <w:rPr>
          <w:rFonts w:eastAsia="Times New Roman" w:cstheme="minorHAnsi"/>
          <w:color w:val="1D1C1D"/>
          <w:lang w:val="en-SG" w:eastAsia="en-SG"/>
        </w:rPr>
        <w:t>Strengthen Brand Loyalty: Foster stronger relationships with customers through personalized interactions, loyalty programs, and exclusive offers available via the mobile application.</w:t>
      </w:r>
    </w:p>
    <w:p w14:paraId="0276C0BF" w14:textId="0227D6D0" w:rsidR="001330A9" w:rsidRPr="00695D43" w:rsidRDefault="001330A9" w:rsidP="00695D43">
      <w:pPr>
        <w:numPr>
          <w:ilvl w:val="0"/>
          <w:numId w:val="15"/>
        </w:numPr>
        <w:shd w:val="clear" w:color="auto" w:fill="FFFFFF"/>
        <w:spacing w:after="0" w:line="240" w:lineRule="auto"/>
        <w:ind w:left="900"/>
        <w:jc w:val="both"/>
        <w:rPr>
          <w:rFonts w:eastAsia="Times New Roman" w:cstheme="minorHAnsi"/>
          <w:color w:val="1D1C1D"/>
          <w:lang w:val="en-SG" w:eastAsia="en-SG"/>
        </w:rPr>
      </w:pPr>
      <w:r w:rsidRPr="00695D43">
        <w:rPr>
          <w:rFonts w:eastAsia="Times New Roman" w:cstheme="minorHAnsi"/>
          <w:color w:val="1D1C1D"/>
          <w:lang w:val="en-SG" w:eastAsia="en-SG"/>
        </w:rPr>
        <w:t xml:space="preserve">Ensure Secure Transactions: Integrate a third-party payment gateway into the mobile application to enable secure, encrypted transactions and </w:t>
      </w:r>
      <w:r w:rsidR="00E238E0" w:rsidRPr="00695D43">
        <w:rPr>
          <w:rFonts w:eastAsia="Times New Roman" w:cstheme="minorHAnsi"/>
          <w:color w:val="1D1C1D"/>
          <w:lang w:val="en-SG" w:eastAsia="en-SG"/>
        </w:rPr>
        <w:t>instil</w:t>
      </w:r>
      <w:r w:rsidRPr="00695D43">
        <w:rPr>
          <w:rFonts w:eastAsia="Times New Roman" w:cstheme="minorHAnsi"/>
          <w:color w:val="1D1C1D"/>
          <w:lang w:val="en-SG" w:eastAsia="en-SG"/>
        </w:rPr>
        <w:t xml:space="preserve"> trust and confidence among users.</w:t>
      </w:r>
    </w:p>
    <w:p w14:paraId="132338C6" w14:textId="6DCAAE68" w:rsidR="00B67FC8" w:rsidRPr="00695D43" w:rsidRDefault="001330A9" w:rsidP="00695D43">
      <w:pPr>
        <w:numPr>
          <w:ilvl w:val="0"/>
          <w:numId w:val="15"/>
        </w:numPr>
        <w:shd w:val="clear" w:color="auto" w:fill="FFFFFF"/>
        <w:spacing w:after="0" w:line="240" w:lineRule="auto"/>
        <w:ind w:left="900"/>
        <w:jc w:val="both"/>
        <w:rPr>
          <w:rFonts w:eastAsia="Times New Roman" w:cstheme="minorHAnsi"/>
          <w:color w:val="1D1C1D"/>
          <w:lang w:val="en-SG" w:eastAsia="en-SG"/>
        </w:rPr>
      </w:pPr>
      <w:r w:rsidRPr="00695D43">
        <w:rPr>
          <w:rFonts w:eastAsia="Times New Roman" w:cstheme="minorHAnsi"/>
          <w:color w:val="1D1C1D"/>
          <w:lang w:val="en-SG" w:eastAsia="en-SG"/>
        </w:rPr>
        <w:t>Gain Competitive Advantage: Differentiate NOBLE Retail from competitors by offering a cutting-edge mobile application that meets the evolving needs and preferences of modern consumers.</w:t>
      </w:r>
    </w:p>
    <w:p w14:paraId="77C3C0A8" w14:textId="224E6F30" w:rsidR="001330A9" w:rsidRPr="00695D43" w:rsidRDefault="001330A9" w:rsidP="00695D43">
      <w:pPr>
        <w:shd w:val="clear" w:color="auto" w:fill="FFFFFF"/>
        <w:spacing w:after="0" w:line="240" w:lineRule="auto"/>
        <w:jc w:val="both"/>
        <w:rPr>
          <w:rFonts w:eastAsia="Times New Roman" w:cstheme="minorHAnsi"/>
          <w:color w:val="1D1C1D"/>
          <w:lang w:val="en-SG" w:eastAsia="en-SG"/>
        </w:rPr>
      </w:pPr>
      <w:r w:rsidRPr="00695D43">
        <w:rPr>
          <w:rFonts w:eastAsia="Times New Roman" w:cstheme="minorHAnsi"/>
          <w:color w:val="1D1C1D"/>
          <w:lang w:val="en-SG" w:eastAsia="en-SG"/>
        </w:rPr>
        <w:t>By aligning the development of the mobile application with these strategic objectives, NOBLE Retail aims to position itself as a forward-thinking retailer capable of delivering exceptional value and experiences to its customers in the digital age.</w:t>
      </w:r>
    </w:p>
    <w:p w14:paraId="20362659" w14:textId="77777777" w:rsidR="00B67FC8" w:rsidRPr="00695D43" w:rsidRDefault="00B67FC8" w:rsidP="00695D43">
      <w:pPr>
        <w:shd w:val="clear" w:color="auto" w:fill="FFFFFF"/>
        <w:spacing w:after="0" w:line="240" w:lineRule="auto"/>
        <w:jc w:val="both"/>
        <w:rPr>
          <w:rFonts w:eastAsia="Times New Roman" w:cstheme="minorHAnsi"/>
          <w:color w:val="1D1C1D"/>
          <w:lang w:val="en-SG" w:eastAsia="en-SG"/>
        </w:rPr>
      </w:pPr>
    </w:p>
    <w:p w14:paraId="702DC74D" w14:textId="2F430118" w:rsidR="001330A9" w:rsidRPr="00695D43" w:rsidRDefault="001330A9" w:rsidP="00695D43">
      <w:pPr>
        <w:shd w:val="clear" w:color="auto" w:fill="FFFFFF"/>
        <w:spacing w:after="0" w:line="240" w:lineRule="auto"/>
        <w:jc w:val="both"/>
        <w:rPr>
          <w:rFonts w:eastAsia="Times New Roman" w:cstheme="minorHAnsi"/>
          <w:b/>
          <w:bCs/>
          <w:color w:val="1D1C1D"/>
          <w:lang w:val="en-SG" w:eastAsia="en-SG"/>
        </w:rPr>
      </w:pPr>
      <w:r w:rsidRPr="00695D43">
        <w:rPr>
          <w:rFonts w:eastAsia="Times New Roman" w:cstheme="minorHAnsi"/>
          <w:b/>
          <w:bCs/>
          <w:color w:val="1D1C1D"/>
          <w:lang w:val="en-SG" w:eastAsia="en-SG"/>
        </w:rPr>
        <w:t>Stakeholders</w:t>
      </w:r>
    </w:p>
    <w:p w14:paraId="2743D600" w14:textId="128CA6D9" w:rsidR="001330A9" w:rsidRPr="00695D43" w:rsidRDefault="001330A9" w:rsidP="00695D43">
      <w:pPr>
        <w:numPr>
          <w:ilvl w:val="0"/>
          <w:numId w:val="17"/>
        </w:numPr>
        <w:shd w:val="clear" w:color="auto" w:fill="FFFFFF"/>
        <w:spacing w:after="0" w:line="240" w:lineRule="auto"/>
        <w:ind w:left="900"/>
        <w:jc w:val="both"/>
        <w:rPr>
          <w:rFonts w:eastAsia="Times New Roman" w:cstheme="minorHAnsi"/>
          <w:color w:val="1D1C1D"/>
          <w:lang w:val="en-SG" w:eastAsia="en-SG"/>
        </w:rPr>
      </w:pPr>
      <w:r w:rsidRPr="00695D43">
        <w:rPr>
          <w:rFonts w:eastAsia="Times New Roman" w:cstheme="minorHAnsi"/>
          <w:color w:val="1D1C1D"/>
          <w:lang w:val="en-SG" w:eastAsia="en-SG"/>
        </w:rPr>
        <w:t>NOBLE Retail Management: Responsible for defining project goals, budget allocation, and overall project oversight.</w:t>
      </w:r>
    </w:p>
    <w:p w14:paraId="70758FBE" w14:textId="77777777" w:rsidR="001330A9" w:rsidRPr="00695D43" w:rsidRDefault="001330A9" w:rsidP="00695D43">
      <w:pPr>
        <w:numPr>
          <w:ilvl w:val="0"/>
          <w:numId w:val="17"/>
        </w:numPr>
        <w:shd w:val="clear" w:color="auto" w:fill="FFFFFF"/>
        <w:spacing w:after="0" w:line="240" w:lineRule="auto"/>
        <w:ind w:left="900"/>
        <w:jc w:val="both"/>
        <w:rPr>
          <w:rFonts w:eastAsia="Times New Roman" w:cstheme="minorHAnsi"/>
          <w:color w:val="1D1C1D"/>
          <w:lang w:val="en-SG" w:eastAsia="en-SG"/>
        </w:rPr>
      </w:pPr>
      <w:r w:rsidRPr="00695D43">
        <w:rPr>
          <w:rFonts w:eastAsia="Times New Roman" w:cstheme="minorHAnsi"/>
          <w:color w:val="1D1C1D"/>
          <w:lang w:val="en-SG" w:eastAsia="en-SG"/>
        </w:rPr>
        <w:t>IT Department: Responsible for providing technical expertise, infrastructure support, and integration with existing systems.</w:t>
      </w:r>
    </w:p>
    <w:p w14:paraId="691872BE" w14:textId="77777777" w:rsidR="001330A9" w:rsidRPr="00695D43" w:rsidRDefault="001330A9" w:rsidP="00695D43">
      <w:pPr>
        <w:numPr>
          <w:ilvl w:val="0"/>
          <w:numId w:val="17"/>
        </w:numPr>
        <w:shd w:val="clear" w:color="auto" w:fill="FFFFFF"/>
        <w:spacing w:after="0" w:line="240" w:lineRule="auto"/>
        <w:ind w:left="900"/>
        <w:jc w:val="both"/>
        <w:rPr>
          <w:rFonts w:eastAsia="Times New Roman" w:cstheme="minorHAnsi"/>
          <w:color w:val="1D1C1D"/>
          <w:lang w:val="en-SG" w:eastAsia="en-SG"/>
        </w:rPr>
      </w:pPr>
      <w:r w:rsidRPr="00695D43">
        <w:rPr>
          <w:rFonts w:eastAsia="Times New Roman" w:cstheme="minorHAnsi"/>
          <w:color w:val="1D1C1D"/>
          <w:lang w:val="en-SG" w:eastAsia="en-SG"/>
        </w:rPr>
        <w:t>Marketing Team: Responsible for promoting the mobile application, driving user acquisition, and maximizing customer engagement.</w:t>
      </w:r>
    </w:p>
    <w:p w14:paraId="69F6D3A3" w14:textId="77777777" w:rsidR="001330A9" w:rsidRPr="00695D43" w:rsidRDefault="001330A9" w:rsidP="00695D43">
      <w:pPr>
        <w:numPr>
          <w:ilvl w:val="0"/>
          <w:numId w:val="17"/>
        </w:numPr>
        <w:shd w:val="clear" w:color="auto" w:fill="FFFFFF"/>
        <w:spacing w:after="0" w:line="240" w:lineRule="auto"/>
        <w:ind w:left="900"/>
        <w:jc w:val="both"/>
        <w:rPr>
          <w:rFonts w:eastAsia="Times New Roman" w:cstheme="minorHAnsi"/>
          <w:color w:val="1D1C1D"/>
          <w:lang w:val="en-SG" w:eastAsia="en-SG"/>
        </w:rPr>
      </w:pPr>
      <w:r w:rsidRPr="00695D43">
        <w:rPr>
          <w:rFonts w:eastAsia="Times New Roman" w:cstheme="minorHAnsi"/>
          <w:color w:val="1D1C1D"/>
          <w:lang w:val="en-SG" w:eastAsia="en-SG"/>
        </w:rPr>
        <w:t>Customer Service Team: Responsible for providing support to customers using the mobile application and resolving any issues or inquiries.</w:t>
      </w:r>
    </w:p>
    <w:p w14:paraId="2D5046EB" w14:textId="77777777" w:rsidR="00375BD8" w:rsidRPr="00695D43" w:rsidRDefault="00375BD8" w:rsidP="00695D43">
      <w:pPr>
        <w:spacing w:after="0" w:line="240" w:lineRule="auto"/>
        <w:jc w:val="both"/>
        <w:rPr>
          <w:rFonts w:eastAsiaTheme="minorEastAsia" w:cstheme="minorHAnsi"/>
          <w:b/>
          <w:bCs/>
          <w:color w:val="24292F"/>
          <w:u w:val="single"/>
        </w:rPr>
      </w:pPr>
    </w:p>
    <w:p w14:paraId="62B52390" w14:textId="0AD70A9A" w:rsidR="00375BD8" w:rsidRPr="00695D43" w:rsidRDefault="00375BD8" w:rsidP="00695D43">
      <w:pPr>
        <w:spacing w:after="0" w:line="240" w:lineRule="auto"/>
        <w:jc w:val="both"/>
        <w:rPr>
          <w:rFonts w:eastAsiaTheme="minorEastAsia" w:cstheme="minorHAnsi"/>
          <w:b/>
          <w:bCs/>
          <w:color w:val="24292F"/>
          <w:u w:val="single"/>
        </w:rPr>
      </w:pPr>
    </w:p>
    <w:p w14:paraId="6ACFDCA6" w14:textId="77777777" w:rsidR="00375BD8" w:rsidRPr="00695D43" w:rsidRDefault="00375BD8" w:rsidP="00695D43">
      <w:pPr>
        <w:spacing w:after="0" w:line="240" w:lineRule="auto"/>
        <w:jc w:val="both"/>
        <w:rPr>
          <w:rFonts w:eastAsiaTheme="minorEastAsia" w:cstheme="minorHAnsi"/>
          <w:b/>
          <w:bCs/>
          <w:color w:val="24292F"/>
          <w:u w:val="single"/>
        </w:rPr>
      </w:pPr>
      <w:r w:rsidRPr="00695D43">
        <w:rPr>
          <w:rFonts w:eastAsiaTheme="minorEastAsia" w:cstheme="minorHAnsi"/>
          <w:b/>
          <w:bCs/>
          <w:color w:val="24292F"/>
          <w:u w:val="single"/>
        </w:rPr>
        <w:br w:type="page"/>
      </w:r>
    </w:p>
    <w:p w14:paraId="0BD61F42" w14:textId="6E421E0B" w:rsidR="5E70EDAB" w:rsidRPr="00695D43" w:rsidRDefault="428E395A" w:rsidP="00695D43">
      <w:pPr>
        <w:spacing w:after="0" w:line="240" w:lineRule="auto"/>
        <w:jc w:val="both"/>
        <w:rPr>
          <w:rFonts w:eastAsiaTheme="minorEastAsia" w:cstheme="minorHAnsi"/>
          <w:b/>
          <w:bCs/>
          <w:u w:val="single"/>
        </w:rPr>
      </w:pPr>
      <w:r w:rsidRPr="00695D43">
        <w:rPr>
          <w:rFonts w:eastAsiaTheme="minorEastAsia" w:cstheme="minorHAnsi"/>
          <w:b/>
          <w:bCs/>
          <w:u w:val="single"/>
        </w:rPr>
        <w:lastRenderedPageBreak/>
        <w:t>Requirements/Expectations</w:t>
      </w:r>
    </w:p>
    <w:p w14:paraId="1B204751" w14:textId="77777777" w:rsidR="00EC0342" w:rsidRPr="00695D43" w:rsidRDefault="00EC0342" w:rsidP="00695D43">
      <w:pPr>
        <w:pStyle w:val="ListParagraph"/>
        <w:numPr>
          <w:ilvl w:val="0"/>
          <w:numId w:val="13"/>
        </w:numPr>
        <w:spacing w:after="0" w:line="240" w:lineRule="auto"/>
        <w:jc w:val="both"/>
        <w:rPr>
          <w:rFonts w:eastAsiaTheme="minorEastAsia" w:cstheme="minorHAnsi"/>
          <w:color w:val="24292F"/>
        </w:rPr>
      </w:pPr>
      <w:r w:rsidRPr="00695D43">
        <w:rPr>
          <w:rFonts w:cstheme="minorHAnsi"/>
        </w:rPr>
        <w:t>A business case is provided for you to analyze. Please read the case and answer the questions.</w:t>
      </w:r>
    </w:p>
    <w:p w14:paraId="49E22101" w14:textId="77777777" w:rsidR="00EC0342" w:rsidRPr="00695D43" w:rsidRDefault="00EC0342" w:rsidP="00695D43">
      <w:pPr>
        <w:pStyle w:val="ListParagraph"/>
        <w:numPr>
          <w:ilvl w:val="0"/>
          <w:numId w:val="13"/>
        </w:numPr>
        <w:spacing w:after="0" w:line="240" w:lineRule="auto"/>
        <w:jc w:val="both"/>
        <w:rPr>
          <w:rFonts w:eastAsiaTheme="minorEastAsia" w:cstheme="minorHAnsi"/>
          <w:color w:val="24292F"/>
        </w:rPr>
      </w:pPr>
      <w:r w:rsidRPr="00695D43">
        <w:rPr>
          <w:rFonts w:cstheme="minorHAnsi"/>
        </w:rPr>
        <w:t xml:space="preserve">The information provided in the business case might not be sufficient for you to answer the questions. You can make reasonable assumptions based on your experiences. </w:t>
      </w:r>
    </w:p>
    <w:p w14:paraId="1322E830" w14:textId="77BD0834" w:rsidR="5E70EDAB" w:rsidRPr="00695D43" w:rsidRDefault="00EC0342" w:rsidP="00695D43">
      <w:pPr>
        <w:pStyle w:val="ListParagraph"/>
        <w:numPr>
          <w:ilvl w:val="0"/>
          <w:numId w:val="13"/>
        </w:numPr>
        <w:spacing w:after="0" w:line="240" w:lineRule="auto"/>
        <w:jc w:val="both"/>
        <w:rPr>
          <w:rFonts w:eastAsiaTheme="minorEastAsia" w:cstheme="minorHAnsi"/>
          <w:color w:val="24292F"/>
        </w:rPr>
      </w:pPr>
      <w:r w:rsidRPr="00695D43">
        <w:rPr>
          <w:rFonts w:cstheme="minorHAnsi"/>
        </w:rPr>
        <w:t>Please answer all the questions. If any question is not clear, please reach out for clarification.</w:t>
      </w:r>
    </w:p>
    <w:p w14:paraId="69501BBF" w14:textId="77777777" w:rsidR="00D31BD2" w:rsidRPr="00695D43" w:rsidRDefault="00D31BD2" w:rsidP="00695D43">
      <w:pPr>
        <w:spacing w:after="0" w:line="240" w:lineRule="auto"/>
        <w:jc w:val="both"/>
        <w:rPr>
          <w:rFonts w:eastAsiaTheme="minorEastAsia" w:cstheme="minorHAnsi"/>
          <w:b/>
          <w:bCs/>
          <w:color w:val="24292F"/>
          <w:u w:val="single"/>
        </w:rPr>
      </w:pPr>
    </w:p>
    <w:p w14:paraId="3BA5CC35" w14:textId="2FDDC15F" w:rsidR="00D31BD2" w:rsidRPr="00695D43" w:rsidRDefault="00D31BD2" w:rsidP="00695D43">
      <w:pPr>
        <w:spacing w:after="0" w:line="240" w:lineRule="auto"/>
        <w:jc w:val="both"/>
        <w:rPr>
          <w:rFonts w:eastAsiaTheme="minorEastAsia" w:cstheme="minorHAnsi"/>
          <w:b/>
          <w:bCs/>
          <w:color w:val="24292F"/>
          <w:u w:val="single"/>
        </w:rPr>
      </w:pPr>
      <w:r w:rsidRPr="00695D43">
        <w:rPr>
          <w:rFonts w:eastAsiaTheme="minorEastAsia" w:cstheme="minorHAnsi"/>
          <w:b/>
          <w:bCs/>
          <w:color w:val="24292F"/>
          <w:u w:val="single"/>
        </w:rPr>
        <w:t>Your Task</w:t>
      </w:r>
    </w:p>
    <w:p w14:paraId="6297E751" w14:textId="5B410CAA" w:rsidR="00D31BD2" w:rsidRPr="00695D43" w:rsidRDefault="00D31BD2" w:rsidP="00695D43">
      <w:pPr>
        <w:spacing w:after="0" w:line="240" w:lineRule="auto"/>
        <w:jc w:val="both"/>
        <w:rPr>
          <w:rFonts w:eastAsiaTheme="minorEastAsia" w:cstheme="minorHAnsi"/>
          <w:color w:val="24292F"/>
          <w:u w:val="single"/>
        </w:rPr>
      </w:pPr>
      <w:r w:rsidRPr="00695D43">
        <w:rPr>
          <w:rFonts w:cstheme="minorHAnsi"/>
        </w:rPr>
        <w:t>Please read the Business Case - “</w:t>
      </w:r>
      <w:r w:rsidR="00B67FC8" w:rsidRPr="00695D43">
        <w:rPr>
          <w:rFonts w:cstheme="minorHAnsi"/>
        </w:rPr>
        <w:t>Noble Retail</w:t>
      </w:r>
      <w:r w:rsidRPr="00695D43">
        <w:rPr>
          <w:rFonts w:cstheme="minorHAnsi"/>
        </w:rPr>
        <w:t>” and answer the following questions:</w:t>
      </w:r>
    </w:p>
    <w:p w14:paraId="7891F500" w14:textId="77777777" w:rsidR="00D31BD2" w:rsidRPr="00695D43" w:rsidRDefault="00D31BD2" w:rsidP="00695D43">
      <w:pPr>
        <w:pStyle w:val="ListParagraph"/>
        <w:numPr>
          <w:ilvl w:val="0"/>
          <w:numId w:val="12"/>
        </w:numPr>
        <w:spacing w:after="0" w:line="240" w:lineRule="auto"/>
        <w:jc w:val="both"/>
        <w:rPr>
          <w:rFonts w:eastAsiaTheme="minorEastAsia" w:cstheme="minorHAnsi"/>
          <w:color w:val="24292F"/>
        </w:rPr>
      </w:pPr>
      <w:r w:rsidRPr="00695D43">
        <w:rPr>
          <w:rFonts w:cstheme="minorHAnsi"/>
        </w:rPr>
        <w:t xml:space="preserve">Draw a Process Flow Diagram to describe the complete business process. </w:t>
      </w:r>
    </w:p>
    <w:p w14:paraId="1270F465" w14:textId="77777777" w:rsidR="00D31BD2" w:rsidRPr="00695D43" w:rsidRDefault="00D31BD2" w:rsidP="00695D43">
      <w:pPr>
        <w:pStyle w:val="ListParagraph"/>
        <w:numPr>
          <w:ilvl w:val="0"/>
          <w:numId w:val="12"/>
        </w:numPr>
        <w:spacing w:after="0" w:line="240" w:lineRule="auto"/>
        <w:jc w:val="both"/>
        <w:rPr>
          <w:rFonts w:eastAsiaTheme="minorEastAsia" w:cstheme="minorHAnsi"/>
          <w:color w:val="24292F"/>
        </w:rPr>
      </w:pPr>
      <w:r w:rsidRPr="00695D43">
        <w:rPr>
          <w:rFonts w:eastAsiaTheme="minorEastAsia" w:cstheme="minorHAnsi"/>
          <w:color w:val="24292F"/>
        </w:rPr>
        <w:t>Identify the issues/pain points faced by the company in the case study and come up with a basic solution for each point based on your understanding.</w:t>
      </w:r>
    </w:p>
    <w:p w14:paraId="125C6FAE" w14:textId="77777777" w:rsidR="00D31BD2" w:rsidRPr="00695D43" w:rsidRDefault="00D31BD2" w:rsidP="00695D43">
      <w:pPr>
        <w:pStyle w:val="ListParagraph"/>
        <w:numPr>
          <w:ilvl w:val="0"/>
          <w:numId w:val="12"/>
        </w:numPr>
        <w:spacing w:after="0" w:line="240" w:lineRule="auto"/>
        <w:jc w:val="both"/>
        <w:rPr>
          <w:rFonts w:eastAsiaTheme="minorEastAsia" w:cstheme="minorHAnsi"/>
          <w:color w:val="24292F"/>
        </w:rPr>
      </w:pPr>
      <w:r w:rsidRPr="00695D43">
        <w:rPr>
          <w:rFonts w:cstheme="minorHAnsi"/>
        </w:rPr>
        <w:t xml:space="preserve">Break down the business requirements of your solutions into a feature list. You are not required to write out the full requirement description, a list of all user story titles is sufficient. </w:t>
      </w:r>
    </w:p>
    <w:p w14:paraId="7F352765" w14:textId="77777777" w:rsidR="00D31BD2" w:rsidRPr="00695D43" w:rsidRDefault="00D31BD2" w:rsidP="00695D43">
      <w:pPr>
        <w:pStyle w:val="ListParagraph"/>
        <w:numPr>
          <w:ilvl w:val="0"/>
          <w:numId w:val="12"/>
        </w:numPr>
        <w:spacing w:after="0" w:line="240" w:lineRule="auto"/>
        <w:jc w:val="both"/>
        <w:rPr>
          <w:rFonts w:eastAsiaTheme="minorEastAsia" w:cstheme="minorHAnsi"/>
          <w:color w:val="24292F"/>
        </w:rPr>
      </w:pPr>
      <w:r w:rsidRPr="00695D43">
        <w:rPr>
          <w:rFonts w:cstheme="minorHAnsi"/>
        </w:rPr>
        <w:t xml:space="preserve">Using your answers from the above, please identify the Top 3 Must-Have Requirements that are critical to the business, and write out the full details for the 3 requirements in </w:t>
      </w:r>
      <w:hyperlink r:id="rId10" w:history="1">
        <w:r w:rsidRPr="00695D43">
          <w:rPr>
            <w:rStyle w:val="Hyperlink"/>
            <w:rFonts w:cstheme="minorHAnsi"/>
          </w:rPr>
          <w:t>User Story format with Acceptance Criteria</w:t>
        </w:r>
      </w:hyperlink>
      <w:r w:rsidRPr="00695D43">
        <w:rPr>
          <w:rFonts w:cstheme="minorHAnsi"/>
        </w:rPr>
        <w:t xml:space="preserve">. </w:t>
      </w:r>
    </w:p>
    <w:p w14:paraId="35354EF2" w14:textId="77777777" w:rsidR="00D31BD2" w:rsidRPr="00695D43" w:rsidRDefault="00D31BD2" w:rsidP="00695D43">
      <w:pPr>
        <w:pStyle w:val="ListParagraph"/>
        <w:numPr>
          <w:ilvl w:val="0"/>
          <w:numId w:val="12"/>
        </w:numPr>
        <w:spacing w:after="0" w:line="240" w:lineRule="auto"/>
        <w:jc w:val="both"/>
        <w:rPr>
          <w:rFonts w:eastAsiaTheme="minorEastAsia" w:cstheme="minorHAnsi"/>
          <w:color w:val="24292F"/>
        </w:rPr>
      </w:pPr>
      <w:r w:rsidRPr="00695D43">
        <w:rPr>
          <w:rFonts w:cstheme="minorHAnsi"/>
        </w:rPr>
        <w:t>Suppose you will have a User Interview with the end user to understand more on the requirements.</w:t>
      </w:r>
    </w:p>
    <w:p w14:paraId="59225A20" w14:textId="77777777" w:rsidR="00D31BD2" w:rsidRPr="00695D43" w:rsidRDefault="00D31BD2" w:rsidP="00695D43">
      <w:pPr>
        <w:pStyle w:val="ListParagraph"/>
        <w:numPr>
          <w:ilvl w:val="1"/>
          <w:numId w:val="12"/>
        </w:numPr>
        <w:spacing w:after="0" w:line="240" w:lineRule="auto"/>
        <w:jc w:val="both"/>
        <w:rPr>
          <w:rFonts w:eastAsiaTheme="minorEastAsia" w:cstheme="minorHAnsi"/>
          <w:color w:val="24292F"/>
        </w:rPr>
      </w:pPr>
      <w:r w:rsidRPr="00695D43">
        <w:rPr>
          <w:rFonts w:cstheme="minorHAnsi"/>
        </w:rPr>
        <w:t xml:space="preserve">Please specify the goals and output for this interview. </w:t>
      </w:r>
    </w:p>
    <w:p w14:paraId="15E87104" w14:textId="77777777" w:rsidR="00D31BD2" w:rsidRPr="00695D43" w:rsidRDefault="00D31BD2" w:rsidP="00695D43">
      <w:pPr>
        <w:pStyle w:val="ListParagraph"/>
        <w:numPr>
          <w:ilvl w:val="1"/>
          <w:numId w:val="12"/>
        </w:numPr>
        <w:spacing w:after="0" w:line="240" w:lineRule="auto"/>
        <w:jc w:val="both"/>
        <w:rPr>
          <w:rFonts w:eastAsiaTheme="minorEastAsia" w:cstheme="minorHAnsi"/>
          <w:color w:val="24292F"/>
        </w:rPr>
      </w:pPr>
      <w:r w:rsidRPr="00695D43">
        <w:rPr>
          <w:rFonts w:cstheme="minorHAnsi"/>
        </w:rPr>
        <w:t xml:space="preserve">Please list out all the questions you’d like to ask during the interview. </w:t>
      </w:r>
    </w:p>
    <w:p w14:paraId="114475CE" w14:textId="77777777" w:rsidR="00D31BD2" w:rsidRPr="00695D43" w:rsidRDefault="00D31BD2" w:rsidP="00695D43">
      <w:pPr>
        <w:pStyle w:val="ListParagraph"/>
        <w:numPr>
          <w:ilvl w:val="1"/>
          <w:numId w:val="12"/>
        </w:numPr>
        <w:spacing w:after="0" w:line="240" w:lineRule="auto"/>
        <w:jc w:val="both"/>
        <w:rPr>
          <w:rFonts w:eastAsiaTheme="minorEastAsia" w:cstheme="minorHAnsi"/>
          <w:color w:val="24292F"/>
        </w:rPr>
      </w:pPr>
      <w:r w:rsidRPr="00695D43">
        <w:rPr>
          <w:rFonts w:cstheme="minorHAnsi"/>
        </w:rPr>
        <w:t xml:space="preserve">Please briefly describe the structure of your conversation. </w:t>
      </w:r>
    </w:p>
    <w:p w14:paraId="2018AB23" w14:textId="4FF0DAFD" w:rsidR="5E70EDAB" w:rsidRPr="00695D43" w:rsidRDefault="00D31BD2" w:rsidP="00695D43">
      <w:pPr>
        <w:pStyle w:val="ListParagraph"/>
        <w:numPr>
          <w:ilvl w:val="1"/>
          <w:numId w:val="12"/>
        </w:numPr>
        <w:spacing w:after="0" w:line="240" w:lineRule="auto"/>
        <w:jc w:val="both"/>
        <w:rPr>
          <w:rFonts w:eastAsiaTheme="minorEastAsia" w:cstheme="minorHAnsi"/>
          <w:color w:val="24292F"/>
        </w:rPr>
      </w:pPr>
      <w:r w:rsidRPr="00695D43">
        <w:rPr>
          <w:rFonts w:cstheme="minorHAnsi"/>
        </w:rPr>
        <w:t>What techniques/tools would you like to use to facilitate the conversation?</w:t>
      </w:r>
    </w:p>
    <w:sectPr w:rsidR="5E70EDAB" w:rsidRPr="00695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0387C" w14:textId="77777777" w:rsidR="00F47B2E" w:rsidRDefault="00F47B2E" w:rsidP="0068365C">
      <w:pPr>
        <w:spacing w:after="0" w:line="240" w:lineRule="auto"/>
      </w:pPr>
      <w:r>
        <w:separator/>
      </w:r>
    </w:p>
  </w:endnote>
  <w:endnote w:type="continuationSeparator" w:id="0">
    <w:p w14:paraId="585385E4" w14:textId="77777777" w:rsidR="00F47B2E" w:rsidRDefault="00F47B2E" w:rsidP="00683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EA7B7" w14:textId="77777777" w:rsidR="00F47B2E" w:rsidRDefault="00F47B2E" w:rsidP="0068365C">
      <w:pPr>
        <w:spacing w:after="0" w:line="240" w:lineRule="auto"/>
      </w:pPr>
      <w:r>
        <w:separator/>
      </w:r>
    </w:p>
  </w:footnote>
  <w:footnote w:type="continuationSeparator" w:id="0">
    <w:p w14:paraId="73F377E8" w14:textId="77777777" w:rsidR="00F47B2E" w:rsidRDefault="00F47B2E" w:rsidP="00683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4B61A"/>
    <w:multiLevelType w:val="hybridMultilevel"/>
    <w:tmpl w:val="9D3EC3B8"/>
    <w:lvl w:ilvl="0" w:tplc="F9CC9A72">
      <w:start w:val="1"/>
      <w:numFmt w:val="bullet"/>
      <w:lvlText w:val=""/>
      <w:lvlJc w:val="left"/>
      <w:pPr>
        <w:ind w:left="720" w:hanging="360"/>
      </w:pPr>
      <w:rPr>
        <w:rFonts w:ascii="Symbol" w:hAnsi="Symbol" w:hint="default"/>
      </w:rPr>
    </w:lvl>
    <w:lvl w:ilvl="1" w:tplc="91640B62">
      <w:start w:val="1"/>
      <w:numFmt w:val="bullet"/>
      <w:lvlText w:val=""/>
      <w:lvlJc w:val="left"/>
      <w:pPr>
        <w:ind w:left="1440" w:hanging="360"/>
      </w:pPr>
      <w:rPr>
        <w:rFonts w:ascii="Symbol" w:hAnsi="Symbol" w:hint="default"/>
      </w:rPr>
    </w:lvl>
    <w:lvl w:ilvl="2" w:tplc="FEA80586">
      <w:start w:val="1"/>
      <w:numFmt w:val="bullet"/>
      <w:lvlText w:val=""/>
      <w:lvlJc w:val="left"/>
      <w:pPr>
        <w:ind w:left="2160" w:hanging="360"/>
      </w:pPr>
      <w:rPr>
        <w:rFonts w:ascii="Wingdings" w:hAnsi="Wingdings" w:hint="default"/>
      </w:rPr>
    </w:lvl>
    <w:lvl w:ilvl="3" w:tplc="444A23F6">
      <w:start w:val="1"/>
      <w:numFmt w:val="bullet"/>
      <w:lvlText w:val=""/>
      <w:lvlJc w:val="left"/>
      <w:pPr>
        <w:ind w:left="2880" w:hanging="360"/>
      </w:pPr>
      <w:rPr>
        <w:rFonts w:ascii="Symbol" w:hAnsi="Symbol" w:hint="default"/>
      </w:rPr>
    </w:lvl>
    <w:lvl w:ilvl="4" w:tplc="1A465F2C">
      <w:start w:val="1"/>
      <w:numFmt w:val="bullet"/>
      <w:lvlText w:val="o"/>
      <w:lvlJc w:val="left"/>
      <w:pPr>
        <w:ind w:left="3600" w:hanging="360"/>
      </w:pPr>
      <w:rPr>
        <w:rFonts w:ascii="Courier New" w:hAnsi="Courier New" w:hint="default"/>
      </w:rPr>
    </w:lvl>
    <w:lvl w:ilvl="5" w:tplc="A93AAB08">
      <w:start w:val="1"/>
      <w:numFmt w:val="bullet"/>
      <w:lvlText w:val=""/>
      <w:lvlJc w:val="left"/>
      <w:pPr>
        <w:ind w:left="4320" w:hanging="360"/>
      </w:pPr>
      <w:rPr>
        <w:rFonts w:ascii="Wingdings" w:hAnsi="Wingdings" w:hint="default"/>
      </w:rPr>
    </w:lvl>
    <w:lvl w:ilvl="6" w:tplc="F54C2A1A">
      <w:start w:val="1"/>
      <w:numFmt w:val="bullet"/>
      <w:lvlText w:val=""/>
      <w:lvlJc w:val="left"/>
      <w:pPr>
        <w:ind w:left="5040" w:hanging="360"/>
      </w:pPr>
      <w:rPr>
        <w:rFonts w:ascii="Symbol" w:hAnsi="Symbol" w:hint="default"/>
      </w:rPr>
    </w:lvl>
    <w:lvl w:ilvl="7" w:tplc="9BF8EBDC">
      <w:start w:val="1"/>
      <w:numFmt w:val="bullet"/>
      <w:lvlText w:val="o"/>
      <w:lvlJc w:val="left"/>
      <w:pPr>
        <w:ind w:left="5760" w:hanging="360"/>
      </w:pPr>
      <w:rPr>
        <w:rFonts w:ascii="Courier New" w:hAnsi="Courier New" w:hint="default"/>
      </w:rPr>
    </w:lvl>
    <w:lvl w:ilvl="8" w:tplc="039824F6">
      <w:start w:val="1"/>
      <w:numFmt w:val="bullet"/>
      <w:lvlText w:val=""/>
      <w:lvlJc w:val="left"/>
      <w:pPr>
        <w:ind w:left="6480" w:hanging="360"/>
      </w:pPr>
      <w:rPr>
        <w:rFonts w:ascii="Wingdings" w:hAnsi="Wingdings" w:hint="default"/>
      </w:rPr>
    </w:lvl>
  </w:abstractNum>
  <w:abstractNum w:abstractNumId="1" w15:restartNumberingAfterBreak="0">
    <w:nsid w:val="10BA527D"/>
    <w:multiLevelType w:val="hybridMultilevel"/>
    <w:tmpl w:val="FFFFFFFF"/>
    <w:lvl w:ilvl="0" w:tplc="99060F5C">
      <w:start w:val="1"/>
      <w:numFmt w:val="bullet"/>
      <w:lvlText w:val=""/>
      <w:lvlJc w:val="left"/>
      <w:pPr>
        <w:ind w:left="720" w:hanging="360"/>
      </w:pPr>
      <w:rPr>
        <w:rFonts w:ascii="Symbol" w:hAnsi="Symbol" w:hint="default"/>
      </w:rPr>
    </w:lvl>
    <w:lvl w:ilvl="1" w:tplc="B19AF790">
      <w:start w:val="1"/>
      <w:numFmt w:val="bullet"/>
      <w:lvlText w:val="o"/>
      <w:lvlJc w:val="left"/>
      <w:pPr>
        <w:ind w:left="1440" w:hanging="360"/>
      </w:pPr>
      <w:rPr>
        <w:rFonts w:ascii="Courier New" w:hAnsi="Courier New" w:hint="default"/>
      </w:rPr>
    </w:lvl>
    <w:lvl w:ilvl="2" w:tplc="15ACD11A">
      <w:start w:val="1"/>
      <w:numFmt w:val="bullet"/>
      <w:lvlText w:val=""/>
      <w:lvlJc w:val="left"/>
      <w:pPr>
        <w:ind w:left="2160" w:hanging="360"/>
      </w:pPr>
      <w:rPr>
        <w:rFonts w:ascii="Wingdings" w:hAnsi="Wingdings" w:hint="default"/>
      </w:rPr>
    </w:lvl>
    <w:lvl w:ilvl="3" w:tplc="47DE9090">
      <w:start w:val="1"/>
      <w:numFmt w:val="bullet"/>
      <w:lvlText w:val=""/>
      <w:lvlJc w:val="left"/>
      <w:pPr>
        <w:ind w:left="2880" w:hanging="360"/>
      </w:pPr>
      <w:rPr>
        <w:rFonts w:ascii="Symbol" w:hAnsi="Symbol" w:hint="default"/>
      </w:rPr>
    </w:lvl>
    <w:lvl w:ilvl="4" w:tplc="82F690F6">
      <w:start w:val="1"/>
      <w:numFmt w:val="bullet"/>
      <w:lvlText w:val="o"/>
      <w:lvlJc w:val="left"/>
      <w:pPr>
        <w:ind w:left="3600" w:hanging="360"/>
      </w:pPr>
      <w:rPr>
        <w:rFonts w:ascii="Courier New" w:hAnsi="Courier New" w:hint="default"/>
      </w:rPr>
    </w:lvl>
    <w:lvl w:ilvl="5" w:tplc="BF8AA0D8">
      <w:start w:val="1"/>
      <w:numFmt w:val="bullet"/>
      <w:lvlText w:val=""/>
      <w:lvlJc w:val="left"/>
      <w:pPr>
        <w:ind w:left="4320" w:hanging="360"/>
      </w:pPr>
      <w:rPr>
        <w:rFonts w:ascii="Wingdings" w:hAnsi="Wingdings" w:hint="default"/>
      </w:rPr>
    </w:lvl>
    <w:lvl w:ilvl="6" w:tplc="F718E5E0">
      <w:start w:val="1"/>
      <w:numFmt w:val="bullet"/>
      <w:lvlText w:val=""/>
      <w:lvlJc w:val="left"/>
      <w:pPr>
        <w:ind w:left="5040" w:hanging="360"/>
      </w:pPr>
      <w:rPr>
        <w:rFonts w:ascii="Symbol" w:hAnsi="Symbol" w:hint="default"/>
      </w:rPr>
    </w:lvl>
    <w:lvl w:ilvl="7" w:tplc="70AE2026">
      <w:start w:val="1"/>
      <w:numFmt w:val="bullet"/>
      <w:lvlText w:val="o"/>
      <w:lvlJc w:val="left"/>
      <w:pPr>
        <w:ind w:left="5760" w:hanging="360"/>
      </w:pPr>
      <w:rPr>
        <w:rFonts w:ascii="Courier New" w:hAnsi="Courier New" w:hint="default"/>
      </w:rPr>
    </w:lvl>
    <w:lvl w:ilvl="8" w:tplc="DA688A98">
      <w:start w:val="1"/>
      <w:numFmt w:val="bullet"/>
      <w:lvlText w:val=""/>
      <w:lvlJc w:val="left"/>
      <w:pPr>
        <w:ind w:left="6480" w:hanging="360"/>
      </w:pPr>
      <w:rPr>
        <w:rFonts w:ascii="Wingdings" w:hAnsi="Wingdings" w:hint="default"/>
      </w:rPr>
    </w:lvl>
  </w:abstractNum>
  <w:abstractNum w:abstractNumId="2" w15:restartNumberingAfterBreak="0">
    <w:nsid w:val="21B8F22C"/>
    <w:multiLevelType w:val="hybridMultilevel"/>
    <w:tmpl w:val="49BAC3C0"/>
    <w:lvl w:ilvl="0" w:tplc="14A098A6">
      <w:start w:val="1"/>
      <w:numFmt w:val="bullet"/>
      <w:lvlText w:val=""/>
      <w:lvlJc w:val="left"/>
      <w:pPr>
        <w:ind w:left="720" w:hanging="360"/>
      </w:pPr>
      <w:rPr>
        <w:rFonts w:ascii="Symbol" w:hAnsi="Symbol" w:hint="default"/>
      </w:rPr>
    </w:lvl>
    <w:lvl w:ilvl="1" w:tplc="B8F4EB84">
      <w:start w:val="1"/>
      <w:numFmt w:val="bullet"/>
      <w:lvlText w:val="o"/>
      <w:lvlJc w:val="left"/>
      <w:pPr>
        <w:ind w:left="1440" w:hanging="360"/>
      </w:pPr>
      <w:rPr>
        <w:rFonts w:ascii="Courier New" w:hAnsi="Courier New" w:hint="default"/>
      </w:rPr>
    </w:lvl>
    <w:lvl w:ilvl="2" w:tplc="BDD64D42">
      <w:start w:val="1"/>
      <w:numFmt w:val="bullet"/>
      <w:lvlText w:val=""/>
      <w:lvlJc w:val="left"/>
      <w:pPr>
        <w:ind w:left="2160" w:hanging="360"/>
      </w:pPr>
      <w:rPr>
        <w:rFonts w:ascii="Wingdings" w:hAnsi="Wingdings" w:hint="default"/>
      </w:rPr>
    </w:lvl>
    <w:lvl w:ilvl="3" w:tplc="6BA03B22">
      <w:start w:val="1"/>
      <w:numFmt w:val="bullet"/>
      <w:lvlText w:val=""/>
      <w:lvlJc w:val="left"/>
      <w:pPr>
        <w:ind w:left="2880" w:hanging="360"/>
      </w:pPr>
      <w:rPr>
        <w:rFonts w:ascii="Symbol" w:hAnsi="Symbol" w:hint="default"/>
      </w:rPr>
    </w:lvl>
    <w:lvl w:ilvl="4" w:tplc="E91EA98A">
      <w:start w:val="1"/>
      <w:numFmt w:val="bullet"/>
      <w:lvlText w:val="o"/>
      <w:lvlJc w:val="left"/>
      <w:pPr>
        <w:ind w:left="3600" w:hanging="360"/>
      </w:pPr>
      <w:rPr>
        <w:rFonts w:ascii="Courier New" w:hAnsi="Courier New" w:hint="default"/>
      </w:rPr>
    </w:lvl>
    <w:lvl w:ilvl="5" w:tplc="B19E893A">
      <w:start w:val="1"/>
      <w:numFmt w:val="bullet"/>
      <w:lvlText w:val=""/>
      <w:lvlJc w:val="left"/>
      <w:pPr>
        <w:ind w:left="4320" w:hanging="360"/>
      </w:pPr>
      <w:rPr>
        <w:rFonts w:ascii="Wingdings" w:hAnsi="Wingdings" w:hint="default"/>
      </w:rPr>
    </w:lvl>
    <w:lvl w:ilvl="6" w:tplc="133C445E">
      <w:start w:val="1"/>
      <w:numFmt w:val="bullet"/>
      <w:lvlText w:val=""/>
      <w:lvlJc w:val="left"/>
      <w:pPr>
        <w:ind w:left="5040" w:hanging="360"/>
      </w:pPr>
      <w:rPr>
        <w:rFonts w:ascii="Symbol" w:hAnsi="Symbol" w:hint="default"/>
      </w:rPr>
    </w:lvl>
    <w:lvl w:ilvl="7" w:tplc="4170D096">
      <w:start w:val="1"/>
      <w:numFmt w:val="bullet"/>
      <w:lvlText w:val="o"/>
      <w:lvlJc w:val="left"/>
      <w:pPr>
        <w:ind w:left="5760" w:hanging="360"/>
      </w:pPr>
      <w:rPr>
        <w:rFonts w:ascii="Courier New" w:hAnsi="Courier New" w:hint="default"/>
      </w:rPr>
    </w:lvl>
    <w:lvl w:ilvl="8" w:tplc="8B04C47C">
      <w:start w:val="1"/>
      <w:numFmt w:val="bullet"/>
      <w:lvlText w:val=""/>
      <w:lvlJc w:val="left"/>
      <w:pPr>
        <w:ind w:left="6480" w:hanging="360"/>
      </w:pPr>
      <w:rPr>
        <w:rFonts w:ascii="Wingdings" w:hAnsi="Wingdings" w:hint="default"/>
      </w:rPr>
    </w:lvl>
  </w:abstractNum>
  <w:abstractNum w:abstractNumId="3" w15:restartNumberingAfterBreak="0">
    <w:nsid w:val="23B4D911"/>
    <w:multiLevelType w:val="hybridMultilevel"/>
    <w:tmpl w:val="03D2EE42"/>
    <w:lvl w:ilvl="0" w:tplc="DBA4C0BE">
      <w:start w:val="1"/>
      <w:numFmt w:val="decimal"/>
      <w:lvlText w:val="%1."/>
      <w:lvlJc w:val="left"/>
      <w:pPr>
        <w:ind w:left="720" w:hanging="360"/>
      </w:pPr>
    </w:lvl>
    <w:lvl w:ilvl="1" w:tplc="AB58F834">
      <w:start w:val="1"/>
      <w:numFmt w:val="lowerRoman"/>
      <w:lvlText w:val="%2."/>
      <w:lvlJc w:val="left"/>
      <w:pPr>
        <w:ind w:left="1440" w:hanging="360"/>
      </w:pPr>
    </w:lvl>
    <w:lvl w:ilvl="2" w:tplc="699E2994">
      <w:start w:val="1"/>
      <w:numFmt w:val="lowerRoman"/>
      <w:lvlText w:val="%3."/>
      <w:lvlJc w:val="right"/>
      <w:pPr>
        <w:ind w:left="2160" w:hanging="180"/>
      </w:pPr>
    </w:lvl>
    <w:lvl w:ilvl="3" w:tplc="638413AE">
      <w:start w:val="1"/>
      <w:numFmt w:val="decimal"/>
      <w:lvlText w:val="%4."/>
      <w:lvlJc w:val="left"/>
      <w:pPr>
        <w:ind w:left="2880" w:hanging="360"/>
      </w:pPr>
    </w:lvl>
    <w:lvl w:ilvl="4" w:tplc="51360538">
      <w:start w:val="1"/>
      <w:numFmt w:val="lowerLetter"/>
      <w:lvlText w:val="%5."/>
      <w:lvlJc w:val="left"/>
      <w:pPr>
        <w:ind w:left="3600" w:hanging="360"/>
      </w:pPr>
    </w:lvl>
    <w:lvl w:ilvl="5" w:tplc="89CCBA5E">
      <w:start w:val="1"/>
      <w:numFmt w:val="lowerRoman"/>
      <w:lvlText w:val="%6."/>
      <w:lvlJc w:val="right"/>
      <w:pPr>
        <w:ind w:left="4320" w:hanging="180"/>
      </w:pPr>
    </w:lvl>
    <w:lvl w:ilvl="6" w:tplc="4FCEE642">
      <w:start w:val="1"/>
      <w:numFmt w:val="decimal"/>
      <w:lvlText w:val="%7."/>
      <w:lvlJc w:val="left"/>
      <w:pPr>
        <w:ind w:left="5040" w:hanging="360"/>
      </w:pPr>
    </w:lvl>
    <w:lvl w:ilvl="7" w:tplc="0ECA9858">
      <w:start w:val="1"/>
      <w:numFmt w:val="lowerLetter"/>
      <w:lvlText w:val="%8."/>
      <w:lvlJc w:val="left"/>
      <w:pPr>
        <w:ind w:left="5760" w:hanging="360"/>
      </w:pPr>
    </w:lvl>
    <w:lvl w:ilvl="8" w:tplc="01ACA256">
      <w:start w:val="1"/>
      <w:numFmt w:val="lowerRoman"/>
      <w:lvlText w:val="%9."/>
      <w:lvlJc w:val="right"/>
      <w:pPr>
        <w:ind w:left="6480" w:hanging="180"/>
      </w:pPr>
    </w:lvl>
  </w:abstractNum>
  <w:abstractNum w:abstractNumId="4" w15:restartNumberingAfterBreak="0">
    <w:nsid w:val="25375CE4"/>
    <w:multiLevelType w:val="hybridMultilevel"/>
    <w:tmpl w:val="FFFFFFFF"/>
    <w:lvl w:ilvl="0" w:tplc="AE568568">
      <w:start w:val="1"/>
      <w:numFmt w:val="bullet"/>
      <w:lvlText w:val=""/>
      <w:lvlJc w:val="left"/>
      <w:pPr>
        <w:ind w:left="720" w:hanging="360"/>
      </w:pPr>
      <w:rPr>
        <w:rFonts w:ascii="Symbol" w:hAnsi="Symbol" w:hint="default"/>
      </w:rPr>
    </w:lvl>
    <w:lvl w:ilvl="1" w:tplc="6D14F844">
      <w:start w:val="1"/>
      <w:numFmt w:val="bullet"/>
      <w:lvlText w:val="o"/>
      <w:lvlJc w:val="left"/>
      <w:pPr>
        <w:ind w:left="1440" w:hanging="360"/>
      </w:pPr>
      <w:rPr>
        <w:rFonts w:ascii="Courier New" w:hAnsi="Courier New" w:hint="default"/>
      </w:rPr>
    </w:lvl>
    <w:lvl w:ilvl="2" w:tplc="D186B39A">
      <w:start w:val="1"/>
      <w:numFmt w:val="bullet"/>
      <w:lvlText w:val=""/>
      <w:lvlJc w:val="left"/>
      <w:pPr>
        <w:ind w:left="2160" w:hanging="360"/>
      </w:pPr>
      <w:rPr>
        <w:rFonts w:ascii="Wingdings" w:hAnsi="Wingdings" w:hint="default"/>
      </w:rPr>
    </w:lvl>
    <w:lvl w:ilvl="3" w:tplc="C34AA9B4">
      <w:start w:val="1"/>
      <w:numFmt w:val="bullet"/>
      <w:lvlText w:val=""/>
      <w:lvlJc w:val="left"/>
      <w:pPr>
        <w:ind w:left="2880" w:hanging="360"/>
      </w:pPr>
      <w:rPr>
        <w:rFonts w:ascii="Symbol" w:hAnsi="Symbol" w:hint="default"/>
      </w:rPr>
    </w:lvl>
    <w:lvl w:ilvl="4" w:tplc="E138CA96">
      <w:start w:val="1"/>
      <w:numFmt w:val="bullet"/>
      <w:lvlText w:val="o"/>
      <w:lvlJc w:val="left"/>
      <w:pPr>
        <w:ind w:left="3600" w:hanging="360"/>
      </w:pPr>
      <w:rPr>
        <w:rFonts w:ascii="Courier New" w:hAnsi="Courier New" w:hint="default"/>
      </w:rPr>
    </w:lvl>
    <w:lvl w:ilvl="5" w:tplc="7DD01604">
      <w:start w:val="1"/>
      <w:numFmt w:val="bullet"/>
      <w:lvlText w:val=""/>
      <w:lvlJc w:val="left"/>
      <w:pPr>
        <w:ind w:left="4320" w:hanging="360"/>
      </w:pPr>
      <w:rPr>
        <w:rFonts w:ascii="Wingdings" w:hAnsi="Wingdings" w:hint="default"/>
      </w:rPr>
    </w:lvl>
    <w:lvl w:ilvl="6" w:tplc="E904DF96">
      <w:start w:val="1"/>
      <w:numFmt w:val="bullet"/>
      <w:lvlText w:val=""/>
      <w:lvlJc w:val="left"/>
      <w:pPr>
        <w:ind w:left="5040" w:hanging="360"/>
      </w:pPr>
      <w:rPr>
        <w:rFonts w:ascii="Symbol" w:hAnsi="Symbol" w:hint="default"/>
      </w:rPr>
    </w:lvl>
    <w:lvl w:ilvl="7" w:tplc="06904406">
      <w:start w:val="1"/>
      <w:numFmt w:val="bullet"/>
      <w:lvlText w:val="o"/>
      <w:lvlJc w:val="left"/>
      <w:pPr>
        <w:ind w:left="5760" w:hanging="360"/>
      </w:pPr>
      <w:rPr>
        <w:rFonts w:ascii="Courier New" w:hAnsi="Courier New" w:hint="default"/>
      </w:rPr>
    </w:lvl>
    <w:lvl w:ilvl="8" w:tplc="EA82407E">
      <w:start w:val="1"/>
      <w:numFmt w:val="bullet"/>
      <w:lvlText w:val=""/>
      <w:lvlJc w:val="left"/>
      <w:pPr>
        <w:ind w:left="6480" w:hanging="360"/>
      </w:pPr>
      <w:rPr>
        <w:rFonts w:ascii="Wingdings" w:hAnsi="Wingdings" w:hint="default"/>
      </w:rPr>
    </w:lvl>
  </w:abstractNum>
  <w:abstractNum w:abstractNumId="5" w15:restartNumberingAfterBreak="0">
    <w:nsid w:val="2F35E2D5"/>
    <w:multiLevelType w:val="hybridMultilevel"/>
    <w:tmpl w:val="B95EE462"/>
    <w:lvl w:ilvl="0" w:tplc="1F846AB4">
      <w:start w:val="1"/>
      <w:numFmt w:val="decimal"/>
      <w:lvlText w:val="%1."/>
      <w:lvlJc w:val="left"/>
      <w:pPr>
        <w:ind w:left="720" w:hanging="360"/>
      </w:pPr>
    </w:lvl>
    <w:lvl w:ilvl="1" w:tplc="FE9A0A92">
      <w:start w:val="1"/>
      <w:numFmt w:val="lowerLetter"/>
      <w:lvlText w:val="%2."/>
      <w:lvlJc w:val="left"/>
      <w:pPr>
        <w:ind w:left="1440" w:hanging="360"/>
      </w:pPr>
    </w:lvl>
    <w:lvl w:ilvl="2" w:tplc="FEC8C262">
      <w:start w:val="1"/>
      <w:numFmt w:val="lowerRoman"/>
      <w:lvlText w:val="%3."/>
      <w:lvlJc w:val="right"/>
      <w:pPr>
        <w:ind w:left="2160" w:hanging="180"/>
      </w:pPr>
    </w:lvl>
    <w:lvl w:ilvl="3" w:tplc="DA02147E">
      <w:start w:val="1"/>
      <w:numFmt w:val="decimal"/>
      <w:lvlText w:val="%4."/>
      <w:lvlJc w:val="left"/>
      <w:pPr>
        <w:ind w:left="2880" w:hanging="360"/>
      </w:pPr>
    </w:lvl>
    <w:lvl w:ilvl="4" w:tplc="A8E8378A">
      <w:start w:val="1"/>
      <w:numFmt w:val="lowerLetter"/>
      <w:lvlText w:val="%5."/>
      <w:lvlJc w:val="left"/>
      <w:pPr>
        <w:ind w:left="3600" w:hanging="360"/>
      </w:pPr>
    </w:lvl>
    <w:lvl w:ilvl="5" w:tplc="0D82B8F0">
      <w:start w:val="1"/>
      <w:numFmt w:val="lowerRoman"/>
      <w:lvlText w:val="%6."/>
      <w:lvlJc w:val="right"/>
      <w:pPr>
        <w:ind w:left="4320" w:hanging="180"/>
      </w:pPr>
    </w:lvl>
    <w:lvl w:ilvl="6" w:tplc="53DC8EFA">
      <w:start w:val="1"/>
      <w:numFmt w:val="decimal"/>
      <w:lvlText w:val="%7."/>
      <w:lvlJc w:val="left"/>
      <w:pPr>
        <w:ind w:left="5040" w:hanging="360"/>
      </w:pPr>
    </w:lvl>
    <w:lvl w:ilvl="7" w:tplc="8DA8F24E">
      <w:start w:val="1"/>
      <w:numFmt w:val="lowerLetter"/>
      <w:lvlText w:val="%8."/>
      <w:lvlJc w:val="left"/>
      <w:pPr>
        <w:ind w:left="5760" w:hanging="360"/>
      </w:pPr>
    </w:lvl>
    <w:lvl w:ilvl="8" w:tplc="4796A806">
      <w:start w:val="1"/>
      <w:numFmt w:val="lowerRoman"/>
      <w:lvlText w:val="%9."/>
      <w:lvlJc w:val="right"/>
      <w:pPr>
        <w:ind w:left="6480" w:hanging="180"/>
      </w:pPr>
    </w:lvl>
  </w:abstractNum>
  <w:abstractNum w:abstractNumId="6" w15:restartNumberingAfterBreak="0">
    <w:nsid w:val="35757BFD"/>
    <w:multiLevelType w:val="multilevel"/>
    <w:tmpl w:val="D5EEB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B61296"/>
    <w:multiLevelType w:val="multilevel"/>
    <w:tmpl w:val="5602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73D94"/>
    <w:multiLevelType w:val="hybridMultilevel"/>
    <w:tmpl w:val="FFFFFFFF"/>
    <w:lvl w:ilvl="0" w:tplc="4C9A0C74">
      <w:start w:val="1"/>
      <w:numFmt w:val="bullet"/>
      <w:lvlText w:val=""/>
      <w:lvlJc w:val="left"/>
      <w:pPr>
        <w:ind w:left="720" w:hanging="360"/>
      </w:pPr>
      <w:rPr>
        <w:rFonts w:ascii="Symbol" w:hAnsi="Symbol" w:hint="default"/>
      </w:rPr>
    </w:lvl>
    <w:lvl w:ilvl="1" w:tplc="1C94BCEE">
      <w:start w:val="1"/>
      <w:numFmt w:val="bullet"/>
      <w:lvlText w:val="o"/>
      <w:lvlJc w:val="left"/>
      <w:pPr>
        <w:ind w:left="1440" w:hanging="360"/>
      </w:pPr>
      <w:rPr>
        <w:rFonts w:ascii="Courier New" w:hAnsi="Courier New" w:hint="default"/>
      </w:rPr>
    </w:lvl>
    <w:lvl w:ilvl="2" w:tplc="8F289916">
      <w:start w:val="1"/>
      <w:numFmt w:val="bullet"/>
      <w:lvlText w:val=""/>
      <w:lvlJc w:val="left"/>
      <w:pPr>
        <w:ind w:left="2160" w:hanging="360"/>
      </w:pPr>
      <w:rPr>
        <w:rFonts w:ascii="Wingdings" w:hAnsi="Wingdings" w:hint="default"/>
      </w:rPr>
    </w:lvl>
    <w:lvl w:ilvl="3" w:tplc="509CE360">
      <w:start w:val="1"/>
      <w:numFmt w:val="bullet"/>
      <w:lvlText w:val=""/>
      <w:lvlJc w:val="left"/>
      <w:pPr>
        <w:ind w:left="2880" w:hanging="360"/>
      </w:pPr>
      <w:rPr>
        <w:rFonts w:ascii="Symbol" w:hAnsi="Symbol" w:hint="default"/>
      </w:rPr>
    </w:lvl>
    <w:lvl w:ilvl="4" w:tplc="5A8C0A72">
      <w:start w:val="1"/>
      <w:numFmt w:val="bullet"/>
      <w:lvlText w:val="o"/>
      <w:lvlJc w:val="left"/>
      <w:pPr>
        <w:ind w:left="3600" w:hanging="360"/>
      </w:pPr>
      <w:rPr>
        <w:rFonts w:ascii="Courier New" w:hAnsi="Courier New" w:hint="default"/>
      </w:rPr>
    </w:lvl>
    <w:lvl w:ilvl="5" w:tplc="08562DC6">
      <w:start w:val="1"/>
      <w:numFmt w:val="bullet"/>
      <w:lvlText w:val=""/>
      <w:lvlJc w:val="left"/>
      <w:pPr>
        <w:ind w:left="4320" w:hanging="360"/>
      </w:pPr>
      <w:rPr>
        <w:rFonts w:ascii="Wingdings" w:hAnsi="Wingdings" w:hint="default"/>
      </w:rPr>
    </w:lvl>
    <w:lvl w:ilvl="6" w:tplc="6C9E8050">
      <w:start w:val="1"/>
      <w:numFmt w:val="bullet"/>
      <w:lvlText w:val=""/>
      <w:lvlJc w:val="left"/>
      <w:pPr>
        <w:ind w:left="5040" w:hanging="360"/>
      </w:pPr>
      <w:rPr>
        <w:rFonts w:ascii="Symbol" w:hAnsi="Symbol" w:hint="default"/>
      </w:rPr>
    </w:lvl>
    <w:lvl w:ilvl="7" w:tplc="E662CDF8">
      <w:start w:val="1"/>
      <w:numFmt w:val="bullet"/>
      <w:lvlText w:val="o"/>
      <w:lvlJc w:val="left"/>
      <w:pPr>
        <w:ind w:left="5760" w:hanging="360"/>
      </w:pPr>
      <w:rPr>
        <w:rFonts w:ascii="Courier New" w:hAnsi="Courier New" w:hint="default"/>
      </w:rPr>
    </w:lvl>
    <w:lvl w:ilvl="8" w:tplc="19043362">
      <w:start w:val="1"/>
      <w:numFmt w:val="bullet"/>
      <w:lvlText w:val=""/>
      <w:lvlJc w:val="left"/>
      <w:pPr>
        <w:ind w:left="6480" w:hanging="360"/>
      </w:pPr>
      <w:rPr>
        <w:rFonts w:ascii="Wingdings" w:hAnsi="Wingdings" w:hint="default"/>
      </w:rPr>
    </w:lvl>
  </w:abstractNum>
  <w:abstractNum w:abstractNumId="9" w15:restartNumberingAfterBreak="0">
    <w:nsid w:val="51C07ECA"/>
    <w:multiLevelType w:val="hybridMultilevel"/>
    <w:tmpl w:val="FFFFFFFF"/>
    <w:lvl w:ilvl="0" w:tplc="AE9C0C96">
      <w:start w:val="1"/>
      <w:numFmt w:val="bullet"/>
      <w:lvlText w:val=""/>
      <w:lvlJc w:val="left"/>
      <w:pPr>
        <w:ind w:left="720" w:hanging="360"/>
      </w:pPr>
      <w:rPr>
        <w:rFonts w:ascii="Symbol" w:hAnsi="Symbol" w:hint="default"/>
      </w:rPr>
    </w:lvl>
    <w:lvl w:ilvl="1" w:tplc="32F8B5E8">
      <w:start w:val="1"/>
      <w:numFmt w:val="bullet"/>
      <w:lvlText w:val="o"/>
      <w:lvlJc w:val="left"/>
      <w:pPr>
        <w:ind w:left="1440" w:hanging="360"/>
      </w:pPr>
      <w:rPr>
        <w:rFonts w:ascii="Courier New" w:hAnsi="Courier New" w:hint="default"/>
      </w:rPr>
    </w:lvl>
    <w:lvl w:ilvl="2" w:tplc="019E6DB0">
      <w:start w:val="1"/>
      <w:numFmt w:val="bullet"/>
      <w:lvlText w:val=""/>
      <w:lvlJc w:val="left"/>
      <w:pPr>
        <w:ind w:left="2160" w:hanging="360"/>
      </w:pPr>
      <w:rPr>
        <w:rFonts w:ascii="Wingdings" w:hAnsi="Wingdings" w:hint="default"/>
      </w:rPr>
    </w:lvl>
    <w:lvl w:ilvl="3" w:tplc="7D8CE20E">
      <w:start w:val="1"/>
      <w:numFmt w:val="bullet"/>
      <w:lvlText w:val=""/>
      <w:lvlJc w:val="left"/>
      <w:pPr>
        <w:ind w:left="2880" w:hanging="360"/>
      </w:pPr>
      <w:rPr>
        <w:rFonts w:ascii="Symbol" w:hAnsi="Symbol" w:hint="default"/>
      </w:rPr>
    </w:lvl>
    <w:lvl w:ilvl="4" w:tplc="D35888F6">
      <w:start w:val="1"/>
      <w:numFmt w:val="bullet"/>
      <w:lvlText w:val="o"/>
      <w:lvlJc w:val="left"/>
      <w:pPr>
        <w:ind w:left="3600" w:hanging="360"/>
      </w:pPr>
      <w:rPr>
        <w:rFonts w:ascii="Courier New" w:hAnsi="Courier New" w:hint="default"/>
      </w:rPr>
    </w:lvl>
    <w:lvl w:ilvl="5" w:tplc="C850521A">
      <w:start w:val="1"/>
      <w:numFmt w:val="bullet"/>
      <w:lvlText w:val=""/>
      <w:lvlJc w:val="left"/>
      <w:pPr>
        <w:ind w:left="4320" w:hanging="360"/>
      </w:pPr>
      <w:rPr>
        <w:rFonts w:ascii="Wingdings" w:hAnsi="Wingdings" w:hint="default"/>
      </w:rPr>
    </w:lvl>
    <w:lvl w:ilvl="6" w:tplc="3F7CC428">
      <w:start w:val="1"/>
      <w:numFmt w:val="bullet"/>
      <w:lvlText w:val=""/>
      <w:lvlJc w:val="left"/>
      <w:pPr>
        <w:ind w:left="5040" w:hanging="360"/>
      </w:pPr>
      <w:rPr>
        <w:rFonts w:ascii="Symbol" w:hAnsi="Symbol" w:hint="default"/>
      </w:rPr>
    </w:lvl>
    <w:lvl w:ilvl="7" w:tplc="CF045D24">
      <w:start w:val="1"/>
      <w:numFmt w:val="bullet"/>
      <w:lvlText w:val="o"/>
      <w:lvlJc w:val="left"/>
      <w:pPr>
        <w:ind w:left="5760" w:hanging="360"/>
      </w:pPr>
      <w:rPr>
        <w:rFonts w:ascii="Courier New" w:hAnsi="Courier New" w:hint="default"/>
      </w:rPr>
    </w:lvl>
    <w:lvl w:ilvl="8" w:tplc="B34C209E">
      <w:start w:val="1"/>
      <w:numFmt w:val="bullet"/>
      <w:lvlText w:val=""/>
      <w:lvlJc w:val="left"/>
      <w:pPr>
        <w:ind w:left="6480" w:hanging="360"/>
      </w:pPr>
      <w:rPr>
        <w:rFonts w:ascii="Wingdings" w:hAnsi="Wingdings" w:hint="default"/>
      </w:rPr>
    </w:lvl>
  </w:abstractNum>
  <w:abstractNum w:abstractNumId="10" w15:restartNumberingAfterBreak="0">
    <w:nsid w:val="537C7940"/>
    <w:multiLevelType w:val="hybridMultilevel"/>
    <w:tmpl w:val="FFFFFFFF"/>
    <w:lvl w:ilvl="0" w:tplc="CBC87770">
      <w:start w:val="1"/>
      <w:numFmt w:val="bullet"/>
      <w:lvlText w:val=""/>
      <w:lvlJc w:val="left"/>
      <w:pPr>
        <w:ind w:left="720" w:hanging="360"/>
      </w:pPr>
      <w:rPr>
        <w:rFonts w:ascii="Symbol" w:hAnsi="Symbol" w:hint="default"/>
      </w:rPr>
    </w:lvl>
    <w:lvl w:ilvl="1" w:tplc="A4A6F69E">
      <w:start w:val="1"/>
      <w:numFmt w:val="bullet"/>
      <w:lvlText w:val="o"/>
      <w:lvlJc w:val="left"/>
      <w:pPr>
        <w:ind w:left="1440" w:hanging="360"/>
      </w:pPr>
      <w:rPr>
        <w:rFonts w:ascii="Courier New" w:hAnsi="Courier New" w:hint="default"/>
      </w:rPr>
    </w:lvl>
    <w:lvl w:ilvl="2" w:tplc="A9CA2804">
      <w:start w:val="1"/>
      <w:numFmt w:val="bullet"/>
      <w:lvlText w:val=""/>
      <w:lvlJc w:val="left"/>
      <w:pPr>
        <w:ind w:left="2160" w:hanging="360"/>
      </w:pPr>
      <w:rPr>
        <w:rFonts w:ascii="Wingdings" w:hAnsi="Wingdings" w:hint="default"/>
      </w:rPr>
    </w:lvl>
    <w:lvl w:ilvl="3" w:tplc="A96C1B82">
      <w:start w:val="1"/>
      <w:numFmt w:val="bullet"/>
      <w:lvlText w:val=""/>
      <w:lvlJc w:val="left"/>
      <w:pPr>
        <w:ind w:left="2880" w:hanging="360"/>
      </w:pPr>
      <w:rPr>
        <w:rFonts w:ascii="Symbol" w:hAnsi="Symbol" w:hint="default"/>
      </w:rPr>
    </w:lvl>
    <w:lvl w:ilvl="4" w:tplc="903270C8">
      <w:start w:val="1"/>
      <w:numFmt w:val="bullet"/>
      <w:lvlText w:val="o"/>
      <w:lvlJc w:val="left"/>
      <w:pPr>
        <w:ind w:left="3600" w:hanging="360"/>
      </w:pPr>
      <w:rPr>
        <w:rFonts w:ascii="Courier New" w:hAnsi="Courier New" w:hint="default"/>
      </w:rPr>
    </w:lvl>
    <w:lvl w:ilvl="5" w:tplc="08F87554">
      <w:start w:val="1"/>
      <w:numFmt w:val="bullet"/>
      <w:lvlText w:val=""/>
      <w:lvlJc w:val="left"/>
      <w:pPr>
        <w:ind w:left="4320" w:hanging="360"/>
      </w:pPr>
      <w:rPr>
        <w:rFonts w:ascii="Wingdings" w:hAnsi="Wingdings" w:hint="default"/>
      </w:rPr>
    </w:lvl>
    <w:lvl w:ilvl="6" w:tplc="810069F0">
      <w:start w:val="1"/>
      <w:numFmt w:val="bullet"/>
      <w:lvlText w:val=""/>
      <w:lvlJc w:val="left"/>
      <w:pPr>
        <w:ind w:left="5040" w:hanging="360"/>
      </w:pPr>
      <w:rPr>
        <w:rFonts w:ascii="Symbol" w:hAnsi="Symbol" w:hint="default"/>
      </w:rPr>
    </w:lvl>
    <w:lvl w:ilvl="7" w:tplc="AB849CFC">
      <w:start w:val="1"/>
      <w:numFmt w:val="bullet"/>
      <w:lvlText w:val="o"/>
      <w:lvlJc w:val="left"/>
      <w:pPr>
        <w:ind w:left="5760" w:hanging="360"/>
      </w:pPr>
      <w:rPr>
        <w:rFonts w:ascii="Courier New" w:hAnsi="Courier New" w:hint="default"/>
      </w:rPr>
    </w:lvl>
    <w:lvl w:ilvl="8" w:tplc="06E268BA">
      <w:start w:val="1"/>
      <w:numFmt w:val="bullet"/>
      <w:lvlText w:val=""/>
      <w:lvlJc w:val="left"/>
      <w:pPr>
        <w:ind w:left="6480" w:hanging="360"/>
      </w:pPr>
      <w:rPr>
        <w:rFonts w:ascii="Wingdings" w:hAnsi="Wingdings" w:hint="default"/>
      </w:rPr>
    </w:lvl>
  </w:abstractNum>
  <w:abstractNum w:abstractNumId="11" w15:restartNumberingAfterBreak="0">
    <w:nsid w:val="643B6747"/>
    <w:multiLevelType w:val="multilevel"/>
    <w:tmpl w:val="B9D2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A43DD"/>
    <w:multiLevelType w:val="hybridMultilevel"/>
    <w:tmpl w:val="FFFFFFFF"/>
    <w:lvl w:ilvl="0" w:tplc="6E5AD846">
      <w:start w:val="1"/>
      <w:numFmt w:val="bullet"/>
      <w:lvlText w:val=""/>
      <w:lvlJc w:val="left"/>
      <w:pPr>
        <w:ind w:left="720" w:hanging="360"/>
      </w:pPr>
      <w:rPr>
        <w:rFonts w:ascii="Symbol" w:hAnsi="Symbol" w:hint="default"/>
      </w:rPr>
    </w:lvl>
    <w:lvl w:ilvl="1" w:tplc="6C9C349C">
      <w:start w:val="1"/>
      <w:numFmt w:val="bullet"/>
      <w:lvlText w:val="o"/>
      <w:lvlJc w:val="left"/>
      <w:pPr>
        <w:ind w:left="1440" w:hanging="360"/>
      </w:pPr>
      <w:rPr>
        <w:rFonts w:ascii="Courier New" w:hAnsi="Courier New" w:hint="default"/>
      </w:rPr>
    </w:lvl>
    <w:lvl w:ilvl="2" w:tplc="A0DCCA0A">
      <w:start w:val="1"/>
      <w:numFmt w:val="bullet"/>
      <w:lvlText w:val=""/>
      <w:lvlJc w:val="left"/>
      <w:pPr>
        <w:ind w:left="2160" w:hanging="360"/>
      </w:pPr>
      <w:rPr>
        <w:rFonts w:ascii="Wingdings" w:hAnsi="Wingdings" w:hint="default"/>
      </w:rPr>
    </w:lvl>
    <w:lvl w:ilvl="3" w:tplc="9BBE6CDE">
      <w:start w:val="1"/>
      <w:numFmt w:val="bullet"/>
      <w:lvlText w:val=""/>
      <w:lvlJc w:val="left"/>
      <w:pPr>
        <w:ind w:left="2880" w:hanging="360"/>
      </w:pPr>
      <w:rPr>
        <w:rFonts w:ascii="Symbol" w:hAnsi="Symbol" w:hint="default"/>
      </w:rPr>
    </w:lvl>
    <w:lvl w:ilvl="4" w:tplc="F83EF14C">
      <w:start w:val="1"/>
      <w:numFmt w:val="bullet"/>
      <w:lvlText w:val="o"/>
      <w:lvlJc w:val="left"/>
      <w:pPr>
        <w:ind w:left="3600" w:hanging="360"/>
      </w:pPr>
      <w:rPr>
        <w:rFonts w:ascii="Courier New" w:hAnsi="Courier New" w:hint="default"/>
      </w:rPr>
    </w:lvl>
    <w:lvl w:ilvl="5" w:tplc="84A2CD46">
      <w:start w:val="1"/>
      <w:numFmt w:val="bullet"/>
      <w:lvlText w:val=""/>
      <w:lvlJc w:val="left"/>
      <w:pPr>
        <w:ind w:left="4320" w:hanging="360"/>
      </w:pPr>
      <w:rPr>
        <w:rFonts w:ascii="Wingdings" w:hAnsi="Wingdings" w:hint="default"/>
      </w:rPr>
    </w:lvl>
    <w:lvl w:ilvl="6" w:tplc="6F520E40">
      <w:start w:val="1"/>
      <w:numFmt w:val="bullet"/>
      <w:lvlText w:val=""/>
      <w:lvlJc w:val="left"/>
      <w:pPr>
        <w:ind w:left="5040" w:hanging="360"/>
      </w:pPr>
      <w:rPr>
        <w:rFonts w:ascii="Symbol" w:hAnsi="Symbol" w:hint="default"/>
      </w:rPr>
    </w:lvl>
    <w:lvl w:ilvl="7" w:tplc="EC704492">
      <w:start w:val="1"/>
      <w:numFmt w:val="bullet"/>
      <w:lvlText w:val="o"/>
      <w:lvlJc w:val="left"/>
      <w:pPr>
        <w:ind w:left="5760" w:hanging="360"/>
      </w:pPr>
      <w:rPr>
        <w:rFonts w:ascii="Courier New" w:hAnsi="Courier New" w:hint="default"/>
      </w:rPr>
    </w:lvl>
    <w:lvl w:ilvl="8" w:tplc="E298985C">
      <w:start w:val="1"/>
      <w:numFmt w:val="bullet"/>
      <w:lvlText w:val=""/>
      <w:lvlJc w:val="left"/>
      <w:pPr>
        <w:ind w:left="6480" w:hanging="360"/>
      </w:pPr>
      <w:rPr>
        <w:rFonts w:ascii="Wingdings" w:hAnsi="Wingdings" w:hint="default"/>
      </w:rPr>
    </w:lvl>
  </w:abstractNum>
  <w:abstractNum w:abstractNumId="13" w15:restartNumberingAfterBreak="0">
    <w:nsid w:val="6EDE0758"/>
    <w:multiLevelType w:val="hybridMultilevel"/>
    <w:tmpl w:val="C510A9A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1EB0E71"/>
    <w:multiLevelType w:val="hybridMultilevel"/>
    <w:tmpl w:val="86447344"/>
    <w:lvl w:ilvl="0" w:tplc="8E9A5706">
      <w:start w:val="1"/>
      <w:numFmt w:val="decimal"/>
      <w:lvlText w:val="%1."/>
      <w:lvlJc w:val="left"/>
      <w:pPr>
        <w:ind w:left="720" w:hanging="360"/>
      </w:pPr>
    </w:lvl>
    <w:lvl w:ilvl="1" w:tplc="0C02FD72">
      <w:start w:val="1"/>
      <w:numFmt w:val="lowerLetter"/>
      <w:lvlText w:val="%2."/>
      <w:lvlJc w:val="left"/>
      <w:pPr>
        <w:ind w:left="1440" w:hanging="360"/>
      </w:pPr>
    </w:lvl>
    <w:lvl w:ilvl="2" w:tplc="A7F4E226">
      <w:start w:val="1"/>
      <w:numFmt w:val="lowerRoman"/>
      <w:lvlText w:val="%3."/>
      <w:lvlJc w:val="right"/>
      <w:pPr>
        <w:ind w:left="2160" w:hanging="180"/>
      </w:pPr>
    </w:lvl>
    <w:lvl w:ilvl="3" w:tplc="771A8506">
      <w:start w:val="1"/>
      <w:numFmt w:val="decimal"/>
      <w:lvlText w:val="%4."/>
      <w:lvlJc w:val="left"/>
      <w:pPr>
        <w:ind w:left="2880" w:hanging="360"/>
      </w:pPr>
    </w:lvl>
    <w:lvl w:ilvl="4" w:tplc="A99EACF2">
      <w:start w:val="1"/>
      <w:numFmt w:val="lowerLetter"/>
      <w:lvlText w:val="%5."/>
      <w:lvlJc w:val="left"/>
      <w:pPr>
        <w:ind w:left="3600" w:hanging="360"/>
      </w:pPr>
    </w:lvl>
    <w:lvl w:ilvl="5" w:tplc="4BAA06FA">
      <w:start w:val="1"/>
      <w:numFmt w:val="lowerRoman"/>
      <w:lvlText w:val="%6."/>
      <w:lvlJc w:val="right"/>
      <w:pPr>
        <w:ind w:left="4320" w:hanging="180"/>
      </w:pPr>
    </w:lvl>
    <w:lvl w:ilvl="6" w:tplc="F66E775A">
      <w:start w:val="1"/>
      <w:numFmt w:val="decimal"/>
      <w:lvlText w:val="%7."/>
      <w:lvlJc w:val="left"/>
      <w:pPr>
        <w:ind w:left="5040" w:hanging="360"/>
      </w:pPr>
    </w:lvl>
    <w:lvl w:ilvl="7" w:tplc="48B0DF5C">
      <w:start w:val="1"/>
      <w:numFmt w:val="lowerLetter"/>
      <w:lvlText w:val="%8."/>
      <w:lvlJc w:val="left"/>
      <w:pPr>
        <w:ind w:left="5760" w:hanging="360"/>
      </w:pPr>
    </w:lvl>
    <w:lvl w:ilvl="8" w:tplc="6CAC96F0">
      <w:start w:val="1"/>
      <w:numFmt w:val="lowerRoman"/>
      <w:lvlText w:val="%9."/>
      <w:lvlJc w:val="right"/>
      <w:pPr>
        <w:ind w:left="6480" w:hanging="180"/>
      </w:pPr>
    </w:lvl>
  </w:abstractNum>
  <w:abstractNum w:abstractNumId="15" w15:restartNumberingAfterBreak="0">
    <w:nsid w:val="74C73578"/>
    <w:multiLevelType w:val="multilevel"/>
    <w:tmpl w:val="09BC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F34177"/>
    <w:multiLevelType w:val="hybridMultilevel"/>
    <w:tmpl w:val="4AA4C3C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046417530">
    <w:abstractNumId w:val="2"/>
  </w:num>
  <w:num w:numId="2" w16cid:durableId="1788348699">
    <w:abstractNumId w:val="3"/>
  </w:num>
  <w:num w:numId="3" w16cid:durableId="120613321">
    <w:abstractNumId w:val="0"/>
  </w:num>
  <w:num w:numId="4" w16cid:durableId="693462173">
    <w:abstractNumId w:val="5"/>
  </w:num>
  <w:num w:numId="5" w16cid:durableId="701982968">
    <w:abstractNumId w:val="14"/>
  </w:num>
  <w:num w:numId="6" w16cid:durableId="831219902">
    <w:abstractNumId w:val="10"/>
  </w:num>
  <w:num w:numId="7" w16cid:durableId="1203788703">
    <w:abstractNumId w:val="1"/>
  </w:num>
  <w:num w:numId="8" w16cid:durableId="12077108">
    <w:abstractNumId w:val="4"/>
  </w:num>
  <w:num w:numId="9" w16cid:durableId="351733798">
    <w:abstractNumId w:val="9"/>
  </w:num>
  <w:num w:numId="10" w16cid:durableId="57480063">
    <w:abstractNumId w:val="12"/>
  </w:num>
  <w:num w:numId="11" w16cid:durableId="953288967">
    <w:abstractNumId w:val="8"/>
  </w:num>
  <w:num w:numId="12" w16cid:durableId="1831798166">
    <w:abstractNumId w:val="16"/>
  </w:num>
  <w:num w:numId="13" w16cid:durableId="1216939157">
    <w:abstractNumId w:val="13"/>
  </w:num>
  <w:num w:numId="14" w16cid:durableId="855314934">
    <w:abstractNumId w:val="15"/>
  </w:num>
  <w:num w:numId="15" w16cid:durableId="202643074">
    <w:abstractNumId w:val="7"/>
  </w:num>
  <w:num w:numId="16" w16cid:durableId="1507400497">
    <w:abstractNumId w:val="6"/>
  </w:num>
  <w:num w:numId="17" w16cid:durableId="1832410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49F528"/>
    <w:rsid w:val="000E39BF"/>
    <w:rsid w:val="001330A9"/>
    <w:rsid w:val="002E632C"/>
    <w:rsid w:val="00375BD8"/>
    <w:rsid w:val="003F0988"/>
    <w:rsid w:val="003F415A"/>
    <w:rsid w:val="00405C31"/>
    <w:rsid w:val="00424C37"/>
    <w:rsid w:val="00545B23"/>
    <w:rsid w:val="00576B4C"/>
    <w:rsid w:val="00584681"/>
    <w:rsid w:val="0068365C"/>
    <w:rsid w:val="00695D43"/>
    <w:rsid w:val="00707EA9"/>
    <w:rsid w:val="00771493"/>
    <w:rsid w:val="007F3688"/>
    <w:rsid w:val="00940958"/>
    <w:rsid w:val="00A32DDA"/>
    <w:rsid w:val="00A825C7"/>
    <w:rsid w:val="00B67FC8"/>
    <w:rsid w:val="00BF3E27"/>
    <w:rsid w:val="00C87494"/>
    <w:rsid w:val="00D31BD2"/>
    <w:rsid w:val="00D550E3"/>
    <w:rsid w:val="00E238E0"/>
    <w:rsid w:val="00E93267"/>
    <w:rsid w:val="00EC0342"/>
    <w:rsid w:val="00ED661E"/>
    <w:rsid w:val="00F47B2E"/>
    <w:rsid w:val="00F90079"/>
    <w:rsid w:val="01089A6D"/>
    <w:rsid w:val="014340B9"/>
    <w:rsid w:val="01C9D498"/>
    <w:rsid w:val="024DCF78"/>
    <w:rsid w:val="0316B5F7"/>
    <w:rsid w:val="03546A22"/>
    <w:rsid w:val="038F0C0E"/>
    <w:rsid w:val="03EEC48A"/>
    <w:rsid w:val="0461B51A"/>
    <w:rsid w:val="04B28658"/>
    <w:rsid w:val="0501755A"/>
    <w:rsid w:val="06228802"/>
    <w:rsid w:val="069D45BB"/>
    <w:rsid w:val="06C6ACD0"/>
    <w:rsid w:val="073C05D8"/>
    <w:rsid w:val="07E0D8CE"/>
    <w:rsid w:val="09815E18"/>
    <w:rsid w:val="0B089F7F"/>
    <w:rsid w:val="0BDB8961"/>
    <w:rsid w:val="0CED3A1F"/>
    <w:rsid w:val="0F4D2B91"/>
    <w:rsid w:val="0FF3D839"/>
    <w:rsid w:val="118FA89A"/>
    <w:rsid w:val="132B78FB"/>
    <w:rsid w:val="142E9544"/>
    <w:rsid w:val="155AE356"/>
    <w:rsid w:val="16ADA958"/>
    <w:rsid w:val="17FEEA1E"/>
    <w:rsid w:val="18CBCA33"/>
    <w:rsid w:val="1A6D678F"/>
    <w:rsid w:val="1CEAC7A0"/>
    <w:rsid w:val="1DEC0668"/>
    <w:rsid w:val="1E26ACB4"/>
    <w:rsid w:val="1F49F528"/>
    <w:rsid w:val="1F594511"/>
    <w:rsid w:val="1FA954B8"/>
    <w:rsid w:val="2018AEDB"/>
    <w:rsid w:val="22E88E30"/>
    <w:rsid w:val="2354B1A2"/>
    <w:rsid w:val="247F6822"/>
    <w:rsid w:val="2503913E"/>
    <w:rsid w:val="25F71CAD"/>
    <w:rsid w:val="2618963C"/>
    <w:rsid w:val="2753D81D"/>
    <w:rsid w:val="28404CB9"/>
    <w:rsid w:val="284FAE99"/>
    <w:rsid w:val="2ACA8DD0"/>
    <w:rsid w:val="2D34453E"/>
    <w:rsid w:val="2DAF504D"/>
    <w:rsid w:val="2E022E92"/>
    <w:rsid w:val="2E1B56EF"/>
    <w:rsid w:val="3091BD86"/>
    <w:rsid w:val="30EEB242"/>
    <w:rsid w:val="30F46EBF"/>
    <w:rsid w:val="3112F3F1"/>
    <w:rsid w:val="3196BFB0"/>
    <w:rsid w:val="32903F20"/>
    <w:rsid w:val="32D59FB5"/>
    <w:rsid w:val="32FF06CA"/>
    <w:rsid w:val="34717016"/>
    <w:rsid w:val="36152DFD"/>
    <w:rsid w:val="3636A78C"/>
    <w:rsid w:val="3675E23C"/>
    <w:rsid w:val="36C429A5"/>
    <w:rsid w:val="37363498"/>
    <w:rsid w:val="3778AEBF"/>
    <w:rsid w:val="37823575"/>
    <w:rsid w:val="37A910D8"/>
    <w:rsid w:val="37D277ED"/>
    <w:rsid w:val="38900205"/>
    <w:rsid w:val="38E77DFA"/>
    <w:rsid w:val="3B5B3693"/>
    <w:rsid w:val="3B770168"/>
    <w:rsid w:val="3DF343C0"/>
    <w:rsid w:val="40AAD3FC"/>
    <w:rsid w:val="4101041C"/>
    <w:rsid w:val="4157E0A4"/>
    <w:rsid w:val="428C713F"/>
    <w:rsid w:val="428E395A"/>
    <w:rsid w:val="448F8166"/>
    <w:rsid w:val="45D4753F"/>
    <w:rsid w:val="462B51C7"/>
    <w:rsid w:val="46A1E0BD"/>
    <w:rsid w:val="46D153AD"/>
    <w:rsid w:val="486D240E"/>
    <w:rsid w:val="48EE5441"/>
    <w:rsid w:val="491D91F4"/>
    <w:rsid w:val="4A5F06AE"/>
    <w:rsid w:val="4AA9D175"/>
    <w:rsid w:val="4AB96255"/>
    <w:rsid w:val="4B925B09"/>
    <w:rsid w:val="4BAA9497"/>
    <w:rsid w:val="4C25F503"/>
    <w:rsid w:val="4C8C21C5"/>
    <w:rsid w:val="4D2E2B6A"/>
    <w:rsid w:val="4D409531"/>
    <w:rsid w:val="4F223919"/>
    <w:rsid w:val="4F483C53"/>
    <w:rsid w:val="4FA633F9"/>
    <w:rsid w:val="4FC0F936"/>
    <w:rsid w:val="50ACCEA3"/>
    <w:rsid w:val="50AE2F69"/>
    <w:rsid w:val="50E7708F"/>
    <w:rsid w:val="520AEAD9"/>
    <w:rsid w:val="52489F04"/>
    <w:rsid w:val="52CA03E0"/>
    <w:rsid w:val="54088B3B"/>
    <w:rsid w:val="571C1027"/>
    <w:rsid w:val="57D8D1B2"/>
    <w:rsid w:val="58610400"/>
    <w:rsid w:val="5902639A"/>
    <w:rsid w:val="59630762"/>
    <w:rsid w:val="5974A213"/>
    <w:rsid w:val="5D834FD0"/>
    <w:rsid w:val="5E70EDAB"/>
    <w:rsid w:val="607341D4"/>
    <w:rsid w:val="63397AD3"/>
    <w:rsid w:val="6547748E"/>
    <w:rsid w:val="6670FE26"/>
    <w:rsid w:val="66A0EF0F"/>
    <w:rsid w:val="66D9F6A3"/>
    <w:rsid w:val="67622090"/>
    <w:rsid w:val="6A8C188B"/>
    <w:rsid w:val="6AB69B9E"/>
    <w:rsid w:val="6B002481"/>
    <w:rsid w:val="6BF46A3D"/>
    <w:rsid w:val="6D6171B5"/>
    <w:rsid w:val="6EF81D65"/>
    <w:rsid w:val="708A2735"/>
    <w:rsid w:val="7093EDC6"/>
    <w:rsid w:val="70CE50D2"/>
    <w:rsid w:val="722FBE27"/>
    <w:rsid w:val="72519D67"/>
    <w:rsid w:val="740C42B9"/>
    <w:rsid w:val="742242ED"/>
    <w:rsid w:val="7877775A"/>
    <w:rsid w:val="78C68B7F"/>
    <w:rsid w:val="79921788"/>
    <w:rsid w:val="7C0094F9"/>
    <w:rsid w:val="7C1D0964"/>
    <w:rsid w:val="7CB65161"/>
    <w:rsid w:val="7E4C604E"/>
    <w:rsid w:val="7EEF2431"/>
    <w:rsid w:val="7F6CC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9F528"/>
  <w15:chartTrackingRefBased/>
  <w15:docId w15:val="{2C2EC4B9-2D47-42AA-BCF3-601B9188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C0342"/>
    <w:rPr>
      <w:color w:val="605E5C"/>
      <w:shd w:val="clear" w:color="auto" w:fill="E1DFDD"/>
    </w:rPr>
  </w:style>
  <w:style w:type="character" w:customStyle="1" w:styleId="c-timestamplabel">
    <w:name w:val="c-timestamp__label"/>
    <w:basedOn w:val="DefaultParagraphFont"/>
    <w:rsid w:val="00133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972369">
      <w:bodyDiv w:val="1"/>
      <w:marLeft w:val="0"/>
      <w:marRight w:val="0"/>
      <w:marTop w:val="0"/>
      <w:marBottom w:val="0"/>
      <w:divBdr>
        <w:top w:val="none" w:sz="0" w:space="0" w:color="auto"/>
        <w:left w:val="none" w:sz="0" w:space="0" w:color="auto"/>
        <w:bottom w:val="none" w:sz="0" w:space="0" w:color="auto"/>
        <w:right w:val="none" w:sz="0" w:space="0" w:color="auto"/>
      </w:divBdr>
      <w:divsChild>
        <w:div w:id="567152528">
          <w:marLeft w:val="0"/>
          <w:marRight w:val="0"/>
          <w:marTop w:val="0"/>
          <w:marBottom w:val="0"/>
          <w:divBdr>
            <w:top w:val="none" w:sz="0" w:space="0" w:color="auto"/>
            <w:left w:val="none" w:sz="0" w:space="0" w:color="auto"/>
            <w:bottom w:val="none" w:sz="0" w:space="0" w:color="auto"/>
            <w:right w:val="none" w:sz="0" w:space="0" w:color="auto"/>
          </w:divBdr>
          <w:divsChild>
            <w:div w:id="106782304">
              <w:marLeft w:val="0"/>
              <w:marRight w:val="0"/>
              <w:marTop w:val="0"/>
              <w:marBottom w:val="0"/>
              <w:divBdr>
                <w:top w:val="none" w:sz="0" w:space="0" w:color="auto"/>
                <w:left w:val="none" w:sz="0" w:space="0" w:color="auto"/>
                <w:bottom w:val="none" w:sz="0" w:space="0" w:color="auto"/>
                <w:right w:val="none" w:sz="0" w:space="0" w:color="auto"/>
              </w:divBdr>
              <w:divsChild>
                <w:div w:id="1386567596">
                  <w:marLeft w:val="0"/>
                  <w:marRight w:val="0"/>
                  <w:marTop w:val="0"/>
                  <w:marBottom w:val="0"/>
                  <w:divBdr>
                    <w:top w:val="none" w:sz="0" w:space="0" w:color="auto"/>
                    <w:left w:val="none" w:sz="0" w:space="0" w:color="auto"/>
                    <w:bottom w:val="none" w:sz="0" w:space="0" w:color="auto"/>
                    <w:right w:val="none" w:sz="0" w:space="0" w:color="auto"/>
                  </w:divBdr>
                  <w:divsChild>
                    <w:div w:id="1712880267">
                      <w:marLeft w:val="0"/>
                      <w:marRight w:val="0"/>
                      <w:marTop w:val="0"/>
                      <w:marBottom w:val="0"/>
                      <w:divBdr>
                        <w:top w:val="none" w:sz="0" w:space="0" w:color="auto"/>
                        <w:left w:val="none" w:sz="0" w:space="0" w:color="auto"/>
                        <w:bottom w:val="none" w:sz="0" w:space="0" w:color="auto"/>
                        <w:right w:val="none" w:sz="0" w:space="0" w:color="auto"/>
                      </w:divBdr>
                      <w:divsChild>
                        <w:div w:id="916128951">
                          <w:marLeft w:val="0"/>
                          <w:marRight w:val="0"/>
                          <w:marTop w:val="0"/>
                          <w:marBottom w:val="0"/>
                          <w:divBdr>
                            <w:top w:val="none" w:sz="0" w:space="0" w:color="auto"/>
                            <w:left w:val="none" w:sz="0" w:space="0" w:color="auto"/>
                            <w:bottom w:val="none" w:sz="0" w:space="0" w:color="auto"/>
                            <w:right w:val="none" w:sz="0" w:space="0" w:color="auto"/>
                          </w:divBdr>
                          <w:divsChild>
                            <w:div w:id="689991225">
                              <w:marLeft w:val="-240"/>
                              <w:marRight w:val="-120"/>
                              <w:marTop w:val="0"/>
                              <w:marBottom w:val="0"/>
                              <w:divBdr>
                                <w:top w:val="none" w:sz="0" w:space="0" w:color="auto"/>
                                <w:left w:val="none" w:sz="0" w:space="0" w:color="auto"/>
                                <w:bottom w:val="none" w:sz="0" w:space="0" w:color="auto"/>
                                <w:right w:val="none" w:sz="0" w:space="0" w:color="auto"/>
                              </w:divBdr>
                              <w:divsChild>
                                <w:div w:id="247692771">
                                  <w:marLeft w:val="0"/>
                                  <w:marRight w:val="0"/>
                                  <w:marTop w:val="0"/>
                                  <w:marBottom w:val="60"/>
                                  <w:divBdr>
                                    <w:top w:val="none" w:sz="0" w:space="0" w:color="auto"/>
                                    <w:left w:val="none" w:sz="0" w:space="0" w:color="auto"/>
                                    <w:bottom w:val="none" w:sz="0" w:space="0" w:color="auto"/>
                                    <w:right w:val="none" w:sz="0" w:space="0" w:color="auto"/>
                                  </w:divBdr>
                                  <w:divsChild>
                                    <w:div w:id="993798507">
                                      <w:marLeft w:val="0"/>
                                      <w:marRight w:val="0"/>
                                      <w:marTop w:val="0"/>
                                      <w:marBottom w:val="0"/>
                                      <w:divBdr>
                                        <w:top w:val="none" w:sz="0" w:space="0" w:color="auto"/>
                                        <w:left w:val="none" w:sz="0" w:space="0" w:color="auto"/>
                                        <w:bottom w:val="none" w:sz="0" w:space="0" w:color="auto"/>
                                        <w:right w:val="none" w:sz="0" w:space="0" w:color="auto"/>
                                      </w:divBdr>
                                      <w:divsChild>
                                        <w:div w:id="927084212">
                                          <w:marLeft w:val="0"/>
                                          <w:marRight w:val="0"/>
                                          <w:marTop w:val="0"/>
                                          <w:marBottom w:val="0"/>
                                          <w:divBdr>
                                            <w:top w:val="none" w:sz="0" w:space="0" w:color="auto"/>
                                            <w:left w:val="none" w:sz="0" w:space="0" w:color="auto"/>
                                            <w:bottom w:val="none" w:sz="0" w:space="0" w:color="auto"/>
                                            <w:right w:val="none" w:sz="0" w:space="0" w:color="auto"/>
                                          </w:divBdr>
                                          <w:divsChild>
                                            <w:div w:id="1943679288">
                                              <w:marLeft w:val="0"/>
                                              <w:marRight w:val="0"/>
                                              <w:marTop w:val="0"/>
                                              <w:marBottom w:val="0"/>
                                              <w:divBdr>
                                                <w:top w:val="none" w:sz="0" w:space="0" w:color="auto"/>
                                                <w:left w:val="none" w:sz="0" w:space="0" w:color="auto"/>
                                                <w:bottom w:val="none" w:sz="0" w:space="0" w:color="auto"/>
                                                <w:right w:val="none" w:sz="0" w:space="0" w:color="auto"/>
                                              </w:divBdr>
                                              <w:divsChild>
                                                <w:div w:id="520969185">
                                                  <w:marLeft w:val="0"/>
                                                  <w:marRight w:val="0"/>
                                                  <w:marTop w:val="0"/>
                                                  <w:marBottom w:val="0"/>
                                                  <w:divBdr>
                                                    <w:top w:val="none" w:sz="0" w:space="0" w:color="auto"/>
                                                    <w:left w:val="none" w:sz="0" w:space="0" w:color="auto"/>
                                                    <w:bottom w:val="none" w:sz="0" w:space="0" w:color="auto"/>
                                                    <w:right w:val="none" w:sz="0" w:space="0" w:color="auto"/>
                                                  </w:divBdr>
                                                </w:div>
                                                <w:div w:id="12672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7443976">
          <w:marLeft w:val="0"/>
          <w:marRight w:val="0"/>
          <w:marTop w:val="0"/>
          <w:marBottom w:val="0"/>
          <w:divBdr>
            <w:top w:val="none" w:sz="0" w:space="0" w:color="auto"/>
            <w:left w:val="none" w:sz="0" w:space="0" w:color="auto"/>
            <w:bottom w:val="none" w:sz="0" w:space="0" w:color="auto"/>
            <w:right w:val="none" w:sz="0" w:space="0" w:color="auto"/>
          </w:divBdr>
          <w:divsChild>
            <w:div w:id="1920289777">
              <w:marLeft w:val="0"/>
              <w:marRight w:val="0"/>
              <w:marTop w:val="0"/>
              <w:marBottom w:val="360"/>
              <w:divBdr>
                <w:top w:val="none" w:sz="0" w:space="0" w:color="auto"/>
                <w:left w:val="none" w:sz="0" w:space="0" w:color="auto"/>
                <w:bottom w:val="none" w:sz="0" w:space="0" w:color="auto"/>
                <w:right w:val="none" w:sz="0" w:space="0" w:color="auto"/>
              </w:divBdr>
              <w:divsChild>
                <w:div w:id="746270653">
                  <w:marLeft w:val="0"/>
                  <w:marRight w:val="0"/>
                  <w:marTop w:val="0"/>
                  <w:marBottom w:val="0"/>
                  <w:divBdr>
                    <w:top w:val="none" w:sz="0" w:space="0" w:color="auto"/>
                    <w:left w:val="none" w:sz="0" w:space="0" w:color="auto"/>
                    <w:bottom w:val="none" w:sz="0" w:space="0" w:color="auto"/>
                    <w:right w:val="none" w:sz="0" w:space="0" w:color="auto"/>
                  </w:divBdr>
                  <w:divsChild>
                    <w:div w:id="1005285658">
                      <w:marLeft w:val="0"/>
                      <w:marRight w:val="0"/>
                      <w:marTop w:val="0"/>
                      <w:marBottom w:val="0"/>
                      <w:divBdr>
                        <w:top w:val="none" w:sz="0" w:space="0" w:color="auto"/>
                        <w:left w:val="none" w:sz="0" w:space="0" w:color="auto"/>
                        <w:bottom w:val="none" w:sz="0" w:space="0" w:color="auto"/>
                        <w:right w:val="none" w:sz="0" w:space="0" w:color="auto"/>
                      </w:divBdr>
                      <w:divsChild>
                        <w:div w:id="1179851522">
                          <w:marLeft w:val="0"/>
                          <w:marRight w:val="0"/>
                          <w:marTop w:val="0"/>
                          <w:marBottom w:val="0"/>
                          <w:divBdr>
                            <w:top w:val="none" w:sz="0" w:space="0" w:color="auto"/>
                            <w:left w:val="none" w:sz="0" w:space="0" w:color="auto"/>
                            <w:bottom w:val="none" w:sz="0" w:space="0" w:color="auto"/>
                            <w:right w:val="none" w:sz="0" w:space="0" w:color="auto"/>
                          </w:divBdr>
                          <w:divsChild>
                            <w:div w:id="1811971900">
                              <w:marLeft w:val="0"/>
                              <w:marRight w:val="120"/>
                              <w:marTop w:val="0"/>
                              <w:marBottom w:val="0"/>
                              <w:divBdr>
                                <w:top w:val="none" w:sz="0" w:space="0" w:color="auto"/>
                                <w:left w:val="none" w:sz="0" w:space="0" w:color="auto"/>
                                <w:bottom w:val="none" w:sz="0" w:space="0" w:color="auto"/>
                                <w:right w:val="none" w:sz="0" w:space="0" w:color="auto"/>
                              </w:divBdr>
                              <w:divsChild>
                                <w:div w:id="636452118">
                                  <w:marLeft w:val="-300"/>
                                  <w:marRight w:val="0"/>
                                  <w:marTop w:val="0"/>
                                  <w:marBottom w:val="0"/>
                                  <w:divBdr>
                                    <w:top w:val="none" w:sz="0" w:space="0" w:color="auto"/>
                                    <w:left w:val="none" w:sz="0" w:space="0" w:color="auto"/>
                                    <w:bottom w:val="none" w:sz="0" w:space="0" w:color="auto"/>
                                    <w:right w:val="none" w:sz="0" w:space="0" w:color="auto"/>
                                  </w:divBdr>
                                </w:div>
                              </w:divsChild>
                            </w:div>
                            <w:div w:id="122625942">
                              <w:marLeft w:val="-240"/>
                              <w:marRight w:val="-120"/>
                              <w:marTop w:val="0"/>
                              <w:marBottom w:val="0"/>
                              <w:divBdr>
                                <w:top w:val="none" w:sz="0" w:space="0" w:color="auto"/>
                                <w:left w:val="none" w:sz="0" w:space="0" w:color="auto"/>
                                <w:bottom w:val="none" w:sz="0" w:space="0" w:color="auto"/>
                                <w:right w:val="none" w:sz="0" w:space="0" w:color="auto"/>
                              </w:divBdr>
                              <w:divsChild>
                                <w:div w:id="1574780939">
                                  <w:marLeft w:val="0"/>
                                  <w:marRight w:val="0"/>
                                  <w:marTop w:val="0"/>
                                  <w:marBottom w:val="60"/>
                                  <w:divBdr>
                                    <w:top w:val="none" w:sz="0" w:space="0" w:color="auto"/>
                                    <w:left w:val="none" w:sz="0" w:space="0" w:color="auto"/>
                                    <w:bottom w:val="none" w:sz="0" w:space="0" w:color="auto"/>
                                    <w:right w:val="none" w:sz="0" w:space="0" w:color="auto"/>
                                  </w:divBdr>
                                  <w:divsChild>
                                    <w:div w:id="2133546760">
                                      <w:marLeft w:val="0"/>
                                      <w:marRight w:val="0"/>
                                      <w:marTop w:val="0"/>
                                      <w:marBottom w:val="0"/>
                                      <w:divBdr>
                                        <w:top w:val="none" w:sz="0" w:space="0" w:color="auto"/>
                                        <w:left w:val="none" w:sz="0" w:space="0" w:color="auto"/>
                                        <w:bottom w:val="none" w:sz="0" w:space="0" w:color="auto"/>
                                        <w:right w:val="none" w:sz="0" w:space="0" w:color="auto"/>
                                      </w:divBdr>
                                      <w:divsChild>
                                        <w:div w:id="2127842996">
                                          <w:marLeft w:val="0"/>
                                          <w:marRight w:val="0"/>
                                          <w:marTop w:val="0"/>
                                          <w:marBottom w:val="0"/>
                                          <w:divBdr>
                                            <w:top w:val="none" w:sz="0" w:space="0" w:color="auto"/>
                                            <w:left w:val="none" w:sz="0" w:space="0" w:color="auto"/>
                                            <w:bottom w:val="none" w:sz="0" w:space="0" w:color="auto"/>
                                            <w:right w:val="none" w:sz="0" w:space="0" w:color="auto"/>
                                          </w:divBdr>
                                          <w:divsChild>
                                            <w:div w:id="16169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000605">
      <w:bodyDiv w:val="1"/>
      <w:marLeft w:val="0"/>
      <w:marRight w:val="0"/>
      <w:marTop w:val="0"/>
      <w:marBottom w:val="0"/>
      <w:divBdr>
        <w:top w:val="none" w:sz="0" w:space="0" w:color="auto"/>
        <w:left w:val="none" w:sz="0" w:space="0" w:color="auto"/>
        <w:bottom w:val="none" w:sz="0" w:space="0" w:color="auto"/>
        <w:right w:val="none" w:sz="0" w:space="0" w:color="auto"/>
      </w:divBdr>
      <w:divsChild>
        <w:div w:id="295450279">
          <w:marLeft w:val="0"/>
          <w:marRight w:val="0"/>
          <w:marTop w:val="0"/>
          <w:marBottom w:val="0"/>
          <w:divBdr>
            <w:top w:val="none" w:sz="0" w:space="0" w:color="auto"/>
            <w:left w:val="none" w:sz="0" w:space="0" w:color="auto"/>
            <w:bottom w:val="none" w:sz="0" w:space="0" w:color="auto"/>
            <w:right w:val="none" w:sz="0" w:space="0" w:color="auto"/>
          </w:divBdr>
          <w:divsChild>
            <w:div w:id="1442846919">
              <w:marLeft w:val="0"/>
              <w:marRight w:val="0"/>
              <w:marTop w:val="0"/>
              <w:marBottom w:val="0"/>
              <w:divBdr>
                <w:top w:val="none" w:sz="0" w:space="0" w:color="auto"/>
                <w:left w:val="none" w:sz="0" w:space="0" w:color="auto"/>
                <w:bottom w:val="none" w:sz="0" w:space="0" w:color="auto"/>
                <w:right w:val="none" w:sz="0" w:space="0" w:color="auto"/>
              </w:divBdr>
              <w:divsChild>
                <w:div w:id="1335886904">
                  <w:marLeft w:val="0"/>
                  <w:marRight w:val="0"/>
                  <w:marTop w:val="0"/>
                  <w:marBottom w:val="0"/>
                  <w:divBdr>
                    <w:top w:val="none" w:sz="0" w:space="0" w:color="auto"/>
                    <w:left w:val="none" w:sz="0" w:space="0" w:color="auto"/>
                    <w:bottom w:val="none" w:sz="0" w:space="0" w:color="auto"/>
                    <w:right w:val="none" w:sz="0" w:space="0" w:color="auto"/>
                  </w:divBdr>
                  <w:divsChild>
                    <w:div w:id="1677339319">
                      <w:marLeft w:val="0"/>
                      <w:marRight w:val="0"/>
                      <w:marTop w:val="0"/>
                      <w:marBottom w:val="0"/>
                      <w:divBdr>
                        <w:top w:val="none" w:sz="0" w:space="0" w:color="auto"/>
                        <w:left w:val="none" w:sz="0" w:space="0" w:color="auto"/>
                        <w:bottom w:val="none" w:sz="0" w:space="0" w:color="auto"/>
                        <w:right w:val="none" w:sz="0" w:space="0" w:color="auto"/>
                      </w:divBdr>
                      <w:divsChild>
                        <w:div w:id="246306775">
                          <w:marLeft w:val="0"/>
                          <w:marRight w:val="0"/>
                          <w:marTop w:val="0"/>
                          <w:marBottom w:val="0"/>
                          <w:divBdr>
                            <w:top w:val="none" w:sz="0" w:space="0" w:color="auto"/>
                            <w:left w:val="none" w:sz="0" w:space="0" w:color="auto"/>
                            <w:bottom w:val="none" w:sz="0" w:space="0" w:color="auto"/>
                            <w:right w:val="none" w:sz="0" w:space="0" w:color="auto"/>
                          </w:divBdr>
                          <w:divsChild>
                            <w:div w:id="790130096">
                              <w:marLeft w:val="-240"/>
                              <w:marRight w:val="-120"/>
                              <w:marTop w:val="0"/>
                              <w:marBottom w:val="0"/>
                              <w:divBdr>
                                <w:top w:val="none" w:sz="0" w:space="0" w:color="auto"/>
                                <w:left w:val="none" w:sz="0" w:space="0" w:color="auto"/>
                                <w:bottom w:val="none" w:sz="0" w:space="0" w:color="auto"/>
                                <w:right w:val="none" w:sz="0" w:space="0" w:color="auto"/>
                              </w:divBdr>
                              <w:divsChild>
                                <w:div w:id="435100431">
                                  <w:marLeft w:val="0"/>
                                  <w:marRight w:val="0"/>
                                  <w:marTop w:val="0"/>
                                  <w:marBottom w:val="60"/>
                                  <w:divBdr>
                                    <w:top w:val="none" w:sz="0" w:space="0" w:color="auto"/>
                                    <w:left w:val="none" w:sz="0" w:space="0" w:color="auto"/>
                                    <w:bottom w:val="none" w:sz="0" w:space="0" w:color="auto"/>
                                    <w:right w:val="none" w:sz="0" w:space="0" w:color="auto"/>
                                  </w:divBdr>
                                  <w:divsChild>
                                    <w:div w:id="54475387">
                                      <w:marLeft w:val="0"/>
                                      <w:marRight w:val="0"/>
                                      <w:marTop w:val="0"/>
                                      <w:marBottom w:val="0"/>
                                      <w:divBdr>
                                        <w:top w:val="none" w:sz="0" w:space="0" w:color="auto"/>
                                        <w:left w:val="none" w:sz="0" w:space="0" w:color="auto"/>
                                        <w:bottom w:val="none" w:sz="0" w:space="0" w:color="auto"/>
                                        <w:right w:val="none" w:sz="0" w:space="0" w:color="auto"/>
                                      </w:divBdr>
                                      <w:divsChild>
                                        <w:div w:id="128982168">
                                          <w:marLeft w:val="0"/>
                                          <w:marRight w:val="0"/>
                                          <w:marTop w:val="0"/>
                                          <w:marBottom w:val="0"/>
                                          <w:divBdr>
                                            <w:top w:val="none" w:sz="0" w:space="0" w:color="auto"/>
                                            <w:left w:val="none" w:sz="0" w:space="0" w:color="auto"/>
                                            <w:bottom w:val="none" w:sz="0" w:space="0" w:color="auto"/>
                                            <w:right w:val="none" w:sz="0" w:space="0" w:color="auto"/>
                                          </w:divBdr>
                                          <w:divsChild>
                                            <w:div w:id="711852783">
                                              <w:marLeft w:val="0"/>
                                              <w:marRight w:val="0"/>
                                              <w:marTop w:val="0"/>
                                              <w:marBottom w:val="0"/>
                                              <w:divBdr>
                                                <w:top w:val="none" w:sz="0" w:space="0" w:color="auto"/>
                                                <w:left w:val="none" w:sz="0" w:space="0" w:color="auto"/>
                                                <w:bottom w:val="none" w:sz="0" w:space="0" w:color="auto"/>
                                                <w:right w:val="none" w:sz="0" w:space="0" w:color="auto"/>
                                              </w:divBdr>
                                              <w:divsChild>
                                                <w:div w:id="1129586483">
                                                  <w:marLeft w:val="0"/>
                                                  <w:marRight w:val="0"/>
                                                  <w:marTop w:val="0"/>
                                                  <w:marBottom w:val="0"/>
                                                  <w:divBdr>
                                                    <w:top w:val="none" w:sz="0" w:space="0" w:color="auto"/>
                                                    <w:left w:val="none" w:sz="0" w:space="0" w:color="auto"/>
                                                    <w:bottom w:val="none" w:sz="0" w:space="0" w:color="auto"/>
                                                    <w:right w:val="none" w:sz="0" w:space="0" w:color="auto"/>
                                                  </w:divBdr>
                                                </w:div>
                                                <w:div w:id="5772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8278994">
          <w:marLeft w:val="0"/>
          <w:marRight w:val="0"/>
          <w:marTop w:val="0"/>
          <w:marBottom w:val="0"/>
          <w:divBdr>
            <w:top w:val="none" w:sz="0" w:space="0" w:color="auto"/>
            <w:left w:val="none" w:sz="0" w:space="0" w:color="auto"/>
            <w:bottom w:val="none" w:sz="0" w:space="0" w:color="auto"/>
            <w:right w:val="none" w:sz="0" w:space="0" w:color="auto"/>
          </w:divBdr>
          <w:divsChild>
            <w:div w:id="14160782">
              <w:marLeft w:val="0"/>
              <w:marRight w:val="0"/>
              <w:marTop w:val="0"/>
              <w:marBottom w:val="360"/>
              <w:divBdr>
                <w:top w:val="none" w:sz="0" w:space="0" w:color="auto"/>
                <w:left w:val="none" w:sz="0" w:space="0" w:color="auto"/>
                <w:bottom w:val="none" w:sz="0" w:space="0" w:color="auto"/>
                <w:right w:val="none" w:sz="0" w:space="0" w:color="auto"/>
              </w:divBdr>
              <w:divsChild>
                <w:div w:id="1933784171">
                  <w:marLeft w:val="0"/>
                  <w:marRight w:val="0"/>
                  <w:marTop w:val="0"/>
                  <w:marBottom w:val="0"/>
                  <w:divBdr>
                    <w:top w:val="none" w:sz="0" w:space="0" w:color="auto"/>
                    <w:left w:val="none" w:sz="0" w:space="0" w:color="auto"/>
                    <w:bottom w:val="none" w:sz="0" w:space="0" w:color="auto"/>
                    <w:right w:val="none" w:sz="0" w:space="0" w:color="auto"/>
                  </w:divBdr>
                  <w:divsChild>
                    <w:div w:id="1660838885">
                      <w:marLeft w:val="0"/>
                      <w:marRight w:val="0"/>
                      <w:marTop w:val="0"/>
                      <w:marBottom w:val="0"/>
                      <w:divBdr>
                        <w:top w:val="none" w:sz="0" w:space="0" w:color="auto"/>
                        <w:left w:val="none" w:sz="0" w:space="0" w:color="auto"/>
                        <w:bottom w:val="none" w:sz="0" w:space="0" w:color="auto"/>
                        <w:right w:val="none" w:sz="0" w:space="0" w:color="auto"/>
                      </w:divBdr>
                      <w:divsChild>
                        <w:div w:id="545260433">
                          <w:marLeft w:val="0"/>
                          <w:marRight w:val="0"/>
                          <w:marTop w:val="0"/>
                          <w:marBottom w:val="0"/>
                          <w:divBdr>
                            <w:top w:val="none" w:sz="0" w:space="0" w:color="auto"/>
                            <w:left w:val="none" w:sz="0" w:space="0" w:color="auto"/>
                            <w:bottom w:val="none" w:sz="0" w:space="0" w:color="auto"/>
                            <w:right w:val="none" w:sz="0" w:space="0" w:color="auto"/>
                          </w:divBdr>
                          <w:divsChild>
                            <w:div w:id="1589458952">
                              <w:marLeft w:val="0"/>
                              <w:marRight w:val="120"/>
                              <w:marTop w:val="0"/>
                              <w:marBottom w:val="0"/>
                              <w:divBdr>
                                <w:top w:val="none" w:sz="0" w:space="0" w:color="auto"/>
                                <w:left w:val="none" w:sz="0" w:space="0" w:color="auto"/>
                                <w:bottom w:val="none" w:sz="0" w:space="0" w:color="auto"/>
                                <w:right w:val="none" w:sz="0" w:space="0" w:color="auto"/>
                              </w:divBdr>
                              <w:divsChild>
                                <w:div w:id="1126583420">
                                  <w:marLeft w:val="-300"/>
                                  <w:marRight w:val="0"/>
                                  <w:marTop w:val="0"/>
                                  <w:marBottom w:val="0"/>
                                  <w:divBdr>
                                    <w:top w:val="none" w:sz="0" w:space="0" w:color="auto"/>
                                    <w:left w:val="none" w:sz="0" w:space="0" w:color="auto"/>
                                    <w:bottom w:val="none" w:sz="0" w:space="0" w:color="auto"/>
                                    <w:right w:val="none" w:sz="0" w:space="0" w:color="auto"/>
                                  </w:divBdr>
                                </w:div>
                              </w:divsChild>
                            </w:div>
                            <w:div w:id="175197811">
                              <w:marLeft w:val="-240"/>
                              <w:marRight w:val="-120"/>
                              <w:marTop w:val="0"/>
                              <w:marBottom w:val="0"/>
                              <w:divBdr>
                                <w:top w:val="none" w:sz="0" w:space="0" w:color="auto"/>
                                <w:left w:val="none" w:sz="0" w:space="0" w:color="auto"/>
                                <w:bottom w:val="none" w:sz="0" w:space="0" w:color="auto"/>
                                <w:right w:val="none" w:sz="0" w:space="0" w:color="auto"/>
                              </w:divBdr>
                              <w:divsChild>
                                <w:div w:id="24253839">
                                  <w:marLeft w:val="0"/>
                                  <w:marRight w:val="0"/>
                                  <w:marTop w:val="0"/>
                                  <w:marBottom w:val="60"/>
                                  <w:divBdr>
                                    <w:top w:val="none" w:sz="0" w:space="0" w:color="auto"/>
                                    <w:left w:val="none" w:sz="0" w:space="0" w:color="auto"/>
                                    <w:bottom w:val="none" w:sz="0" w:space="0" w:color="auto"/>
                                    <w:right w:val="none" w:sz="0" w:space="0" w:color="auto"/>
                                  </w:divBdr>
                                  <w:divsChild>
                                    <w:div w:id="751656389">
                                      <w:marLeft w:val="0"/>
                                      <w:marRight w:val="0"/>
                                      <w:marTop w:val="0"/>
                                      <w:marBottom w:val="0"/>
                                      <w:divBdr>
                                        <w:top w:val="none" w:sz="0" w:space="0" w:color="auto"/>
                                        <w:left w:val="none" w:sz="0" w:space="0" w:color="auto"/>
                                        <w:bottom w:val="none" w:sz="0" w:space="0" w:color="auto"/>
                                        <w:right w:val="none" w:sz="0" w:space="0" w:color="auto"/>
                                      </w:divBdr>
                                      <w:divsChild>
                                        <w:div w:id="439759883">
                                          <w:marLeft w:val="0"/>
                                          <w:marRight w:val="0"/>
                                          <w:marTop w:val="0"/>
                                          <w:marBottom w:val="0"/>
                                          <w:divBdr>
                                            <w:top w:val="none" w:sz="0" w:space="0" w:color="auto"/>
                                            <w:left w:val="none" w:sz="0" w:space="0" w:color="auto"/>
                                            <w:bottom w:val="none" w:sz="0" w:space="0" w:color="auto"/>
                                            <w:right w:val="none" w:sz="0" w:space="0" w:color="auto"/>
                                          </w:divBdr>
                                          <w:divsChild>
                                            <w:div w:id="6815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604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annorth.net/whats-in-a-story/"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f4bba9a-15c9-4278-b28c-b52377443df4">
      <Terms xmlns="http://schemas.microsoft.com/office/infopath/2007/PartnerControls"/>
    </lcf76f155ced4ddcb4097134ff3c332f>
    <TaxCatchAll xmlns="d7c474fd-1dce-4455-b223-bc1c08782f7b"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41C8792A07F44B8DE4C25849C61105" ma:contentTypeVersion="21" ma:contentTypeDescription="Create a new document." ma:contentTypeScope="" ma:versionID="2bfb5b7cb0c87bd9f2bf3ac6a641dae3">
  <xsd:schema xmlns:xsd="http://www.w3.org/2001/XMLSchema" xmlns:xs="http://www.w3.org/2001/XMLSchema" xmlns:p="http://schemas.microsoft.com/office/2006/metadata/properties" xmlns:ns1="http://schemas.microsoft.com/sharepoint/v3" xmlns:ns2="2f4bba9a-15c9-4278-b28c-b52377443df4" xmlns:ns3="d7c474fd-1dce-4455-b223-bc1c08782f7b" targetNamespace="http://schemas.microsoft.com/office/2006/metadata/properties" ma:root="true" ma:fieldsID="ea980f0cfd60e13db97fccfa432b4b99" ns1:_="" ns2:_="" ns3:_="">
    <xsd:import namespace="http://schemas.microsoft.com/sharepoint/v3"/>
    <xsd:import namespace="2f4bba9a-15c9-4278-b28c-b52377443df4"/>
    <xsd:import namespace="d7c474fd-1dce-4455-b223-bc1c08782f7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MediaServiceLocation"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4bba9a-15c9-4278-b28c-b52377443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f9fd24c-5f7f-4748-8284-370b04a1162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c474fd-1dce-4455-b223-bc1c08782f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eb0b4b0-7cb4-4492-a0ce-7e587b1a9697}" ma:internalName="TaxCatchAll" ma:showField="CatchAllData" ma:web="d7c474fd-1dce-4455-b223-bc1c08782f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61DE30-B17E-4754-BC72-FCB3371454D6}">
  <ds:schemaRefs>
    <ds:schemaRef ds:uri="http://schemas.microsoft.com/office/2006/metadata/properties"/>
    <ds:schemaRef ds:uri="http://schemas.microsoft.com/office/infopath/2007/PartnerControls"/>
    <ds:schemaRef ds:uri="083f3529-f2c7-418a-9615-d1f7556a5b16"/>
    <ds:schemaRef ds:uri="4e45bb44-8bb5-4471-b7d3-b9963e43f223"/>
    <ds:schemaRef ds:uri="2f4bba9a-15c9-4278-b28c-b52377443df4"/>
    <ds:schemaRef ds:uri="d7c474fd-1dce-4455-b223-bc1c08782f7b"/>
    <ds:schemaRef ds:uri="http://schemas.microsoft.com/sharepoint/v3"/>
  </ds:schemaRefs>
</ds:datastoreItem>
</file>

<file path=customXml/itemProps2.xml><?xml version="1.0" encoding="utf-8"?>
<ds:datastoreItem xmlns:ds="http://schemas.openxmlformats.org/officeDocument/2006/customXml" ds:itemID="{7FFBAAA5-B126-4FFC-841B-B63FC744D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4bba9a-15c9-4278-b28c-b52377443df4"/>
    <ds:schemaRef ds:uri="d7c474fd-1dce-4455-b223-bc1c08782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271D2C-681B-476E-93B5-4D37FAEF5B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Cayley POH (GOVTECH)</dc:creator>
  <cp:keywords/>
  <dc:description/>
  <cp:lastModifiedBy>Chi</cp:lastModifiedBy>
  <cp:revision>3</cp:revision>
  <dcterms:created xsi:type="dcterms:W3CDTF">2025-08-18T09:29:00Z</dcterms:created>
  <dcterms:modified xsi:type="dcterms:W3CDTF">2025-08-26T05:17:00Z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0x010100FF41C8792A07F44B8DE4C25849C61105</vt:lpwstr>
  </property>
  <property fmtid="{D5CDD505-2E9C-101B-9397-08002B2CF9AE}" pid="3" name="MediaServiceImageTags">
    <vt:lpwstr/>
  </property>
  <property fmtid="{D5CDD505-2E9C-101B-9397-08002B2CF9AE}" pid="4" name="MSIP_Label_4aaa7e78-45b1-4890-b8a3-003d1d728a3e_Enabled">
    <vt:lpwstr>true</vt:lpwstr>
  </property>
  <property fmtid="{D5CDD505-2E9C-101B-9397-08002B2CF9AE}" pid="5" name="MSIP_Label_4aaa7e78-45b1-4890-b8a3-003d1d728a3e_SetDate">
    <vt:lpwstr>2024-07-25T09:42:29Z</vt:lpwstr>
  </property>
  <property fmtid="{D5CDD505-2E9C-101B-9397-08002B2CF9AE}" pid="6" name="MSIP_Label_4aaa7e78-45b1-4890-b8a3-003d1d728a3e_Method">
    <vt:lpwstr>Privileged</vt:lpwstr>
  </property>
  <property fmtid="{D5CDD505-2E9C-101B-9397-08002B2CF9AE}" pid="7" name="MSIP_Label_4aaa7e78-45b1-4890-b8a3-003d1d728a3e_Name">
    <vt:lpwstr>Non Sensitive</vt:lpwstr>
  </property>
  <property fmtid="{D5CDD505-2E9C-101B-9397-08002B2CF9AE}" pid="8" name="MSIP_Label_4aaa7e78-45b1-4890-b8a3-003d1d728a3e_SiteId">
    <vt:lpwstr>0b11c524-9a1c-4e1b-84cb-6336aefc2243</vt:lpwstr>
  </property>
  <property fmtid="{D5CDD505-2E9C-101B-9397-08002B2CF9AE}" pid="9" name="MSIP_Label_4aaa7e78-45b1-4890-b8a3-003d1d728a3e_ActionId">
    <vt:lpwstr>56de4d30-92dc-42ac-bb0d-01b47711b0de</vt:lpwstr>
  </property>
  <property fmtid="{D5CDD505-2E9C-101B-9397-08002B2CF9AE}" pid="10" name="MSIP_Label_4aaa7e78-45b1-4890-b8a3-003d1d728a3e_ContentBits">
    <vt:lpwstr>0</vt:lpwstr>
  </property>
  <property fmtid="{D5CDD505-2E9C-101B-9397-08002B2CF9AE}" pid="11" name="MSIP_Label_89b5a41b-9c35-4278-8877-915492354b2a_Enabled">
    <vt:lpwstr>true</vt:lpwstr>
  </property>
  <property fmtid="{D5CDD505-2E9C-101B-9397-08002B2CF9AE}" pid="12" name="MSIP_Label_89b5a41b-9c35-4278-8877-915492354b2a_SetDate">
    <vt:lpwstr>2025-08-26T05:17:28Z</vt:lpwstr>
  </property>
  <property fmtid="{D5CDD505-2E9C-101B-9397-08002B2CF9AE}" pid="13" name="MSIP_Label_89b5a41b-9c35-4278-8877-915492354b2a_Method">
    <vt:lpwstr>Standard</vt:lpwstr>
  </property>
  <property fmtid="{D5CDD505-2E9C-101B-9397-08002B2CF9AE}" pid="14" name="MSIP_Label_89b5a41b-9c35-4278-8877-915492354b2a_Name">
    <vt:lpwstr>Restricted</vt:lpwstr>
  </property>
  <property fmtid="{D5CDD505-2E9C-101B-9397-08002B2CF9AE}" pid="15" name="MSIP_Label_89b5a41b-9c35-4278-8877-915492354b2a_SiteId">
    <vt:lpwstr>fcbfe9a9-c465-4e08-a663-5116664773bc</vt:lpwstr>
  </property>
  <property fmtid="{D5CDD505-2E9C-101B-9397-08002B2CF9AE}" pid="16" name="MSIP_Label_89b5a41b-9c35-4278-8877-915492354b2a_ActionId">
    <vt:lpwstr>21510c30-5ae5-44ab-b7d3-65d0cf4e707b</vt:lpwstr>
  </property>
  <property fmtid="{D5CDD505-2E9C-101B-9397-08002B2CF9AE}" pid="17" name="MSIP_Label_89b5a41b-9c35-4278-8877-915492354b2a_ContentBits">
    <vt:lpwstr>0</vt:lpwstr>
  </property>
  <property fmtid="{D5CDD505-2E9C-101B-9397-08002B2CF9AE}" pid="18" name="MSIP_Label_89b5a41b-9c35-4278-8877-915492354b2a_Tag">
    <vt:lpwstr>10, 3, 0, 1</vt:lpwstr>
  </property>
</Properties>
</file>