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rPr>
          <w:rFonts w:ascii="Lato" w:cs="Lato" w:eastAsia="Lato" w:hAnsi="Lato"/>
          <w:color w:val="24292e"/>
          <w:sz w:val="21"/>
          <w:szCs w:val="21"/>
          <w:highlight w:val="white"/>
        </w:rPr>
      </w:pPr>
      <w:bookmarkStart w:colFirst="0" w:colLast="0" w:name="_f49tm4s30uj" w:id="0"/>
      <w:bookmarkEnd w:id="0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Petit exo de crunching de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1"/>
          <w:szCs w:val="21"/>
          <w:highlight w:val="white"/>
        </w:rPr>
      </w:pPr>
      <w:bookmarkStart w:colFirst="0" w:colLast="0" w:name="_qoy89qief81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5952gg27ndd4" w:id="2"/>
      <w:bookmarkEnd w:id="2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Je ne m’attends pas à un résultat parfait ou complet (car l’exercice peut être infini), le but est de tester tes capacités d’apprentissage et ta motivation.</w:t>
        <w:br w:type="textWrapping"/>
        <w:br w:type="textWrapping"/>
        <w:t xml:space="preserve">Tu trouveras dans le dossier </w:t>
      </w:r>
      <w:r w:rsidDel="00000000" w:rsidR="00000000" w:rsidRPr="00000000">
        <w:rPr>
          <w:rFonts w:ascii="Lato" w:cs="Lato" w:eastAsia="Lato" w:hAnsi="Lato"/>
          <w:i w:val="1"/>
          <w:color w:val="24292e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,  4 fichiers CSV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bu0xkfoqt7o6" w:id="3"/>
      <w:bookmarkEnd w:id="3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ticket_data.csv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: Contenant un historique de ticket (une ligne =&gt; une proposition de ticket sur tictactrip)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nmwu1uc18au" w:id="4"/>
      <w:bookmarkEnd w:id="4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br w:type="textWrapping"/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cities.csv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les villes desservies par tictactrip (lien grâce aux colonnes o_city (origin_city), d_city (destination_city) de ticket_data)</w:t>
        <w:br w:type="textWrapping"/>
        <w:br w:type="textWrapping"/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stations.csv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les stations desservies par tictactrip (lien via o_station, d_station de ticket_data)</w:t>
        <w:br w:type="textWrapping"/>
        <w:br w:type="textWrapping"/>
        <w:t xml:space="preserve"> - </w:t>
      </w:r>
      <w:r w:rsidDel="00000000" w:rsidR="00000000" w:rsidRPr="00000000">
        <w:rPr>
          <w:rFonts w:ascii="Lato" w:cs="Lato" w:eastAsia="Lato" w:hAnsi="Lato"/>
          <w:b w:val="1"/>
          <w:i w:val="1"/>
          <w:color w:val="24292e"/>
          <w:sz w:val="24"/>
          <w:szCs w:val="24"/>
          <w:highlight w:val="white"/>
          <w:rtl w:val="0"/>
        </w:rPr>
        <w:t xml:space="preserve">providers.csv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infos sur les différents providers (lien via company de ticket_data)</w:t>
        <w:br w:type="textWrapping"/>
        <w:br w:type="textWrapping"/>
        <w:t xml:space="preserve">Un provider est une "sous-compagnie". Par exemple TGV et TER sont deux providers de VSC (voyages-sncf).</w:t>
        <w:br w:type="textWrapping"/>
        <w:br w:type="textWrapping"/>
        <w:t xml:space="preserve">Ta mission (si tu l’acceptes) :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vkqkpw3whhvn" w:id="5"/>
      <w:bookmarkEnd w:id="5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  - extraire des infos intéressantes type prix min, moyen et max, durée min/max/moyenne par trajet</w:t>
        <w:br w:type="textWrapping"/>
        <w:t xml:space="preserve">   - différence de prix moyen et durée selon le train, le bus et le covoit selon la distance du trajet (0-200km, 201-800km, 800-2000km, 2000+km) </w:t>
        <w:br w:type="textWrapping"/>
        <w:br w:type="textWrapping"/>
        <w:br w:type="textWrapping"/>
        <w:t xml:space="preserve">Le rendu devra être tes scripts et (pas nécessairement) un mini-rapport m’expliquant tes recherches et ta démarche. Cela peut se présenter sous la forme d’un </w:t>
      </w:r>
      <w:r w:rsidDel="00000000" w:rsidR="00000000" w:rsidRPr="00000000">
        <w:rPr>
          <w:rFonts w:ascii="Lato" w:cs="Lato" w:eastAsia="Lato" w:hAnsi="Lato"/>
          <w:b w:val="1"/>
          <w:color w:val="24292e"/>
          <w:sz w:val="24"/>
          <w:szCs w:val="24"/>
          <w:highlight w:val="white"/>
          <w:rtl w:val="0"/>
        </w:rPr>
        <w:t xml:space="preserve">jupyter notebook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br w:type="textWrapping"/>
        <w:br w:type="textWrapping"/>
        <w:t xml:space="preserve">Si tu ne sais pas comment démarrer je te conseille </w:t>
      </w:r>
      <w:r w:rsidDel="00000000" w:rsidR="00000000" w:rsidRPr="00000000">
        <w:rPr>
          <w:rFonts w:ascii="Lato" w:cs="Lato" w:eastAsia="Lato" w:hAnsi="Lato"/>
          <w:b w:val="1"/>
          <w:color w:val="24292e"/>
          <w:sz w:val="24"/>
          <w:szCs w:val="24"/>
          <w:highlight w:val="white"/>
          <w:rtl w:val="0"/>
        </w:rPr>
        <w:t xml:space="preserve">Python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avec le package </w:t>
      </w:r>
      <w:r w:rsidDel="00000000" w:rsidR="00000000" w:rsidRPr="00000000">
        <w:rPr>
          <w:rFonts w:ascii="Lato" w:cs="Lato" w:eastAsia="Lato" w:hAnsi="Lato"/>
          <w:b w:val="1"/>
          <w:color w:val="24292e"/>
          <w:sz w:val="24"/>
          <w:szCs w:val="24"/>
          <w:highlight w:val="white"/>
          <w:rtl w:val="0"/>
        </w:rPr>
        <w:t xml:space="preserve">Pandas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 (et la méthode </w:t>
      </w:r>
      <w:r w:rsidDel="00000000" w:rsidR="00000000" w:rsidRPr="00000000">
        <w:rPr>
          <w:rFonts w:ascii="Lato" w:cs="Lato" w:eastAsia="Lato" w:hAnsi="Lato"/>
          <w:i w:val="1"/>
          <w:color w:val="24292e"/>
          <w:sz w:val="24"/>
          <w:szCs w:val="24"/>
          <w:highlight w:val="white"/>
          <w:rtl w:val="0"/>
        </w:rPr>
        <w:t xml:space="preserve">pandas.read_csv</w:t>
      </w:r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)</w:t>
        <w:br w:type="textWrapping"/>
        <w:br w:type="textWrapping"/>
        <w:t xml:space="preserve">Prends le temps qu’il te faut. Si tu as des questions n’hésites pas :-)</w:t>
        <w:br w:type="textWrapping"/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color w:val="24292e"/>
          <w:sz w:val="24"/>
          <w:szCs w:val="24"/>
          <w:highlight w:val="white"/>
        </w:rPr>
      </w:pPr>
      <w:bookmarkStart w:colFirst="0" w:colLast="0" w:name="_i0ymm1r3m7wc" w:id="6"/>
      <w:bookmarkEnd w:id="6"/>
      <w:r w:rsidDel="00000000" w:rsidR="00000000" w:rsidRPr="00000000">
        <w:rPr>
          <w:rFonts w:ascii="Lato" w:cs="Lato" w:eastAsia="Lato" w:hAnsi="Lato"/>
          <w:color w:val="24292e"/>
          <w:sz w:val="24"/>
          <w:szCs w:val="24"/>
          <w:highlight w:val="white"/>
          <w:rtl w:val="0"/>
        </w:rPr>
        <w:t xml:space="preserve">Bon courage 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bottom w:color="eaecef" w:space="6" w:sz="6" w:val="single"/>
        </w:pBdr>
        <w:spacing w:after="0" w:before="0" w:line="240" w:lineRule="auto"/>
        <w:ind w:left="-300" w:firstLine="0"/>
        <w:rPr>
          <w:rFonts w:ascii="Lato" w:cs="Lato" w:eastAsia="Lato" w:hAnsi="Lato"/>
          <w:b w:val="1"/>
          <w:color w:val="24292e"/>
          <w:sz w:val="46"/>
          <w:szCs w:val="46"/>
        </w:rPr>
      </w:pPr>
      <w:bookmarkStart w:colFirst="0" w:colLast="0" w:name="_853nt1qqkqop" w:id="7"/>
      <w:bookmarkEnd w:id="7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Pour ta réponse : e</w:t>
      </w:r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nvoie un lien vers le repo github à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jobs@tictactrip.fr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bottom w:color="eaecef" w:space="6" w:sz="6" w:val="single"/>
        </w:pBdr>
        <w:spacing w:after="240" w:before="360" w:line="240" w:lineRule="auto"/>
        <w:ind w:left="-300" w:firstLine="0"/>
        <w:rPr>
          <w:rFonts w:ascii="Lato" w:cs="Lato" w:eastAsia="Lato" w:hAnsi="Lato"/>
          <w:b w:val="1"/>
        </w:rPr>
      </w:pPr>
      <w:bookmarkStart w:colFirst="0" w:colLast="0" w:name="_d5jf3ktkos4j" w:id="8"/>
      <w:bookmarkEnd w:id="8"/>
      <w:r w:rsidDel="00000000" w:rsidR="00000000" w:rsidRPr="00000000">
        <w:rPr>
          <w:rFonts w:ascii="Lato" w:cs="Lato" w:eastAsia="Lato" w:hAnsi="Lato"/>
          <w:color w:val="24292e"/>
          <w:sz w:val="46"/>
          <w:szCs w:val="46"/>
          <w:rtl w:val="0"/>
        </w:rPr>
        <w:t xml:space="preserve">ATTENTION : l’objet doit être </w:t>
      </w:r>
      <w:r w:rsidDel="00000000" w:rsidR="00000000" w:rsidRPr="00000000">
        <w:rPr>
          <w:rFonts w:ascii="Lato" w:cs="Lato" w:eastAsia="Lato" w:hAnsi="Lato"/>
          <w:b w:val="1"/>
          <w:color w:val="24292e"/>
          <w:sz w:val="46"/>
          <w:szCs w:val="46"/>
          <w:rtl w:val="0"/>
        </w:rPr>
        <w:t xml:space="preserve">DATA@NOM PRENOM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