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spacing w:before="19" w:after="38" w:lineRule="exact" w:line="634"/>
        <w:ind w:left="72"/>
        <w:jc w:val="center"/>
        <w:textAlignment w:val="baseline"/>
        <w:rPr>
          <w:rFonts w:eastAsia="Times New Roman"/>
          <w:b/>
          <w:color w:val="000000"/>
          <w:spacing w:val="-6"/>
          <w:sz w:val="56"/>
        </w:rPr>
      </w:pPr>
      <w:r>
        <w:rPr>
          <w:rFonts w:eastAsia="Times New Roman"/>
          <w:b/>
          <w:color w:val="000000"/>
          <w:spacing w:val="-6"/>
          <w:sz w:val="56"/>
        </w:rPr>
        <w:t>Aishwarya Sharma</w:t>
      </w:r>
    </w:p>
    <w:p>
      <w:pPr>
        <w:pStyle w:val="style0"/>
        <w:spacing w:before="4" w:after="202" w:lineRule="exact" w:line="249"/>
        <w:ind w:left="72"/>
        <w:jc w:val="center"/>
        <w:textAlignment w:val="baseline"/>
        <w:rPr>
          <w:rFonts w:eastAsia="Times New Roman"/>
          <w:color w:val="ff0000"/>
        </w:rPr>
      </w:pPr>
      <w:r>
        <w:rPr>
          <w:rFonts w:eastAsia="Times New Roman"/>
          <w:color w:val="ff0000"/>
        </w:rPr>
        <w:t>Business Analyst</w:t>
      </w:r>
    </w:p>
    <w:tbl>
      <w:tblPr>
        <w:tblW w:w="0" w:type="auto"/>
        <w:tblLayout w:type="fixed"/>
        <w:tblCellMar>
          <w:top w:w="0" w:type="dxa"/>
          <w:bottom w:w="0" w:type="dxa"/>
        </w:tblCellMar>
        <w:tblLook w:val="04A0" w:firstRow="1" w:lastRow="0" w:firstColumn="1" w:lastColumn="0" w:noHBand="0" w:noVBand="1"/>
      </w:tblPr>
      <w:tblGrid>
        <w:gridCol w:w="3576"/>
        <w:gridCol w:w="7104"/>
      </w:tblGrid>
      <w:tr>
        <w:trPr>
          <w:trHeight w:val="209" w:hRule="exact"/>
        </w:trPr>
        <w:tc>
          <w:tcPr>
            <w:tcW w:w="3576" w:type="dxa"/>
            <w:tcBorders/>
          </w:tcPr>
          <w:p>
            <w:pPr>
              <w:pStyle w:val="style0"/>
              <w:spacing w:after="22" w:lineRule="exact" w:line="158"/>
              <w:ind w:left="3504"/>
              <w:jc w:val="right"/>
              <w:textAlignment w:val="baseline"/>
              <w:rPr/>
            </w:pPr>
            <w:r>
              <w:rPr>
                <w:noProof/>
              </w:rPr>
              <w:drawing>
                <wp:inline distL="0" distT="0" distB="0" distR="0">
                  <wp:extent cx="45720" cy="79375"/>
                  <wp:effectExtent l="0" t="0" r="0" b="0"/>
                  <wp:docPr id="1026" name="Picture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"/>
                          <pic:cNvPicPr/>
                        </pic:nvPicPr>
                        <pic:blipFill>
                          <a:blip r:embed="rId2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45720" cy="793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104" w:type="dxa"/>
            <w:tcBorders/>
            <w:vAlign w:val="center"/>
          </w:tcPr>
          <w:p>
            <w:pPr>
              <w:pStyle w:val="style0"/>
              <w:spacing w:after="17" w:lineRule="exact" w:line="177"/>
              <w:ind w:right="3322"/>
              <w:jc w:val="right"/>
              <w:textAlignment w:val="baseline"/>
              <w:rPr>
                <w:rFonts w:eastAsia="Times New Roman"/>
                <w:color w:val="000000"/>
                <w:sz w:val="16"/>
              </w:rPr>
            </w:pPr>
            <w:r>
              <w:rPr>
                <w:rFonts w:eastAsia="Times New Roman"/>
                <w:color w:val="000000"/>
                <w:sz w:val="16"/>
              </w:rPr>
              <w:t xml:space="preserve">(+91) 7506086017 | </w:t>
            </w:r>
            <w:r>
              <w:rPr>
                <w:rFonts w:ascii="Wingdings" w:eastAsia="Wingdings" w:hAnsi="Wingdings"/>
                <w:color w:val="000000"/>
                <w:sz w:val="16"/>
              </w:rPr>
              <w:t>✉</w:t>
            </w:r>
            <w:r>
              <w:rPr/>
              <w:fldChar w:fldCharType="begin"/>
            </w:r>
            <w:r>
              <w:instrText xml:space="preserve"> HYPERLINK "mailto:ravinder2321@gmail.com" </w:instrText>
            </w:r>
            <w:r>
              <w:rPr/>
              <w:fldChar w:fldCharType="separate"/>
            </w:r>
            <w:r>
              <w:rPr>
                <w:rFonts w:ascii="Arial" w:eastAsia="Arial" w:hAnsi="Arial"/>
                <w:color w:val="0000ff"/>
                <w:sz w:val="15"/>
                <w:u w:val="single"/>
              </w:rPr>
              <w:t xml:space="preserve"> aishwaryasharma36@ma</w:t>
            </w:r>
            <w:r>
              <w:rPr/>
              <w:fldChar w:fldCharType="end"/>
            </w:r>
            <w:r>
              <w:rPr>
                <w:rFonts w:ascii="Arial" w:eastAsia="Arial" w:hAnsi="Arial"/>
                <w:color w:val="0000ff"/>
                <w:sz w:val="15"/>
                <w:u w:val="single"/>
              </w:rPr>
              <w:t>il.com</w:t>
            </w:r>
            <w:r>
              <w:rPr>
                <w:rFonts w:ascii="Arial" w:eastAsia="Arial" w:hAnsi="Arial"/>
                <w:color w:val="0000ff"/>
                <w:sz w:val="15"/>
              </w:rPr>
              <w:t xml:space="preserve"> </w:t>
            </w:r>
          </w:p>
        </w:tc>
      </w:tr>
    </w:tbl>
    <w:p>
      <w:pPr>
        <w:pStyle w:val="style0"/>
        <w:spacing w:after="340" w:lineRule="exact" w:line="20"/>
        <w:rPr/>
      </w:pPr>
    </w:p>
    <w:p>
      <w:pPr>
        <w:pStyle w:val="style0"/>
        <w:tabs>
          <w:tab w:val="left" w:leader="underscore" w:pos="10296"/>
        </w:tabs>
        <w:spacing w:before="10" w:lineRule="exact" w:line="363"/>
        <w:ind w:left="72"/>
        <w:textAlignment w:val="baseline"/>
        <w:rPr>
          <w:rFonts w:eastAsia="Times New Roman"/>
          <w:b/>
          <w:color w:val="000000"/>
          <w:sz w:val="32"/>
        </w:rPr>
      </w:pPr>
      <w:r>
        <w:rPr>
          <w:rFonts w:eastAsia="Times New Roman"/>
          <w:b/>
          <w:color w:val="000000"/>
          <w:sz w:val="32"/>
        </w:rPr>
        <w:t>Experience Summary</w:t>
      </w:r>
      <w:r>
        <w:rPr>
          <w:rFonts w:eastAsia="Times New Roman"/>
          <w:b/>
          <w:color w:val="5c5c5c"/>
          <w:sz w:val="32"/>
        </w:rPr>
        <w:tab/>
      </w:r>
      <w:r>
        <w:rPr>
          <w:rFonts w:eastAsia="Times New Roman"/>
          <w:b/>
          <w:color w:val="5c5c5c"/>
          <w:sz w:val="32"/>
        </w:rPr>
        <w:t xml:space="preserve"> </w:t>
      </w:r>
    </w:p>
    <w:p>
      <w:pPr>
        <w:pStyle w:val="style0"/>
        <w:spacing w:before="224" w:lineRule="exact" w:line="229"/>
        <w:ind w:left="72" w:right="144"/>
        <w:textAlignment w:val="baseline"/>
        <w:rPr>
          <w:rFonts w:eastAsia="Times New Roman"/>
          <w:color w:val="5c5c5c"/>
          <w:spacing w:val="-2"/>
          <w:sz w:val="20"/>
        </w:rPr>
      </w:pPr>
      <w:r>
        <w:rPr>
          <w:rFonts w:eastAsia="Times New Roman"/>
          <w:color w:val="5c5c5c"/>
          <w:spacing w:val="-2"/>
          <w:sz w:val="20"/>
        </w:rPr>
        <w:t>Technical Business Analyst with 12+ years of experience in requirement gathering, system analysis, and translating business needs into clear, actionable user stories. Skilled in JIRA, Confluence, SQL, and collaborating with cross-functional teams. Adept at managing end-to-end feature delivery, process understanding, and ensuring alignment between business teams and stakeholders.</w:t>
      </w:r>
    </w:p>
    <w:p>
      <w:pPr>
        <w:pStyle w:val="style0"/>
        <w:spacing w:before="239" w:lineRule="exact" w:line="249"/>
        <w:ind w:left="72"/>
        <w:textAlignment w:val="baseline"/>
        <w:rPr>
          <w:rFonts w:eastAsia="Times New Roman"/>
          <w:b/>
          <w:color w:val="5c5c5c"/>
          <w:spacing w:val="-6"/>
        </w:rPr>
      </w:pPr>
      <w:r>
        <w:rPr>
          <w:rFonts w:eastAsia="Times New Roman"/>
          <w:b/>
          <w:color w:val="5c5c5c"/>
          <w:spacing w:val="-6"/>
        </w:rPr>
        <w:t>KEY SKILLS</w:t>
      </w:r>
    </w:p>
    <w:p>
      <w:pPr>
        <w:pStyle w:val="style0"/>
        <w:spacing w:before="229" w:lineRule="exact" w:line="229"/>
        <w:ind w:left="72"/>
        <w:textAlignment w:val="baseline"/>
        <w:rPr>
          <w:rFonts w:eastAsia="Times New Roman"/>
          <w:b/>
          <w:color w:val="5c5c5c"/>
          <w:sz w:val="20"/>
        </w:rPr>
      </w:pPr>
      <w:r>
        <w:rPr>
          <w:rFonts w:eastAsia="Times New Roman"/>
          <w:b/>
          <w:color w:val="5c5c5c"/>
          <w:sz w:val="20"/>
        </w:rPr>
        <w:t>Business Analysis</w:t>
      </w:r>
      <w:r>
        <w:rPr>
          <w:rFonts w:eastAsia="Times New Roman"/>
          <w:color w:val="5c5c5c"/>
          <w:sz w:val="20"/>
        </w:rPr>
        <w:t>: Requirement gathering, User stories, Acceptance criteria, Stakeholder management.</w:t>
      </w:r>
    </w:p>
    <w:p>
      <w:pPr>
        <w:pStyle w:val="style0"/>
        <w:spacing w:before="1" w:lineRule="exact" w:line="229"/>
        <w:ind w:left="72"/>
        <w:textAlignment w:val="baseline"/>
        <w:rPr>
          <w:rFonts w:eastAsia="Times New Roman"/>
          <w:b/>
          <w:color w:val="5c5c5c"/>
          <w:sz w:val="20"/>
        </w:rPr>
      </w:pPr>
      <w:r>
        <w:rPr>
          <w:rFonts w:eastAsia="Times New Roman"/>
          <w:b/>
          <w:color w:val="5c5c5c"/>
          <w:sz w:val="20"/>
        </w:rPr>
        <w:t>Tools</w:t>
      </w:r>
      <w:r>
        <w:rPr>
          <w:rFonts w:eastAsia="Times New Roman"/>
          <w:color w:val="5c5c5c"/>
          <w:sz w:val="20"/>
        </w:rPr>
        <w:t>: JIRA, Service Now, Helix, Bitbucket, Bamboo, Confluence, SQL, MS Excel.</w:t>
      </w:r>
    </w:p>
    <w:p>
      <w:pPr>
        <w:pStyle w:val="style0"/>
        <w:spacing w:before="2" w:lineRule="exact" w:line="229"/>
        <w:ind w:left="72"/>
        <w:textAlignment w:val="baseline"/>
        <w:rPr>
          <w:rFonts w:eastAsia="Times New Roman"/>
          <w:b/>
          <w:color w:val="5c5c5c"/>
          <w:spacing w:val="-1"/>
          <w:sz w:val="20"/>
        </w:rPr>
      </w:pPr>
      <w:r>
        <w:rPr>
          <w:rFonts w:eastAsia="Times New Roman"/>
          <w:b/>
          <w:color w:val="5c5c5c"/>
          <w:spacing w:val="-1"/>
          <w:sz w:val="20"/>
        </w:rPr>
        <w:t>Technical Skills</w:t>
      </w:r>
      <w:r>
        <w:rPr>
          <w:rFonts w:eastAsia="Times New Roman"/>
          <w:color w:val="5c5c5c"/>
          <w:spacing w:val="-1"/>
          <w:sz w:val="20"/>
        </w:rPr>
        <w:t>: Java, Spring boot, SQL, REST APIs, SOAP WS, Kafka.</w:t>
      </w:r>
    </w:p>
    <w:p>
      <w:pPr>
        <w:pStyle w:val="style0"/>
        <w:spacing w:before="1" w:lineRule="exact" w:line="229"/>
        <w:ind w:left="72"/>
        <w:textAlignment w:val="baseline"/>
        <w:rPr>
          <w:rFonts w:eastAsia="Times New Roman"/>
          <w:b/>
          <w:color w:val="5c5c5c"/>
          <w:sz w:val="20"/>
        </w:rPr>
      </w:pPr>
      <w:r>
        <w:rPr>
          <w:rFonts w:eastAsia="Times New Roman"/>
          <w:b/>
          <w:color w:val="5c5c5c"/>
          <w:sz w:val="20"/>
        </w:rPr>
        <w:t>Project Delivery</w:t>
      </w:r>
      <w:r>
        <w:rPr>
          <w:rFonts w:eastAsia="Times New Roman"/>
          <w:color w:val="5c5c5c"/>
          <w:sz w:val="20"/>
        </w:rPr>
        <w:t>: Agile/Scrum, Sprint planning, Backlog grooming, Data Migration, UAT support.</w:t>
      </w:r>
    </w:p>
    <w:p>
      <w:pPr>
        <w:pStyle w:val="style0"/>
        <w:spacing w:lineRule="exact" w:line="202"/>
        <w:ind w:left="72"/>
        <w:textAlignment w:val="baseline"/>
        <w:rPr>
          <w:rFonts w:eastAsia="Times New Roman"/>
          <w:b/>
          <w:color w:val="5c5c5c"/>
          <w:spacing w:val="-1"/>
          <w:sz w:val="20"/>
        </w:rPr>
      </w:pPr>
      <w:r>
        <w:rPr>
          <w:rFonts w:eastAsia="Times New Roman"/>
          <w:b/>
          <w:color w:val="5c5c5c"/>
          <w:spacing w:val="-1"/>
          <w:sz w:val="20"/>
        </w:rPr>
        <w:t>Other</w:t>
      </w:r>
      <w:r>
        <w:rPr>
          <w:rFonts w:eastAsia="Times New Roman"/>
          <w:color w:val="5c5c5c"/>
          <w:spacing w:val="-1"/>
          <w:sz w:val="20"/>
        </w:rPr>
        <w:t>: Feature documentation, Release Runbook, L3 production support.</w:t>
      </w:r>
    </w:p>
    <w:p>
      <w:pPr>
        <w:pStyle w:val="style0"/>
        <w:spacing w:before="285" w:lineRule="exact" w:line="347"/>
        <w:ind w:left="72"/>
        <w:textAlignment w:val="baseline"/>
        <w:rPr>
          <w:rFonts w:eastAsia="Times New Roman"/>
          <w:b/>
          <w:color w:val="000000"/>
          <w:spacing w:val="-7"/>
          <w:sz w:val="32"/>
        </w:rPr>
      </w:pPr>
      <w:r>
        <w:rPr>
          <w:rFonts w:eastAsia="Times New Roman"/>
          <w:b/>
          <w:color w:val="000000"/>
          <w:spacing w:val="-7"/>
          <w:sz w:val="32"/>
        </w:rPr>
        <w:t>Experience</w:t>
      </w:r>
    </w:p>
    <w:p>
      <w:pPr>
        <w:pStyle w:val="style0"/>
        <w:tabs>
          <w:tab w:val="right" w:leader="none" w:pos="10296"/>
        </w:tabs>
        <w:spacing w:before="456" w:lineRule="exact" w:line="223"/>
        <w:ind w:left="72"/>
        <w:textAlignment w:val="baseline"/>
        <w:rPr>
          <w:rFonts w:eastAsia="Times New Roman"/>
          <w:b/>
          <w:color w:val="414141"/>
          <w:sz w:val="20"/>
        </w:rPr>
      </w:pPr>
      <w:r>
        <w:rPr/>
        <w:pict>
          <v:line id="1027" stroked="t" from="115.2pt,347.3pt" to="553.95pt,347.3pt" style="position:absolute;z-index:2;mso-position-horizontal-relative:page;mso-position-vertical-relative:page;mso-width-relative:page;mso-height-relative:page;mso-wrap-distance-left:0.0pt;mso-wrap-distance-right:0.0pt;visibility:visible;">
            <v:stroke color="#5d5d5d" weight="0.95pt"/>
            <v:fill/>
          </v:line>
        </w:pict>
      </w:r>
      <w:r>
        <w:rPr>
          <w:rFonts w:eastAsia="Times New Roman"/>
          <w:b/>
          <w:color w:val="414141"/>
          <w:sz w:val="20"/>
        </w:rPr>
        <w:t>Capgemini Technology Services India Limited</w:t>
      </w:r>
      <w:r>
        <w:rPr>
          <w:rFonts w:eastAsia="Times New Roman"/>
          <w:i/>
          <w:color w:val="db3420"/>
          <w:sz w:val="18"/>
        </w:rPr>
        <w:tab/>
      </w:r>
      <w:r>
        <w:rPr>
          <w:rFonts w:eastAsia="Times New Roman"/>
          <w:i/>
          <w:color w:val="db3420"/>
          <w:sz w:val="18"/>
        </w:rPr>
        <w:t>Mumbai</w:t>
      </w:r>
    </w:p>
    <w:p>
      <w:pPr>
        <w:pStyle w:val="style0"/>
        <w:tabs>
          <w:tab w:val="right" w:leader="none" w:pos="10296"/>
        </w:tabs>
        <w:spacing w:before="64" w:lineRule="exact" w:line="203"/>
        <w:ind w:left="72"/>
        <w:textAlignment w:val="baseline"/>
        <w:rPr>
          <w:rFonts w:eastAsia="Times New Roman"/>
          <w:color w:val="5c5c5c"/>
          <w:sz w:val="18"/>
        </w:rPr>
      </w:pPr>
      <w:r>
        <w:rPr>
          <w:rFonts w:eastAsia="Times New Roman"/>
          <w:color w:val="5c5c5c"/>
          <w:sz w:val="18"/>
        </w:rPr>
        <w:t>Manager</w:t>
      </w:r>
      <w:r>
        <w:rPr>
          <w:rFonts w:eastAsia="Times New Roman"/>
          <w:color w:val="5c5c5c"/>
          <w:sz w:val="18"/>
        </w:rPr>
        <w:tab/>
      </w:r>
      <w:r>
        <w:rPr>
          <w:rFonts w:eastAsia="Times New Roman"/>
          <w:i/>
          <w:color w:val="5c5c5c"/>
          <w:sz w:val="18"/>
        </w:rPr>
        <w:t>Feb 2022 – Present</w:t>
      </w:r>
    </w:p>
    <w:p>
      <w:pPr>
        <w:pStyle w:val="style0"/>
        <w:spacing w:before="200" w:lineRule="exact" w:line="229"/>
        <w:ind w:left="72"/>
        <w:textAlignment w:val="baseline"/>
        <w:rPr>
          <w:rFonts w:eastAsia="Times New Roman"/>
          <w:color w:val="5c5c5c"/>
          <w:spacing w:val="-2"/>
          <w:sz w:val="20"/>
        </w:rPr>
      </w:pPr>
      <w:r>
        <w:rPr>
          <w:rFonts w:eastAsia="Times New Roman"/>
          <w:color w:val="5c5c5c"/>
          <w:spacing w:val="-2"/>
          <w:sz w:val="20"/>
        </w:rPr>
        <w:t>Project</w:t>
      </w:r>
      <w:r>
        <w:rPr>
          <w:rFonts w:eastAsia="Times New Roman"/>
          <w:b/>
          <w:color w:val="5c5c5c"/>
          <w:spacing w:val="-2"/>
          <w:sz w:val="18"/>
        </w:rPr>
        <w:t xml:space="preserve">: </w:t>
      </w:r>
      <w:r>
        <w:rPr>
          <w:rFonts w:eastAsia="Times New Roman"/>
          <w:b/>
          <w:color w:val="5c5c5c"/>
          <w:spacing w:val="-2"/>
          <w:sz w:val="20"/>
        </w:rPr>
        <w:t>Nordea Finance</w:t>
      </w:r>
    </w:p>
    <w:p>
      <w:pPr>
        <w:pStyle w:val="style0"/>
        <w:numPr>
          <w:ilvl w:val="0"/>
          <w:numId w:val="1"/>
        </w:numPr>
        <w:tabs>
          <w:tab w:val="clear" w:pos="144"/>
        </w:tabs>
        <w:spacing w:before="268" w:lineRule="exact" w:line="229"/>
        <w:ind w:left="216" w:hanging="144"/>
        <w:textAlignment w:val="baseline"/>
        <w:rPr>
          <w:rFonts w:eastAsia="Times New Roman"/>
          <w:color w:val="5c5c5c"/>
          <w:sz w:val="20"/>
        </w:rPr>
      </w:pPr>
      <w:r>
        <w:rPr>
          <w:rFonts w:eastAsia="Times New Roman"/>
          <w:color w:val="5c5c5c"/>
          <w:sz w:val="20"/>
        </w:rPr>
        <w:t xml:space="preserve">The application called as KYC Branch Tool is used by Nordea Bank </w:t>
      </w:r>
      <w:r>
        <w:rPr>
          <w:rFonts w:eastAsia="Times New Roman"/>
          <w:color w:val="5c5c5c"/>
          <w:sz w:val="20"/>
        </w:rPr>
        <w:t>operators</w:t>
      </w:r>
      <w:r>
        <w:rPr>
          <w:rFonts w:eastAsia="Times New Roman"/>
          <w:color w:val="5c5c5c"/>
          <w:sz w:val="20"/>
        </w:rPr>
        <w:t xml:space="preserve"> to input details about the customer (some details auto fetched from Legacy) and based on the inputs received the same is analyzed </w:t>
      </w:r>
      <w:r>
        <w:rPr>
          <w:rFonts w:eastAsia="Times New Roman"/>
          <w:color w:val="5c5c5c"/>
          <w:sz w:val="20"/>
        </w:rPr>
        <w:t>for conducting CDD(Customer Due Diligence) or ODD(Ongoing Due diligence)</w:t>
      </w:r>
      <w:r>
        <w:rPr>
          <w:rFonts w:eastAsia="Times New Roman"/>
          <w:color w:val="5c5c5c"/>
          <w:sz w:val="20"/>
        </w:rPr>
        <w:t xml:space="preserve"> and calculating risk related to private or corporate customers.</w:t>
      </w:r>
    </w:p>
    <w:p>
      <w:pPr>
        <w:pStyle w:val="style0"/>
        <w:numPr>
          <w:ilvl w:val="0"/>
          <w:numId w:val="1"/>
        </w:numPr>
        <w:tabs>
          <w:tab w:val="clear" w:pos="144"/>
        </w:tabs>
        <w:spacing w:before="22" w:lineRule="exact" w:line="229"/>
        <w:ind w:left="216" w:right="144" w:hanging="144"/>
        <w:textAlignment w:val="baseline"/>
        <w:rPr>
          <w:rFonts w:eastAsia="Times New Roman"/>
          <w:color w:val="5c5c5c"/>
          <w:sz w:val="20"/>
        </w:rPr>
      </w:pPr>
      <w:r>
        <w:rPr>
          <w:rFonts w:eastAsia="Times New Roman"/>
          <w:color w:val="5c5c5c"/>
          <w:sz w:val="20"/>
        </w:rPr>
        <w:t>Collaborated with business stakeholders across Nordea’s KYC teams to gather requirements, analyze regulatory expectations, and translate them into detailed user stories and acceptance criteria.</w:t>
      </w:r>
    </w:p>
    <w:p>
      <w:pPr>
        <w:pStyle w:val="style0"/>
        <w:numPr>
          <w:ilvl w:val="0"/>
          <w:numId w:val="1"/>
        </w:numPr>
        <w:tabs>
          <w:tab w:val="clear" w:pos="144"/>
        </w:tabs>
        <w:spacing w:before="22" w:lineRule="exact" w:line="229"/>
        <w:ind w:left="216" w:right="576" w:hanging="144"/>
        <w:textAlignment w:val="baseline"/>
        <w:rPr>
          <w:rFonts w:eastAsia="Times New Roman"/>
          <w:color w:val="5c5c5c"/>
          <w:sz w:val="20"/>
        </w:rPr>
      </w:pPr>
      <w:r>
        <w:rPr>
          <w:rFonts w:eastAsia="Times New Roman"/>
          <w:color w:val="5c5c5c"/>
          <w:sz w:val="20"/>
        </w:rPr>
        <w:t>Designed and optimized end-to-end workflows covering risk scoring, PEP/RCA verification, and screening.</w:t>
      </w:r>
    </w:p>
    <w:p>
      <w:pPr>
        <w:pStyle w:val="style0"/>
        <w:numPr>
          <w:ilvl w:val="0"/>
          <w:numId w:val="1"/>
        </w:numPr>
        <w:tabs>
          <w:tab w:val="clear" w:pos="144"/>
        </w:tabs>
        <w:spacing w:before="22" w:lineRule="exact" w:line="229"/>
        <w:ind w:left="216" w:right="432" w:hanging="144"/>
        <w:textAlignment w:val="baseline"/>
        <w:rPr>
          <w:rFonts w:eastAsia="Times New Roman"/>
          <w:color w:val="5c5c5c"/>
          <w:sz w:val="20"/>
        </w:rPr>
      </w:pPr>
      <w:r>
        <w:rPr>
          <w:rFonts w:eastAsia="Times New Roman"/>
          <w:color w:val="5c5c5c"/>
          <w:sz w:val="20"/>
        </w:rPr>
        <w:t>Conducted gap analysis on existing KYC processes, identifying system limitations, data dependencies, and opportunities for automation to improve onboarding efficiency.</w:t>
      </w:r>
    </w:p>
    <w:p>
      <w:pPr>
        <w:pStyle w:val="style0"/>
        <w:numPr>
          <w:ilvl w:val="0"/>
          <w:numId w:val="1"/>
        </w:numPr>
        <w:tabs>
          <w:tab w:val="clear" w:pos="144"/>
        </w:tabs>
        <w:spacing w:before="22" w:lineRule="exact" w:line="229"/>
        <w:ind w:left="216" w:right="432" w:hanging="144"/>
        <w:textAlignment w:val="baseline"/>
        <w:rPr>
          <w:rFonts w:eastAsia="Times New Roman"/>
          <w:color w:val="5c5c5c"/>
          <w:sz w:val="20"/>
        </w:rPr>
      </w:pPr>
      <w:r>
        <w:rPr>
          <w:rFonts w:eastAsia="Times New Roman"/>
          <w:color w:val="5c5c5c"/>
          <w:sz w:val="20"/>
        </w:rPr>
        <w:t xml:space="preserve">Conducted the </w:t>
      </w:r>
      <w:r>
        <w:rPr>
          <w:rFonts w:eastAsia="Times New Roman"/>
          <w:color w:val="5c5c5c"/>
          <w:sz w:val="20"/>
        </w:rPr>
        <w:t>adoption</w:t>
      </w:r>
      <w:r>
        <w:rPr>
          <w:rFonts w:eastAsia="Times New Roman"/>
          <w:color w:val="5c5c5c"/>
          <w:sz w:val="20"/>
        </w:rPr>
        <w:t xml:space="preserve"> of </w:t>
      </w:r>
      <w:r>
        <w:rPr>
          <w:rFonts w:eastAsia="Times New Roman"/>
          <w:color w:val="5c5c5c"/>
          <w:sz w:val="20"/>
        </w:rPr>
        <w:t xml:space="preserve">new </w:t>
      </w:r>
      <w:r>
        <w:rPr>
          <w:rFonts w:eastAsia="Times New Roman"/>
          <w:color w:val="5c5c5c"/>
          <w:sz w:val="20"/>
        </w:rPr>
        <w:t>NACE codes as part of the KYC enhancement initiative, ensuring accurate classification of customer business activities in line with updated regulatory standards.</w:t>
      </w:r>
    </w:p>
    <w:p>
      <w:pPr>
        <w:pStyle w:val="style0"/>
        <w:numPr>
          <w:ilvl w:val="0"/>
          <w:numId w:val="1"/>
        </w:numPr>
        <w:tabs>
          <w:tab w:val="clear" w:pos="144"/>
        </w:tabs>
        <w:spacing w:before="22" w:lineRule="exact" w:line="229"/>
        <w:ind w:left="216" w:right="432" w:hanging="144"/>
        <w:textAlignment w:val="baseline"/>
        <w:rPr>
          <w:rFonts w:eastAsia="Times New Roman"/>
          <w:color w:val="5c5c5c"/>
          <w:sz w:val="20"/>
        </w:rPr>
      </w:pPr>
      <w:r>
        <w:rPr>
          <w:rFonts w:eastAsia="Times New Roman"/>
          <w:color w:val="5c5c5c"/>
          <w:sz w:val="20"/>
        </w:rPr>
        <w:t>Worked closely with architects and developers for the integration between systems, customer master data, legacy systems and downstream applications.</w:t>
      </w:r>
    </w:p>
    <w:p>
      <w:pPr>
        <w:pStyle w:val="style0"/>
        <w:numPr>
          <w:ilvl w:val="0"/>
          <w:numId w:val="1"/>
        </w:numPr>
        <w:tabs>
          <w:tab w:val="clear" w:pos="144"/>
        </w:tabs>
        <w:spacing w:before="27" w:lineRule="exact" w:line="229"/>
        <w:ind w:left="216" w:right="432" w:hanging="144"/>
        <w:textAlignment w:val="baseline"/>
        <w:rPr>
          <w:rFonts w:eastAsia="Times New Roman"/>
          <w:color w:val="5c5c5c"/>
          <w:sz w:val="20"/>
        </w:rPr>
      </w:pPr>
      <w:r>
        <w:rPr>
          <w:rFonts w:eastAsia="Times New Roman"/>
          <w:color w:val="5c5c5c"/>
          <w:sz w:val="20"/>
        </w:rPr>
        <w:t>Managed JIRA stories and sprint activities, ensuring clear requirement breakdown, refinement, prioritization, and traceability throughout the development cycle.</w:t>
      </w:r>
    </w:p>
    <w:p>
      <w:pPr>
        <w:pStyle w:val="style0"/>
        <w:numPr>
          <w:ilvl w:val="0"/>
          <w:numId w:val="1"/>
        </w:numPr>
        <w:tabs>
          <w:tab w:val="clear" w:pos="144"/>
        </w:tabs>
        <w:spacing w:before="20" w:lineRule="exact" w:line="229"/>
        <w:ind w:left="216" w:hanging="144"/>
        <w:textAlignment w:val="baseline"/>
        <w:rPr>
          <w:rFonts w:eastAsia="Times New Roman"/>
          <w:color w:val="5c5c5c"/>
          <w:sz w:val="20"/>
        </w:rPr>
      </w:pPr>
      <w:r>
        <w:rPr>
          <w:rFonts w:eastAsia="Times New Roman"/>
          <w:color w:val="5c5c5c"/>
          <w:sz w:val="20"/>
        </w:rPr>
        <w:t>Coordinated UAT activities by preparing test scenarios.</w:t>
      </w:r>
    </w:p>
    <w:p>
      <w:pPr>
        <w:pStyle w:val="style0"/>
        <w:numPr>
          <w:ilvl w:val="0"/>
          <w:numId w:val="1"/>
        </w:numPr>
        <w:tabs>
          <w:tab w:val="clear" w:pos="144"/>
        </w:tabs>
        <w:spacing w:before="15" w:lineRule="exact" w:line="235"/>
        <w:ind w:left="216" w:right="792" w:hanging="144"/>
        <w:textAlignment w:val="baseline"/>
        <w:rPr>
          <w:rFonts w:eastAsia="Times New Roman"/>
          <w:color w:val="5c5c5c"/>
          <w:sz w:val="20"/>
        </w:rPr>
      </w:pPr>
      <w:r>
        <w:rPr>
          <w:rFonts w:eastAsia="Times New Roman"/>
          <w:color w:val="5c5c5c"/>
          <w:sz w:val="20"/>
        </w:rPr>
        <w:t>Closely worked with QA teams during functional and regression testing, clarifying business rules, resolving requirement ambiguities, and ensuring defect closure with minimal impact on timelines.</w:t>
      </w:r>
    </w:p>
    <w:p>
      <w:pPr>
        <w:pStyle w:val="style0"/>
        <w:numPr>
          <w:ilvl w:val="0"/>
          <w:numId w:val="1"/>
        </w:numPr>
        <w:tabs>
          <w:tab w:val="clear" w:pos="144"/>
        </w:tabs>
        <w:spacing w:before="22" w:lineRule="exact" w:line="229"/>
        <w:ind w:left="216" w:hanging="144"/>
        <w:textAlignment w:val="baseline"/>
        <w:rPr>
          <w:rFonts w:eastAsia="Times New Roman"/>
          <w:color w:val="5c5c5c"/>
          <w:sz w:val="20"/>
        </w:rPr>
      </w:pPr>
      <w:r>
        <w:rPr>
          <w:rFonts w:eastAsia="Times New Roman"/>
          <w:color w:val="5c5c5c"/>
          <w:sz w:val="20"/>
        </w:rPr>
        <w:t>Prepared and maintained detailed documentation,</w:t>
      </w:r>
      <w:r>
        <w:rPr>
          <w:rFonts w:eastAsia="Times New Roman"/>
          <w:color w:val="5c5c5c"/>
          <w:sz w:val="20"/>
        </w:rPr>
        <w:t xml:space="preserve"> UML diagrams</w:t>
      </w:r>
      <w:r>
        <w:rPr>
          <w:rFonts w:eastAsia="Times New Roman"/>
          <w:color w:val="5c5c5c"/>
          <w:sz w:val="20"/>
        </w:rPr>
        <w:t>(</w:t>
      </w:r>
      <w:r>
        <w:rPr>
          <w:rFonts w:eastAsia="Times New Roman"/>
          <w:color w:val="5c5c5c"/>
          <w:sz w:val="20"/>
        </w:rPr>
        <w:t>drawio</w:t>
      </w:r>
      <w:r>
        <w:rPr>
          <w:rFonts w:eastAsia="Times New Roman"/>
          <w:color w:val="5c5c5c"/>
          <w:sz w:val="20"/>
        </w:rPr>
        <w:t>)</w:t>
      </w:r>
      <w:r>
        <w:rPr>
          <w:rFonts w:eastAsia="Times New Roman"/>
          <w:color w:val="5c5c5c"/>
          <w:sz w:val="20"/>
        </w:rPr>
        <w:t>, BRD,</w:t>
      </w:r>
      <w:r>
        <w:rPr>
          <w:rFonts w:eastAsia="Times New Roman"/>
          <w:color w:val="5c5c5c"/>
          <w:sz w:val="20"/>
        </w:rPr>
        <w:t xml:space="preserve"> process maps (as-is/to-be onboarding journeys), integration specifications, KYC rules definitions, and operational guidelines.</w:t>
      </w:r>
    </w:p>
    <w:p>
      <w:pPr>
        <w:pStyle w:val="style0"/>
        <w:numPr>
          <w:ilvl w:val="0"/>
          <w:numId w:val="1"/>
        </w:numPr>
        <w:tabs>
          <w:tab w:val="clear" w:pos="144"/>
        </w:tabs>
        <w:spacing w:before="17" w:lineRule="exact" w:line="229"/>
        <w:ind w:left="216" w:right="144" w:hanging="144"/>
        <w:textAlignment w:val="baseline"/>
        <w:rPr>
          <w:rFonts w:eastAsia="Times New Roman"/>
          <w:color w:val="5c5c5c"/>
          <w:sz w:val="20"/>
        </w:rPr>
      </w:pPr>
      <w:r>
        <w:rPr>
          <w:rFonts w:eastAsia="Times New Roman"/>
          <w:color w:val="5c5c5c"/>
          <w:sz w:val="20"/>
        </w:rPr>
        <w:t>Developed and maintained release runbooks, configuration updates, feature toggles, data pre-checks, and post-release validation steps for production readiness.</w:t>
      </w:r>
    </w:p>
    <w:p>
      <w:pPr>
        <w:pStyle w:val="style0"/>
        <w:numPr>
          <w:ilvl w:val="0"/>
          <w:numId w:val="1"/>
        </w:numPr>
        <w:tabs>
          <w:tab w:val="clear" w:pos="144"/>
        </w:tabs>
        <w:spacing w:before="21" w:lineRule="exact" w:line="229"/>
        <w:ind w:left="216" w:hanging="144"/>
        <w:textAlignment w:val="baseline"/>
        <w:rPr>
          <w:rFonts w:eastAsia="Times New Roman"/>
          <w:color w:val="5c5c5c"/>
          <w:sz w:val="20"/>
        </w:rPr>
      </w:pPr>
      <w:r>
        <w:rPr>
          <w:rFonts w:eastAsia="Times New Roman"/>
          <w:color w:val="5c5c5c"/>
          <w:sz w:val="20"/>
        </w:rPr>
        <w:t>Worked closely with the Scrum Master to maintain agile practices and promote continuous improvement within the team.</w:t>
      </w:r>
    </w:p>
    <w:p>
      <w:pPr>
        <w:pStyle w:val="style0"/>
        <w:numPr>
          <w:ilvl w:val="0"/>
          <w:numId w:val="1"/>
        </w:numPr>
        <w:tabs>
          <w:tab w:val="clear" w:pos="144"/>
        </w:tabs>
        <w:spacing w:before="22" w:lineRule="exact" w:line="229"/>
        <w:ind w:left="216" w:right="144" w:hanging="144"/>
        <w:textAlignment w:val="baseline"/>
        <w:rPr>
          <w:rFonts w:eastAsia="Times New Roman"/>
          <w:color w:val="5c5c5c"/>
          <w:sz w:val="20"/>
        </w:rPr>
      </w:pPr>
      <w:r>
        <w:rPr>
          <w:rFonts w:eastAsia="Times New Roman"/>
          <w:color w:val="5c5c5c"/>
          <w:sz w:val="20"/>
        </w:rPr>
        <w:t>Acting as backup Scrum Master, facilitating sprint planning, daily stand-ups, sprint reviews, and retrospectives in the absence of the primary Scrum Master.</w:t>
      </w:r>
    </w:p>
    <w:p>
      <w:pPr>
        <w:pStyle w:val="style0"/>
        <w:numPr>
          <w:ilvl w:val="0"/>
          <w:numId w:val="1"/>
        </w:numPr>
        <w:tabs>
          <w:tab w:val="clear" w:pos="144"/>
        </w:tabs>
        <w:spacing w:before="22" w:lineRule="exact" w:line="229"/>
        <w:ind w:left="216" w:right="432" w:hanging="144"/>
        <w:textAlignment w:val="baseline"/>
        <w:rPr>
          <w:rFonts w:eastAsia="Times New Roman"/>
          <w:color w:val="5c5c5c"/>
          <w:sz w:val="20"/>
        </w:rPr>
      </w:pPr>
      <w:r>
        <w:rPr>
          <w:rFonts w:eastAsia="Times New Roman"/>
          <w:color w:val="5c5c5c"/>
          <w:sz w:val="20"/>
        </w:rPr>
        <w:t>Ensuring timely resolution of production incidents through effective communication and collaboration with stakeholders and technical teams.</w:t>
      </w:r>
    </w:p>
    <w:p>
      <w:pPr>
        <w:pStyle w:val="style0"/>
        <w:numPr>
          <w:ilvl w:val="0"/>
          <w:numId w:val="1"/>
        </w:numPr>
        <w:tabs>
          <w:tab w:val="clear" w:pos="144"/>
        </w:tabs>
        <w:spacing w:before="1" w:lineRule="exact" w:line="229"/>
        <w:ind w:left="216" w:hanging="144"/>
        <w:textAlignment w:val="baseline"/>
        <w:rPr>
          <w:rFonts w:eastAsia="Times New Roman"/>
          <w:color w:val="5c5c5c"/>
          <w:sz w:val="20"/>
        </w:rPr>
      </w:pPr>
      <w:r>
        <w:rPr>
          <w:rFonts w:eastAsia="Times New Roman"/>
          <w:color w:val="5c5c5c"/>
          <w:sz w:val="20"/>
        </w:rPr>
        <w:t>Java, Spring Boot, IntelliJ, SQL, Service Now, JIRA, Helix, Bitbucket, Bamboo</w:t>
      </w:r>
      <w:r>
        <w:rPr>
          <w:rFonts w:eastAsia="Times New Roman"/>
          <w:color w:val="5c5c5c"/>
          <w:sz w:val="18"/>
        </w:rPr>
        <w:t>.</w:t>
      </w:r>
    </w:p>
    <w:p>
      <w:pPr>
        <w:pStyle w:val="style0"/>
        <w:rPr/>
        <w:sectPr>
          <w:pgSz w:w="11914" w:h="16843" w:orient="portrait"/>
          <w:pgMar w:top="1440" w:right="456" w:bottom="221" w:left="778" w:header="720" w:footer="720" w:gutter="0"/>
          <w:cols w:space="720"/>
        </w:sectPr>
      </w:pPr>
    </w:p>
    <w:p>
      <w:pPr>
        <w:pStyle w:val="style0"/>
        <w:tabs>
          <w:tab w:val="left" w:leader="none" w:pos="9576"/>
        </w:tabs>
        <w:spacing w:before="12" w:lineRule="exact" w:line="225"/>
        <w:textAlignment w:val="baseline"/>
        <w:rPr>
          <w:rFonts w:eastAsia="Times New Roman"/>
          <w:b/>
          <w:color w:val="000000"/>
          <w:sz w:val="20"/>
        </w:rPr>
      </w:pPr>
      <w:r>
        <w:rPr>
          <w:rFonts w:eastAsia="Times New Roman"/>
          <w:b/>
          <w:color w:val="000000"/>
          <w:sz w:val="20"/>
        </w:rPr>
        <w:t>Genpact Headstrong Capital Markets</w:t>
      </w:r>
      <w:r>
        <w:rPr>
          <w:rFonts w:eastAsia="Times New Roman"/>
          <w:i/>
          <w:color w:val="db3420"/>
          <w:sz w:val="18"/>
        </w:rPr>
        <w:tab/>
      </w:r>
      <w:r>
        <w:rPr>
          <w:rFonts w:eastAsia="Times New Roman"/>
          <w:i/>
          <w:color w:val="db3420"/>
          <w:sz w:val="18"/>
        </w:rPr>
        <w:t>Mumbai</w:t>
      </w:r>
    </w:p>
    <w:p>
      <w:pPr>
        <w:pStyle w:val="style0"/>
        <w:tabs>
          <w:tab w:val="right" w:leader="none" w:pos="10584"/>
        </w:tabs>
        <w:spacing w:before="61" w:lineRule="exact" w:line="203"/>
        <w:textAlignment w:val="baseline"/>
        <w:rPr>
          <w:rFonts w:eastAsia="Times New Roman"/>
          <w:color w:val="5c5c5c"/>
          <w:sz w:val="18"/>
        </w:rPr>
      </w:pPr>
      <w:r>
        <w:rPr>
          <w:rFonts w:eastAsia="Times New Roman"/>
          <w:color w:val="5c5c5c"/>
          <w:sz w:val="18"/>
        </w:rPr>
        <w:t>Consultant</w:t>
      </w:r>
      <w:r>
        <w:rPr>
          <w:rFonts w:eastAsia="Times New Roman"/>
          <w:color w:val="5c5c5c"/>
          <w:sz w:val="18"/>
        </w:rPr>
        <w:tab/>
      </w:r>
      <w:r>
        <w:rPr>
          <w:rFonts w:eastAsia="Times New Roman"/>
          <w:i/>
          <w:color w:val="5c5c5c"/>
          <w:sz w:val="18"/>
        </w:rPr>
        <w:t>May 2019 – Jan 2022</w:t>
      </w:r>
    </w:p>
    <w:p>
      <w:pPr>
        <w:pStyle w:val="style0"/>
        <w:spacing w:before="202" w:lineRule="exact" w:line="230"/>
        <w:textAlignment w:val="baseline"/>
        <w:rPr>
          <w:rFonts w:eastAsia="Times New Roman"/>
          <w:color w:val="5c5c5c"/>
          <w:sz w:val="20"/>
        </w:rPr>
      </w:pPr>
      <w:r>
        <w:rPr>
          <w:rFonts w:eastAsia="Times New Roman"/>
          <w:color w:val="5c5c5c"/>
          <w:sz w:val="20"/>
        </w:rPr>
        <w:t>Project</w:t>
      </w:r>
      <w:r>
        <w:rPr>
          <w:rFonts w:eastAsia="Times New Roman"/>
          <w:b/>
          <w:color w:val="5c5c5c"/>
          <w:sz w:val="18"/>
        </w:rPr>
        <w:t xml:space="preserve">: </w:t>
      </w:r>
      <w:r>
        <w:rPr>
          <w:rFonts w:eastAsia="Times New Roman"/>
          <w:b/>
          <w:color w:val="5c5c5c"/>
          <w:sz w:val="20"/>
        </w:rPr>
        <w:t>Morgan Stanley</w:t>
      </w:r>
    </w:p>
    <w:p>
      <w:pPr>
        <w:pStyle w:val="style0"/>
        <w:numPr>
          <w:ilvl w:val="0"/>
          <w:numId w:val="1"/>
        </w:numPr>
        <w:tabs>
          <w:tab w:val="clear" w:pos="144"/>
        </w:tabs>
        <w:spacing w:before="258" w:lineRule="exact" w:line="230"/>
        <w:ind w:left="288" w:hanging="144"/>
        <w:textAlignment w:val="baseline"/>
        <w:rPr>
          <w:rFonts w:eastAsia="Times New Roman"/>
          <w:color w:val="5c5c5c"/>
          <w:sz w:val="20"/>
        </w:rPr>
      </w:pPr>
      <w:r>
        <w:rPr>
          <w:rFonts w:eastAsia="Times New Roman"/>
          <w:color w:val="5c5c5c"/>
          <w:sz w:val="20"/>
        </w:rPr>
        <w:t>Worked on application called CRISM which is used by bank operators for scheduling</w:t>
      </w:r>
      <w:r>
        <w:rPr>
          <w:rFonts w:eastAsia="Times New Roman"/>
          <w:color w:val="5c5c5c"/>
          <w:sz w:val="20"/>
        </w:rPr>
        <w:t xml:space="preserve"> and</w:t>
      </w:r>
      <w:r>
        <w:rPr>
          <w:rFonts w:eastAsia="Times New Roman"/>
          <w:color w:val="5c5c5c"/>
          <w:sz w:val="20"/>
        </w:rPr>
        <w:t xml:space="preserve"> managing</w:t>
      </w:r>
      <w:r>
        <w:rPr>
          <w:rFonts w:eastAsia="Times New Roman"/>
          <w:color w:val="5c5c5c"/>
          <w:sz w:val="20"/>
        </w:rPr>
        <w:t xml:space="preserve"> reports</w:t>
      </w:r>
      <w:r>
        <w:rPr>
          <w:rFonts w:eastAsia="Times New Roman"/>
          <w:color w:val="5c5c5c"/>
          <w:sz w:val="20"/>
        </w:rPr>
        <w:t>.</w:t>
      </w:r>
    </w:p>
    <w:p>
      <w:pPr>
        <w:pStyle w:val="style0"/>
        <w:numPr>
          <w:ilvl w:val="0"/>
          <w:numId w:val="1"/>
        </w:numPr>
        <w:tabs>
          <w:tab w:val="clear" w:pos="144"/>
        </w:tabs>
        <w:spacing w:before="20" w:lineRule="exact" w:line="230"/>
        <w:ind w:left="288" w:right="720" w:hanging="144"/>
        <w:textAlignment w:val="baseline"/>
        <w:rPr>
          <w:rFonts w:eastAsia="Times New Roman"/>
          <w:color w:val="5c5c5c"/>
          <w:sz w:val="20"/>
        </w:rPr>
      </w:pPr>
      <w:r>
        <w:rPr>
          <w:rFonts w:eastAsia="Times New Roman"/>
          <w:color w:val="5c5c5c"/>
          <w:sz w:val="20"/>
        </w:rPr>
        <w:t>Collaborated with Product Owners to define Gherkin‑based user stories and acceptance criteria aligned with business approval processes</w:t>
      </w:r>
      <w:r>
        <w:rPr>
          <w:rFonts w:eastAsia="Times New Roman"/>
          <w:color w:val="5c5c5c"/>
          <w:sz w:val="20"/>
        </w:rPr>
        <w:t>.</w:t>
      </w:r>
    </w:p>
    <w:p>
      <w:pPr>
        <w:pStyle w:val="style0"/>
        <w:numPr>
          <w:ilvl w:val="0"/>
          <w:numId w:val="1"/>
        </w:numPr>
        <w:tabs>
          <w:tab w:val="clear" w:pos="144"/>
        </w:tabs>
        <w:spacing w:before="20" w:lineRule="exact" w:line="230"/>
        <w:ind w:left="288" w:right="720" w:hanging="144"/>
        <w:textAlignment w:val="baseline"/>
        <w:rPr>
          <w:rFonts w:eastAsia="Times New Roman"/>
          <w:color w:val="5c5c5c"/>
          <w:sz w:val="20"/>
        </w:rPr>
      </w:pPr>
      <w:r>
        <w:rPr>
          <w:rFonts w:eastAsia="Times New Roman"/>
          <w:color w:val="5c5c5c"/>
          <w:sz w:val="20"/>
        </w:rPr>
        <w:t xml:space="preserve"> </w:t>
      </w:r>
      <w:r>
        <w:rPr>
          <w:rFonts w:eastAsia="Times New Roman"/>
          <w:color w:val="5c5c5c"/>
          <w:sz w:val="20"/>
        </w:rPr>
        <w:t>Led data mapping and integration between internal databases and a third‑party Pega application using RESTful services.</w:t>
      </w:r>
    </w:p>
    <w:p>
      <w:pPr>
        <w:pStyle w:val="style0"/>
        <w:numPr>
          <w:ilvl w:val="0"/>
          <w:numId w:val="1"/>
        </w:numPr>
        <w:tabs>
          <w:tab w:val="clear" w:pos="144"/>
        </w:tabs>
        <w:spacing w:before="20" w:lineRule="exact" w:line="230"/>
        <w:ind w:left="288" w:right="720" w:hanging="144"/>
        <w:textAlignment w:val="baseline"/>
        <w:rPr>
          <w:rFonts w:eastAsia="Times New Roman"/>
          <w:color w:val="5c5c5c"/>
          <w:sz w:val="20"/>
        </w:rPr>
      </w:pPr>
      <w:r>
        <w:rPr>
          <w:rFonts w:eastAsia="Times New Roman"/>
          <w:color w:val="5c5c5c"/>
          <w:sz w:val="20"/>
        </w:rPr>
        <w:t>Enabled role‑based access and multi‑level approval logic, ensuring reports moved seamlessly across approval stages</w:t>
      </w:r>
    </w:p>
    <w:p>
      <w:pPr>
        <w:pStyle w:val="style0"/>
        <w:numPr>
          <w:ilvl w:val="0"/>
          <w:numId w:val="1"/>
        </w:numPr>
        <w:tabs>
          <w:tab w:val="clear" w:pos="144"/>
        </w:tabs>
        <w:spacing w:before="20" w:lineRule="exact" w:line="230"/>
        <w:ind w:left="288" w:right="144" w:hanging="144"/>
        <w:textAlignment w:val="baseline"/>
        <w:rPr>
          <w:rFonts w:eastAsia="Times New Roman"/>
          <w:color w:val="5c5c5c"/>
          <w:sz w:val="20"/>
        </w:rPr>
      </w:pPr>
      <w:r>
        <w:rPr>
          <w:rFonts w:eastAsia="Times New Roman"/>
          <w:color w:val="5c5c5c"/>
          <w:sz w:val="20"/>
        </w:rPr>
        <w:t>Followed agile practices and actively participated in refinement, planning and retrospective calls.</w:t>
      </w:r>
    </w:p>
    <w:p>
      <w:pPr>
        <w:pStyle w:val="style0"/>
        <w:numPr>
          <w:ilvl w:val="0"/>
          <w:numId w:val="1"/>
        </w:numPr>
        <w:tabs>
          <w:tab w:val="clear" w:pos="144"/>
        </w:tabs>
        <w:spacing w:before="24" w:lineRule="exact" w:line="230"/>
        <w:ind w:left="288" w:hanging="144"/>
        <w:textAlignment w:val="baseline"/>
        <w:rPr>
          <w:rFonts w:eastAsia="Times New Roman"/>
          <w:color w:val="5c5c5c"/>
          <w:sz w:val="20"/>
        </w:rPr>
      </w:pPr>
      <w:r>
        <w:rPr>
          <w:rFonts w:eastAsia="Times New Roman"/>
          <w:color w:val="5c5c5c"/>
          <w:sz w:val="20"/>
        </w:rPr>
        <w:t>Managed change requests and enhancements, ensuring alignment with project goals and delivering solutions.</w:t>
      </w:r>
    </w:p>
    <w:p>
      <w:pPr>
        <w:pStyle w:val="style0"/>
        <w:numPr>
          <w:ilvl w:val="0"/>
          <w:numId w:val="1"/>
        </w:numPr>
        <w:tabs>
          <w:tab w:val="clear" w:pos="144"/>
        </w:tabs>
        <w:spacing w:before="20" w:lineRule="exact" w:line="230"/>
        <w:ind w:left="288" w:hanging="144"/>
        <w:textAlignment w:val="baseline"/>
        <w:rPr>
          <w:rFonts w:eastAsia="Times New Roman"/>
          <w:color w:val="5c5c5c"/>
          <w:sz w:val="20"/>
        </w:rPr>
      </w:pPr>
      <w:r>
        <w:rPr>
          <w:rFonts w:eastAsia="Times New Roman"/>
          <w:color w:val="5c5c5c"/>
          <w:sz w:val="20"/>
        </w:rPr>
        <w:t>Actively involved in all client interactions from offshore.</w:t>
      </w:r>
    </w:p>
    <w:p>
      <w:pPr>
        <w:pStyle w:val="style0"/>
        <w:tabs>
          <w:tab w:val="left" w:leader="none" w:pos="288"/>
        </w:tabs>
        <w:spacing w:before="20" w:lineRule="exact" w:line="230"/>
        <w:textAlignment w:val="baseline"/>
        <w:rPr>
          <w:rFonts w:eastAsia="Times New Roman"/>
          <w:color w:val="5c5c5c"/>
          <w:sz w:val="20"/>
        </w:rPr>
      </w:pPr>
    </w:p>
    <w:p>
      <w:pPr>
        <w:pStyle w:val="style0"/>
        <w:tabs>
          <w:tab w:val="right" w:leader="none" w:pos="10584"/>
        </w:tabs>
        <w:spacing w:before="467" w:lineRule="exact" w:line="225"/>
        <w:textAlignment w:val="baseline"/>
        <w:rPr>
          <w:rFonts w:eastAsia="Times New Roman"/>
          <w:b/>
          <w:color w:val="000000"/>
          <w:sz w:val="20"/>
        </w:rPr>
      </w:pPr>
      <w:r>
        <w:rPr>
          <w:rFonts w:eastAsia="Times New Roman"/>
          <w:b/>
          <w:color w:val="000000"/>
          <w:sz w:val="20"/>
        </w:rPr>
        <w:t>IBM India Pvt Ltd</w:t>
      </w:r>
      <w:r>
        <w:rPr>
          <w:rFonts w:eastAsia="Times New Roman"/>
          <w:i/>
          <w:color w:val="db3420"/>
          <w:sz w:val="18"/>
        </w:rPr>
        <w:tab/>
      </w:r>
      <w:r>
        <w:rPr>
          <w:rFonts w:eastAsia="Times New Roman"/>
          <w:i/>
          <w:color w:val="db3420"/>
          <w:sz w:val="18"/>
        </w:rPr>
        <w:t>Mumbai</w:t>
      </w:r>
    </w:p>
    <w:p>
      <w:pPr>
        <w:pStyle w:val="style0"/>
        <w:tabs>
          <w:tab w:val="right" w:leader="none" w:pos="10584"/>
        </w:tabs>
        <w:spacing w:before="62" w:lineRule="exact" w:line="203"/>
        <w:textAlignment w:val="baseline"/>
        <w:rPr>
          <w:rFonts w:eastAsia="Times New Roman"/>
          <w:color w:val="5c5c5c"/>
          <w:sz w:val="18"/>
        </w:rPr>
      </w:pPr>
      <w:r>
        <w:rPr>
          <w:rFonts w:eastAsia="Times New Roman"/>
          <w:color w:val="5c5c5c"/>
          <w:sz w:val="18"/>
        </w:rPr>
        <w:t>Software Engineer</w:t>
      </w:r>
      <w:r>
        <w:rPr>
          <w:rFonts w:eastAsia="Times New Roman"/>
          <w:color w:val="5c5c5c"/>
          <w:sz w:val="18"/>
        </w:rPr>
        <w:tab/>
      </w:r>
      <w:r>
        <w:rPr>
          <w:rFonts w:eastAsia="Times New Roman"/>
          <w:i/>
          <w:color w:val="5c5c5c"/>
          <w:sz w:val="18"/>
        </w:rPr>
        <w:t>Feb 2017 – Mar 2019</w:t>
      </w:r>
    </w:p>
    <w:p>
      <w:pPr>
        <w:pStyle w:val="style0"/>
        <w:spacing w:before="182" w:lineRule="exact" w:line="230"/>
        <w:textAlignment w:val="baseline"/>
        <w:rPr>
          <w:rFonts w:eastAsia="Times New Roman"/>
          <w:color w:val="5c5c5c"/>
          <w:sz w:val="20"/>
        </w:rPr>
      </w:pPr>
      <w:r>
        <w:rPr>
          <w:rFonts w:eastAsia="Times New Roman"/>
          <w:color w:val="5c5c5c"/>
          <w:sz w:val="20"/>
        </w:rPr>
        <w:t>Project</w:t>
      </w:r>
      <w:r>
        <w:rPr>
          <w:rFonts w:eastAsia="Times New Roman"/>
          <w:b/>
          <w:color w:val="5c5c5c"/>
          <w:sz w:val="18"/>
        </w:rPr>
        <w:t xml:space="preserve">: </w:t>
      </w:r>
      <w:r>
        <w:rPr>
          <w:rFonts w:eastAsia="Times New Roman"/>
          <w:b/>
          <w:color w:val="5c5c5c"/>
          <w:sz w:val="20"/>
        </w:rPr>
        <w:t>Caceis</w:t>
      </w:r>
      <w:r>
        <w:rPr>
          <w:rFonts w:eastAsia="Times New Roman"/>
          <w:b/>
          <w:color w:val="5c5c5c"/>
          <w:sz w:val="20"/>
        </w:rPr>
        <w:t xml:space="preserve"> Bank</w:t>
      </w:r>
    </w:p>
    <w:p>
      <w:pPr>
        <w:pStyle w:val="style0"/>
        <w:numPr>
          <w:ilvl w:val="0"/>
          <w:numId w:val="1"/>
        </w:numPr>
        <w:tabs>
          <w:tab w:val="clear" w:pos="144"/>
        </w:tabs>
        <w:spacing w:before="253" w:lineRule="exact" w:line="230"/>
        <w:ind w:left="288" w:hanging="144"/>
        <w:textAlignment w:val="baseline"/>
        <w:rPr>
          <w:rFonts w:eastAsia="Times New Roman"/>
          <w:color w:val="5c5c5c"/>
          <w:sz w:val="20"/>
        </w:rPr>
      </w:pPr>
      <w:r>
        <w:rPr>
          <w:rFonts w:eastAsia="Times New Roman"/>
          <w:color w:val="5c5c5c"/>
          <w:sz w:val="20"/>
        </w:rPr>
        <w:t xml:space="preserve">Worked on </w:t>
      </w:r>
      <w:r>
        <w:rPr>
          <w:rFonts w:eastAsia="Times New Roman"/>
          <w:color w:val="5c5c5c"/>
          <w:sz w:val="20"/>
        </w:rPr>
        <w:t>application called OLIS CMT</w:t>
      </w:r>
      <w:r>
        <w:rPr>
          <w:rFonts w:eastAsia="Times New Roman"/>
          <w:color w:val="5c5c5c"/>
          <w:sz w:val="20"/>
        </w:rPr>
        <w:t xml:space="preserve"> which is used by bank operators and admins to view post processing details of trades in grid format and reports.</w:t>
      </w:r>
    </w:p>
    <w:p>
      <w:pPr>
        <w:pStyle w:val="style0"/>
        <w:numPr>
          <w:ilvl w:val="0"/>
          <w:numId w:val="1"/>
        </w:numPr>
        <w:tabs>
          <w:tab w:val="clear" w:pos="144"/>
        </w:tabs>
        <w:spacing w:before="20" w:lineRule="exact" w:line="230"/>
        <w:ind w:left="288" w:right="72" w:hanging="144"/>
        <w:textAlignment w:val="baseline"/>
        <w:rPr>
          <w:rFonts w:eastAsia="Times New Roman"/>
          <w:color w:val="5c5c5c"/>
          <w:sz w:val="20"/>
        </w:rPr>
      </w:pPr>
      <w:r>
        <w:rPr>
          <w:rFonts w:eastAsia="Times New Roman"/>
          <w:color w:val="5c5c5c"/>
          <w:sz w:val="20"/>
        </w:rPr>
        <w:t>Collaborated with stakeholder to gather requirements and created detailed Functional requirement document.</w:t>
      </w:r>
    </w:p>
    <w:p>
      <w:pPr>
        <w:pStyle w:val="style0"/>
        <w:numPr>
          <w:ilvl w:val="0"/>
          <w:numId w:val="1"/>
        </w:numPr>
        <w:tabs>
          <w:tab w:val="clear" w:pos="144"/>
        </w:tabs>
        <w:spacing w:before="20" w:lineRule="exact" w:line="230"/>
        <w:ind w:left="288" w:right="72" w:hanging="144"/>
        <w:textAlignment w:val="baseline"/>
        <w:rPr>
          <w:rFonts w:eastAsia="Times New Roman"/>
          <w:color w:val="5c5c5c"/>
          <w:sz w:val="20"/>
        </w:rPr>
      </w:pPr>
      <w:r>
        <w:rPr>
          <w:rFonts w:eastAsia="Times New Roman"/>
          <w:color w:val="5c5c5c"/>
          <w:sz w:val="20"/>
        </w:rPr>
        <w:t>Translate customer requirements into formal requirements and design documents, establish specific solutions, and lead the efforts including programming and testing that culminate in client acceptance of the results.</w:t>
      </w:r>
    </w:p>
    <w:p>
      <w:pPr>
        <w:pStyle w:val="style0"/>
        <w:numPr>
          <w:ilvl w:val="0"/>
          <w:numId w:val="1"/>
        </w:numPr>
        <w:tabs>
          <w:tab w:val="clear" w:pos="144"/>
        </w:tabs>
        <w:spacing w:before="25" w:lineRule="exact" w:line="230"/>
        <w:ind w:left="288" w:hanging="144"/>
        <w:textAlignment w:val="baseline"/>
        <w:rPr>
          <w:rFonts w:eastAsia="Times New Roman"/>
          <w:color w:val="5c5c5c"/>
          <w:sz w:val="20"/>
        </w:rPr>
      </w:pPr>
      <w:r>
        <w:rPr>
          <w:rFonts w:eastAsia="Times New Roman"/>
          <w:color w:val="5c5c5c"/>
          <w:sz w:val="20"/>
        </w:rPr>
        <w:t>Create test scenarios of conducting UAT along with stakeholders.</w:t>
      </w:r>
    </w:p>
    <w:p>
      <w:pPr>
        <w:pStyle w:val="style0"/>
        <w:numPr>
          <w:ilvl w:val="0"/>
          <w:numId w:val="1"/>
        </w:numPr>
        <w:tabs>
          <w:tab w:val="clear" w:pos="144"/>
        </w:tabs>
        <w:spacing w:before="25" w:lineRule="exact" w:line="230"/>
        <w:ind w:left="288" w:hanging="144"/>
        <w:textAlignment w:val="baseline"/>
        <w:rPr>
          <w:rFonts w:eastAsia="Times New Roman"/>
          <w:color w:val="5c5c5c"/>
          <w:sz w:val="20"/>
        </w:rPr>
      </w:pPr>
      <w:r>
        <w:rPr>
          <w:rFonts w:eastAsia="Times New Roman"/>
          <w:color w:val="5c5c5c"/>
          <w:sz w:val="20"/>
        </w:rPr>
        <w:t xml:space="preserve">Eclipse, SOAPUI, Oracle </w:t>
      </w:r>
      <w:r>
        <w:rPr>
          <w:rFonts w:eastAsia="Times New Roman"/>
          <w:color w:val="5c5c5c"/>
          <w:sz w:val="20"/>
        </w:rPr>
        <w:t>db</w:t>
      </w:r>
      <w:r>
        <w:rPr>
          <w:rFonts w:eastAsia="Times New Roman"/>
          <w:color w:val="5c5c5c"/>
          <w:sz w:val="20"/>
        </w:rPr>
        <w:t>, SVN.</w:t>
      </w:r>
    </w:p>
    <w:p>
      <w:pPr>
        <w:pStyle w:val="style0"/>
        <w:tabs>
          <w:tab w:val="left" w:leader="none" w:pos="9216"/>
        </w:tabs>
        <w:spacing w:before="477" w:lineRule="exact" w:line="225"/>
        <w:textAlignment w:val="baseline"/>
        <w:rPr>
          <w:rFonts w:eastAsia="Times New Roman"/>
          <w:b/>
          <w:color w:val="000000"/>
          <w:sz w:val="20"/>
        </w:rPr>
      </w:pPr>
      <w:r>
        <w:rPr>
          <w:rFonts w:eastAsia="Times New Roman"/>
          <w:b/>
          <w:color w:val="000000"/>
          <w:sz w:val="20"/>
        </w:rPr>
        <w:t>Tata Consultancy Services</w:t>
      </w:r>
      <w:r>
        <w:rPr>
          <w:rFonts w:eastAsia="Times New Roman"/>
          <w:i/>
          <w:color w:val="db3420"/>
          <w:sz w:val="18"/>
        </w:rPr>
        <w:tab/>
      </w:r>
      <w:r>
        <w:rPr>
          <w:rFonts w:eastAsia="Times New Roman"/>
          <w:i/>
          <w:color w:val="db3420"/>
          <w:sz w:val="18"/>
        </w:rPr>
        <w:t>Mumbai</w:t>
      </w:r>
    </w:p>
    <w:p>
      <w:pPr>
        <w:pStyle w:val="style0"/>
        <w:tabs>
          <w:tab w:val="right" w:leader="none" w:pos="10584"/>
        </w:tabs>
        <w:spacing w:before="57" w:lineRule="exact" w:line="203"/>
        <w:textAlignment w:val="baseline"/>
        <w:rPr>
          <w:rFonts w:eastAsia="Times New Roman"/>
          <w:color w:val="5c5c5c"/>
          <w:sz w:val="18"/>
        </w:rPr>
      </w:pPr>
      <w:r>
        <w:rPr>
          <w:rFonts w:eastAsia="Times New Roman"/>
          <w:color w:val="5c5c5c"/>
          <w:sz w:val="18"/>
          <w:lang w:val="en-US"/>
        </w:rPr>
        <w:t>Software engineer</w:t>
      </w:r>
      <w:r>
        <w:rPr>
          <w:rFonts w:eastAsia="Times New Roman"/>
          <w:color w:val="5c5c5c"/>
          <w:sz w:val="18"/>
        </w:rPr>
        <w:tab/>
      </w:r>
      <w:r>
        <w:rPr>
          <w:rFonts w:eastAsia="Times New Roman"/>
          <w:i/>
          <w:color w:val="5c5c5c"/>
          <w:sz w:val="18"/>
        </w:rPr>
        <w:t>Sep</w:t>
      </w:r>
      <w:r>
        <w:rPr>
          <w:rFonts w:eastAsia="Times New Roman"/>
          <w:i/>
          <w:color w:val="5c5c5c"/>
          <w:sz w:val="18"/>
        </w:rPr>
        <w:t xml:space="preserve"> 2016 – Feb 201</w:t>
      </w:r>
      <w:r>
        <w:rPr>
          <w:rFonts w:eastAsia="Times New Roman"/>
          <w:i/>
          <w:color w:val="5c5c5c"/>
          <w:sz w:val="18"/>
        </w:rPr>
        <w:t>8</w:t>
      </w:r>
    </w:p>
    <w:p>
      <w:pPr>
        <w:pStyle w:val="style0"/>
        <w:numPr>
          <w:ilvl w:val="0"/>
          <w:numId w:val="1"/>
        </w:numPr>
        <w:tabs>
          <w:tab w:val="clear" w:pos="144"/>
        </w:tabs>
        <w:spacing w:before="200" w:lineRule="exact" w:line="230"/>
        <w:ind w:left="288" w:right="144" w:hanging="144"/>
        <w:textAlignment w:val="baseline"/>
        <w:rPr>
          <w:rFonts w:eastAsia="Times New Roman"/>
          <w:color w:val="5c5c5c"/>
          <w:sz w:val="20"/>
        </w:rPr>
      </w:pPr>
      <w:r>
        <w:rPr>
          <w:rFonts w:eastAsia="Times New Roman"/>
          <w:color w:val="5c5c5c"/>
          <w:sz w:val="20"/>
        </w:rPr>
        <w:t>Worked on DICE framework in ION project.</w:t>
      </w:r>
    </w:p>
    <w:p>
      <w:pPr>
        <w:pStyle w:val="style0"/>
        <w:numPr>
          <w:ilvl w:val="0"/>
          <w:numId w:val="1"/>
        </w:numPr>
        <w:tabs>
          <w:tab w:val="clear" w:pos="144"/>
        </w:tabs>
        <w:spacing w:before="200" w:lineRule="exact" w:line="230"/>
        <w:ind w:left="288" w:right="144" w:hanging="144"/>
        <w:textAlignment w:val="baseline"/>
        <w:rPr>
          <w:rFonts w:eastAsia="Times New Roman"/>
          <w:color w:val="5c5c5c"/>
          <w:sz w:val="20"/>
        </w:rPr>
      </w:pPr>
      <w:r>
        <w:rPr>
          <w:rFonts w:eastAsia="Times New Roman"/>
          <w:color w:val="5c5c5c"/>
          <w:sz w:val="20"/>
        </w:rPr>
        <w:t>The framework provides templates for creating</w:t>
      </w:r>
      <w:r>
        <w:rPr>
          <w:rFonts w:eastAsia="Times New Roman"/>
          <w:color w:val="5c5c5c"/>
          <w:sz w:val="20"/>
          <w:lang w:val="en-US"/>
        </w:rPr>
        <w:t xml:space="preserve"> applications in assessment, manufacturing, energy domains.</w:t>
      </w:r>
    </w:p>
    <w:p>
      <w:pPr>
        <w:pStyle w:val="style0"/>
        <w:numPr>
          <w:ilvl w:val="0"/>
          <w:numId w:val="1"/>
        </w:numPr>
        <w:tabs>
          <w:tab w:val="clear" w:pos="144"/>
        </w:tabs>
        <w:spacing w:before="200" w:lineRule="exact" w:line="230"/>
        <w:ind w:left="288" w:right="144" w:hanging="144"/>
        <w:textAlignment w:val="baseline"/>
        <w:rPr>
          <w:rFonts w:eastAsia="Times New Roman"/>
          <w:color w:val="5c5c5c"/>
          <w:sz w:val="20"/>
        </w:rPr>
      </w:pPr>
      <w:r>
        <w:rPr>
          <w:rFonts w:eastAsia="Times New Roman"/>
          <w:color w:val="5c5c5c"/>
          <w:sz w:val="20"/>
          <w:lang w:val="en-US"/>
        </w:rPr>
        <w:t>Responsible for gathering requirement from users of the framework and brainstorming to come up with relevance of each idea.</w:t>
      </w:r>
    </w:p>
    <w:p>
      <w:pPr>
        <w:pStyle w:val="style0"/>
        <w:numPr>
          <w:ilvl w:val="0"/>
          <w:numId w:val="1"/>
        </w:numPr>
        <w:tabs>
          <w:tab w:val="clear" w:pos="144"/>
        </w:tabs>
        <w:spacing w:before="200" w:lineRule="exact" w:line="230"/>
        <w:ind w:left="288" w:right="144" w:hanging="144"/>
        <w:textAlignment w:val="baseline"/>
        <w:rPr>
          <w:rFonts w:eastAsia="Times New Roman"/>
          <w:color w:val="5c5c5c"/>
          <w:sz w:val="20"/>
        </w:rPr>
      </w:pPr>
      <w:r>
        <w:rPr>
          <w:rFonts w:eastAsia="Times New Roman"/>
          <w:color w:val="5c5c5c"/>
          <w:sz w:val="20"/>
          <w:lang w:val="en-US"/>
        </w:rPr>
        <w:t>Provide support for framework related issues.</w:t>
      </w:r>
    </w:p>
    <w:p>
      <w:pPr>
        <w:pStyle w:val="style0"/>
        <w:tabs>
          <w:tab w:val="left" w:leader="none" w:pos="9072"/>
        </w:tabs>
        <w:spacing w:before="467" w:lineRule="exact" w:line="225"/>
        <w:textAlignment w:val="baseline"/>
        <w:rPr>
          <w:rFonts w:eastAsia="Times New Roman"/>
          <w:b/>
          <w:color w:val="000000"/>
          <w:sz w:val="20"/>
        </w:rPr>
      </w:pPr>
      <w:r>
        <w:rPr>
          <w:rFonts w:eastAsia="Times New Roman"/>
          <w:b/>
          <w:color w:val="000000"/>
          <w:sz w:val="20"/>
        </w:rPr>
        <w:t>Capgemini India</w:t>
      </w:r>
      <w:r>
        <w:rPr>
          <w:rFonts w:eastAsia="Times New Roman"/>
          <w:i/>
          <w:color w:val="db3420"/>
          <w:sz w:val="18"/>
        </w:rPr>
        <w:tab/>
      </w:r>
      <w:r>
        <w:rPr>
          <w:rFonts w:eastAsia="Times New Roman"/>
          <w:i/>
          <w:color w:val="db3420"/>
          <w:sz w:val="18"/>
        </w:rPr>
        <w:t>Mumbai</w:t>
      </w:r>
    </w:p>
    <w:p>
      <w:pPr>
        <w:pStyle w:val="style0"/>
        <w:tabs>
          <w:tab w:val="right" w:leader="none" w:pos="10584"/>
        </w:tabs>
        <w:spacing w:before="57" w:lineRule="exact" w:line="203"/>
        <w:textAlignment w:val="baseline"/>
        <w:rPr>
          <w:rFonts w:eastAsia="Times New Roman"/>
          <w:color w:val="5c5c5c"/>
          <w:sz w:val="18"/>
        </w:rPr>
      </w:pPr>
      <w:r>
        <w:rPr>
          <w:rFonts w:eastAsia="Times New Roman"/>
          <w:color w:val="5c5c5c"/>
          <w:sz w:val="18"/>
        </w:rPr>
        <w:t>System Engineer</w:t>
      </w:r>
      <w:r>
        <w:rPr>
          <w:rFonts w:eastAsia="Times New Roman"/>
          <w:color w:val="5c5c5c"/>
          <w:sz w:val="18"/>
        </w:rPr>
        <w:tab/>
      </w:r>
      <w:r>
        <w:rPr>
          <w:rFonts w:eastAsia="Times New Roman"/>
          <w:i/>
          <w:color w:val="5c5c5c"/>
          <w:sz w:val="18"/>
        </w:rPr>
        <w:t>Dec 2013 – Sep 2016</w:t>
      </w:r>
    </w:p>
    <w:p>
      <w:pPr>
        <w:pStyle w:val="style0"/>
        <w:tabs>
          <w:tab w:val="left" w:leader="none" w:pos="288"/>
        </w:tabs>
        <w:spacing w:before="25" w:lineRule="exact" w:line="230"/>
        <w:ind w:left="288"/>
        <w:textAlignment w:val="baseline"/>
        <w:rPr>
          <w:rFonts w:eastAsia="Times New Roman"/>
          <w:color w:val="5c5c5c"/>
          <w:sz w:val="20"/>
          <w:lang w:val="en-IN"/>
        </w:rPr>
      </w:pPr>
    </w:p>
    <w:p>
      <w:pPr>
        <w:pStyle w:val="style0"/>
        <w:numPr>
          <w:ilvl w:val="0"/>
          <w:numId w:val="1"/>
        </w:numPr>
        <w:tabs>
          <w:tab w:val="clear" w:pos="144"/>
        </w:tabs>
        <w:spacing w:before="25" w:lineRule="exact" w:line="230"/>
        <w:ind w:left="288" w:hanging="144"/>
        <w:textAlignment w:val="baseline"/>
        <w:rPr>
          <w:rFonts w:eastAsia="Times New Roman"/>
          <w:color w:val="5c5c5c"/>
          <w:sz w:val="20"/>
          <w:lang w:val="en-IN"/>
        </w:rPr>
      </w:pPr>
      <w:r>
        <w:rPr>
          <w:rFonts w:eastAsia="Times New Roman"/>
          <w:color w:val="5c5c5c"/>
          <w:sz w:val="20"/>
        </w:rPr>
        <w:t>R</w:t>
      </w:r>
      <w:r>
        <w:rPr>
          <w:rFonts w:eastAsia="Times New Roman"/>
          <w:color w:val="5c5c5c"/>
          <w:sz w:val="20"/>
        </w:rPr>
        <w:t xml:space="preserve">esponsible for coordinating with the </w:t>
      </w:r>
      <w:r>
        <w:rPr>
          <w:rFonts w:eastAsia="Times New Roman"/>
          <w:color w:val="5c5c5c"/>
          <w:sz w:val="20"/>
        </w:rPr>
        <w:t>customers of LMS(Lead Management system- Volvo cars)</w:t>
      </w:r>
      <w:r>
        <w:rPr>
          <w:rFonts w:eastAsia="Times New Roman"/>
          <w:color w:val="5c5c5c"/>
          <w:sz w:val="20"/>
        </w:rPr>
        <w:t xml:space="preserve"> for</w:t>
      </w:r>
      <w:r>
        <w:rPr>
          <w:rFonts w:eastAsia="Times New Roman"/>
          <w:color w:val="5c5c5c"/>
          <w:sz w:val="20"/>
        </w:rPr>
        <w:t xml:space="preserve"> analyzing and resolving post production support</w:t>
      </w:r>
      <w:r>
        <w:rPr>
          <w:rFonts w:eastAsia="Times New Roman"/>
          <w:color w:val="5c5c5c"/>
          <w:sz w:val="20"/>
        </w:rPr>
        <w:t>.</w:t>
      </w:r>
    </w:p>
    <w:p>
      <w:pPr>
        <w:pStyle w:val="style0"/>
        <w:numPr>
          <w:ilvl w:val="0"/>
          <w:numId w:val="1"/>
        </w:numPr>
        <w:tabs>
          <w:tab w:val="clear" w:pos="144"/>
        </w:tabs>
        <w:spacing w:before="25" w:lineRule="exact" w:line="230"/>
        <w:ind w:left="288" w:hanging="144"/>
        <w:textAlignment w:val="baseline"/>
        <w:rPr>
          <w:rFonts w:eastAsia="Times New Roman"/>
          <w:color w:val="5c5c5c"/>
          <w:sz w:val="20"/>
          <w:lang w:val="en-IN"/>
        </w:rPr>
      </w:pPr>
      <w:r>
        <w:rPr>
          <w:rFonts w:eastAsia="Times New Roman"/>
          <w:color w:val="5c5c5c"/>
          <w:sz w:val="20"/>
        </w:rPr>
        <w:t>Improved</w:t>
      </w:r>
      <w:r>
        <w:rPr>
          <w:rFonts w:eastAsia="Times New Roman"/>
          <w:color w:val="5c5c5c"/>
          <w:sz w:val="20"/>
          <w:lang w:val="en-IN"/>
        </w:rPr>
        <w:t xml:space="preserve"> user experience by ensuring the application operated consistently across all major websites and browsers.</w:t>
      </w:r>
    </w:p>
    <w:p>
      <w:pPr>
        <w:pStyle w:val="style0"/>
        <w:tabs>
          <w:tab w:val="left" w:leader="none" w:pos="288"/>
        </w:tabs>
        <w:spacing w:before="278" w:lineRule="exact" w:line="249"/>
        <w:ind w:left="288" w:right="1080"/>
        <w:textAlignment w:val="baseline"/>
        <w:rPr>
          <w:rFonts w:eastAsia="Times New Roman"/>
          <w:color w:val="5c5c5c"/>
          <w:sz w:val="20"/>
          <w:lang w:val="en-IN"/>
        </w:rPr>
      </w:pPr>
    </w:p>
    <w:p>
      <w:pPr>
        <w:pStyle w:val="style0"/>
        <w:spacing w:before="265" w:lineRule="exact" w:line="309"/>
        <w:textAlignment w:val="baseline"/>
        <w:rPr>
          <w:rFonts w:eastAsia="Times New Roman"/>
          <w:b/>
          <w:color w:val="000000"/>
          <w:spacing w:val="-1"/>
          <w:sz w:val="32"/>
        </w:rPr>
      </w:pPr>
      <w:r>
        <w:rPr>
          <w:rFonts w:eastAsia="Times New Roman"/>
          <w:b/>
          <w:color w:val="000000"/>
          <w:spacing w:val="-1"/>
          <w:sz w:val="32"/>
        </w:rPr>
        <w:t>Education</w:t>
      </w:r>
    </w:p>
    <w:p>
      <w:pPr>
        <w:pStyle w:val="style0"/>
        <w:tabs>
          <w:tab w:val="right" w:leader="none" w:pos="10368"/>
        </w:tabs>
        <w:spacing w:before="49" w:lineRule="exact" w:line="226"/>
        <w:ind w:left="144"/>
        <w:textAlignment w:val="baseline"/>
        <w:rPr>
          <w:rFonts w:eastAsia="Times New Roman"/>
          <w:b/>
          <w:color w:val="000000"/>
          <w:sz w:val="20"/>
        </w:rPr>
      </w:pPr>
      <w:r>
        <w:rPr/>
        <w:pict>
          <v:line id="1028" stroked="t" from="109.2pt,647.3pt" to="553.95pt,647.3pt" style="position:absolute;z-index:3;mso-position-horizontal-relative:page;mso-position-vertical-relative:page;mso-width-relative:page;mso-height-relative:page;mso-wrap-distance-left:0.0pt;mso-wrap-distance-right:0.0pt;visibility:visible;">
            <v:stroke color="#5d5d5d" weight="0.95pt"/>
            <v:fill/>
          </v:line>
        </w:pict>
      </w:r>
      <w:r>
        <w:rPr>
          <w:rFonts w:eastAsia="Times New Roman"/>
          <w:b/>
          <w:color w:val="000000"/>
          <w:sz w:val="20"/>
        </w:rPr>
        <w:t>R.A.D.A.V College</w:t>
      </w:r>
      <w:r>
        <w:rPr>
          <w:rFonts w:eastAsia="Times New Roman"/>
          <w:i/>
          <w:color w:val="db3420"/>
          <w:sz w:val="18"/>
        </w:rPr>
        <w:tab/>
      </w:r>
      <w:r>
        <w:rPr>
          <w:rFonts w:eastAsia="Times New Roman"/>
          <w:i/>
          <w:color w:val="db3420"/>
          <w:sz w:val="18"/>
        </w:rPr>
        <w:t>Mumbai, Maharashtra</w:t>
      </w:r>
    </w:p>
    <w:p>
      <w:pPr>
        <w:pStyle w:val="style0"/>
        <w:tabs>
          <w:tab w:val="right" w:leader="none" w:pos="10368"/>
        </w:tabs>
        <w:spacing w:before="40" w:lineRule="exact" w:line="203"/>
        <w:ind w:left="144"/>
        <w:textAlignment w:val="baseline"/>
        <w:rPr>
          <w:rFonts w:eastAsia="Times New Roman"/>
          <w:color w:val="5c5c5c"/>
          <w:sz w:val="18"/>
        </w:rPr>
      </w:pPr>
      <w:r>
        <w:rPr>
          <w:rFonts w:eastAsia="Times New Roman"/>
          <w:color w:val="5c5c5c"/>
          <w:sz w:val="18"/>
        </w:rPr>
        <w:t>B.Sc</w:t>
      </w:r>
      <w:r>
        <w:rPr>
          <w:rFonts w:eastAsia="Times New Roman"/>
          <w:color w:val="5c5c5c"/>
          <w:sz w:val="18"/>
        </w:rPr>
        <w:t xml:space="preserve"> Information Technology</w:t>
      </w:r>
      <w:r>
        <w:rPr>
          <w:rFonts w:eastAsia="Times New Roman"/>
          <w:color w:val="5c5c5c"/>
          <w:sz w:val="18"/>
        </w:rPr>
        <w:tab/>
      </w:r>
      <w:r>
        <w:rPr>
          <w:rFonts w:eastAsia="Times New Roman"/>
          <w:i/>
          <w:color w:val="5c5c5c"/>
          <w:sz w:val="18"/>
        </w:rPr>
        <w:t>2010 - 2013</w:t>
      </w:r>
    </w:p>
    <w:p>
      <w:pPr>
        <w:pStyle w:val="style0"/>
        <w:spacing w:before="311" w:lineRule="exact" w:line="202"/>
        <w:ind w:right="72"/>
        <w:jc w:val="right"/>
        <w:textAlignment w:val="baseline"/>
        <w:rPr>
          <w:rFonts w:eastAsia="Times New Roman"/>
          <w:i/>
          <w:color w:val="db3420"/>
          <w:sz w:val="18"/>
        </w:rPr>
      </w:pPr>
      <w:r>
        <w:rPr>
          <w:rFonts w:eastAsia="Times New Roman"/>
          <w:i/>
          <w:color w:val="db3420"/>
          <w:sz w:val="18"/>
        </w:rPr>
        <w:t>Mumbai, Maharashtra</w:t>
      </w:r>
    </w:p>
    <w:p>
      <w:pPr>
        <w:pStyle w:val="style0"/>
        <w:tabs>
          <w:tab w:val="left" w:leader="none" w:pos="9576"/>
        </w:tabs>
        <w:spacing w:lineRule="exact" w:line="203"/>
        <w:ind w:left="144"/>
        <w:textAlignment w:val="baseline"/>
        <w:rPr>
          <w:rFonts w:eastAsia="Times New Roman"/>
          <w:color w:val="5c5c5c"/>
          <w:sz w:val="18"/>
        </w:rPr>
      </w:pPr>
      <w:r>
        <w:rPr>
          <w:rFonts w:eastAsia="Times New Roman"/>
          <w:color w:val="5c5c5c"/>
          <w:sz w:val="18"/>
        </w:rPr>
        <w:t>H.S.C (Science)</w:t>
      </w:r>
      <w:r>
        <w:rPr>
          <w:rFonts w:eastAsia="Times New Roman"/>
          <w:color w:val="5c5c5c"/>
          <w:sz w:val="18"/>
        </w:rPr>
        <w:tab/>
      </w:r>
      <w:r>
        <w:rPr>
          <w:rFonts w:eastAsia="Times New Roman"/>
          <w:i/>
          <w:color w:val="5c5c5c"/>
          <w:sz w:val="18"/>
        </w:rPr>
        <w:t>2009 - 2010</w:t>
      </w:r>
    </w:p>
    <w:p>
      <w:pPr>
        <w:pStyle w:val="style0"/>
        <w:spacing w:before="3" w:lineRule="exact" w:line="149"/>
        <w:ind w:right="72"/>
        <w:jc w:val="right"/>
        <w:textAlignment w:val="baseline"/>
        <w:rPr>
          <w:rFonts w:eastAsia="Times New Roman"/>
          <w:color w:val="5c5c5c"/>
          <w:spacing w:val="-1"/>
          <w:sz w:val="18"/>
        </w:rPr>
      </w:pPr>
      <w:r>
        <w:rPr>
          <w:rFonts w:eastAsia="Times New Roman"/>
          <w:color w:val="5c5c5c"/>
          <w:spacing w:val="-1"/>
          <w:sz w:val="18"/>
        </w:rPr>
        <w:t>2</w:t>
      </w:r>
      <w:r>
        <w:rPr>
          <w:rFonts w:eastAsia="Times New Roman"/>
          <w:i/>
          <w:color w:val="5c5c5c"/>
          <w:spacing w:val="-1"/>
          <w:sz w:val="18"/>
        </w:rPr>
        <w:t>007 - 2008</w:t>
      </w:r>
    </w:p>
    <w:p>
      <w:pPr>
        <w:pStyle w:val="style0"/>
        <w:spacing w:lineRule="exact" w:line="149"/>
        <w:ind w:left="144"/>
        <w:textAlignment w:val="baseline"/>
        <w:rPr>
          <w:rFonts w:eastAsia="Times New Roman"/>
          <w:color w:val="5c5c5c"/>
          <w:spacing w:val="-7"/>
          <w:sz w:val="18"/>
        </w:rPr>
      </w:pPr>
      <w:r>
        <w:rPr>
          <w:rFonts w:eastAsia="Times New Roman"/>
          <w:color w:val="5c5c5c"/>
          <w:spacing w:val="-7"/>
          <w:sz w:val="18"/>
        </w:rPr>
        <w:t>S.S.C</w:t>
      </w:r>
    </w:p>
    <w:p>
      <w:pPr>
        <w:pStyle w:val="style0"/>
        <w:spacing w:before="375" w:lineRule="exact" w:line="361"/>
        <w:textAlignment w:val="baseline"/>
        <w:rPr>
          <w:rFonts w:eastAsia="Times New Roman"/>
          <w:b/>
          <w:color w:val="000000"/>
          <w:sz w:val="32"/>
        </w:rPr>
      </w:pPr>
      <w:r>
        <w:rPr>
          <w:rFonts w:eastAsia="Times New Roman"/>
          <w:b/>
          <w:color w:val="000000"/>
          <w:sz w:val="32"/>
        </w:rPr>
        <w:t>Major Achievements</w:t>
      </w:r>
    </w:p>
    <w:p>
      <w:pPr>
        <w:pStyle w:val="style0"/>
        <w:tabs>
          <w:tab w:val="left" w:leader="none" w:pos="9576"/>
        </w:tabs>
        <w:spacing w:before="12" w:after="620" w:lineRule="exact" w:line="203"/>
        <w:ind w:left="144"/>
        <w:textAlignment w:val="baseline"/>
        <w:rPr>
          <w:rFonts w:eastAsia="Times New Roman"/>
          <w:color w:val="5c5c5c"/>
          <w:sz w:val="18"/>
        </w:rPr>
      </w:pPr>
      <w:r>
        <w:rPr/>
        <w:pict>
          <v:line id="1029" stroked="t" from="181.45pt,759.1pt" to="553.95pt,759.1pt" style="position:absolute;z-index:4;mso-position-horizontal-relative:page;mso-position-vertical-relative:page;mso-width-relative:page;mso-height-relative:page;mso-wrap-distance-left:0.0pt;mso-wrap-distance-right:0.0pt;visibility:visible;">
            <v:stroke color="#5d5d5d" weight="0.95pt"/>
            <v:fill/>
          </v:line>
        </w:pict>
      </w:r>
      <w:r>
        <w:rPr>
          <w:rFonts w:eastAsia="Times New Roman"/>
          <w:color w:val="5c5c5c"/>
          <w:sz w:val="18"/>
        </w:rPr>
        <w:t>Appreciated by Product Owner for outstanding work over the year.</w:t>
      </w:r>
      <w:r>
        <w:rPr>
          <w:rFonts w:eastAsia="Times New Roman"/>
          <w:i/>
          <w:color w:val="db3420"/>
          <w:sz w:val="18"/>
        </w:rPr>
        <w:tab/>
      </w:r>
      <w:r>
        <w:rPr>
          <w:rFonts w:eastAsia="Times New Roman"/>
          <w:i/>
          <w:color w:val="db3420"/>
          <w:sz w:val="18"/>
        </w:rPr>
        <w:t>Capgemini</w:t>
      </w:r>
    </w:p>
    <w:p>
      <w:pPr>
        <w:pStyle w:val="style0"/>
        <w:spacing w:before="12" w:after="620" w:lineRule="exact" w:line="203"/>
        <w:rPr/>
        <w:sectPr>
          <w:pgSz w:w="11914" w:h="16843" w:orient="portrait"/>
          <w:pgMar w:top="1360" w:right="492" w:bottom="227" w:left="742" w:header="720" w:footer="720" w:gutter="0"/>
          <w:cols w:space="720"/>
        </w:sectPr>
      </w:pPr>
    </w:p>
    <w:p>
      <w:pPr>
        <w:pStyle w:val="style0"/>
        <w:spacing w:lineRule="exact" w:line="172"/>
        <w:jc w:val="center"/>
        <w:textAlignment w:val="baseline"/>
        <w:rPr>
          <w:rFonts w:eastAsia="Times New Roman"/>
          <w:color w:val="999999"/>
          <w:spacing w:val="-1"/>
          <w:sz w:val="16"/>
        </w:rPr>
      </w:pPr>
      <w:r>
        <w:rPr>
          <w:rFonts w:eastAsia="Times New Roman"/>
          <w:color w:val="999999"/>
          <w:spacing w:val="-1"/>
          <w:sz w:val="16"/>
        </w:rPr>
        <w:t>AISHWARYA SHARMA · RESUME</w:t>
      </w:r>
    </w:p>
    <w:sectPr>
      <w:type w:val="continuous"/>
      <w:pgSz w:w="11914" w:h="16843" w:orient="portrait"/>
      <w:pgMar w:top="1360" w:right="348" w:bottom="227" w:left="88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PMingLiU"/>
    <w:panose1 w:val="02010601000001010101"/>
    <w:charset w:val="88"/>
    <w:family w:val="roman"/>
    <w:pitch w:val="variable"/>
    <w:sig w:usb0="A00002FF" w:usb1="28CFFCFA" w:usb2="00000016" w:usb3="00000000" w:csb0="00100001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altName w:val="Arial"/>
    <w:panose1 w:val="020b0604020002020204"/>
    <w:charset w:val="00"/>
    <w:family w:val="swiss"/>
    <w:pitch w:val="variable"/>
    <w:sig w:usb0="E0002EFF" w:usb1="C000785B" w:usb2="00000009" w:usb3="00000000" w:csb0="000001FF" w:csb1="00000000"/>
  </w:font>
  <w:font w:name="Calibri Light">
    <w:altName w:val="Calibri Light"/>
    <w:panose1 w:val="020f0302020002030204"/>
    <w:charset w:val="00"/>
    <w:family w:val="swiss"/>
    <w:pitch w:val="variable"/>
    <w:sig w:usb0="E4002EFF" w:usb1="C000247B" w:usb2="00000009" w:usb3="00000000" w:csb0="000001FF" w:csb1="00000000"/>
  </w:font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196CB910"/>
    <w:lvl w:ilvl="0">
      <w:start w:val="1"/>
      <w:numFmt w:val="bullet"/>
      <w:lvlText w:val="·"/>
      <w:lvlJc w:val="left"/>
      <w:pPr>
        <w:tabs>
          <w:tab w:val="left" w:leader="none" w:pos="144"/>
        </w:tabs>
      </w:pPr>
      <w:rPr>
        <w:rFonts w:ascii="Symbol" w:eastAsia="Symbol" w:hAnsi="Symbol"/>
        <w:color w:val="5c5c5c"/>
        <w:spacing w:val="0"/>
        <w:w w:val="100"/>
        <w:sz w:val="20"/>
        <w:vertAlign w:val="baseline"/>
        <w:lang w:val="en-US"/>
      </w:rPr>
    </w:lvl>
    <w:lvl w:ilvl="1">
      <w:start w:val="1"/>
      <w:numFmt w:val="decimal"/>
      <w:lvlText w:val=""/>
      <w:lvlJc w:val="left"/>
      <w:pPr/>
    </w:lvl>
    <w:lvl w:ilvl="2">
      <w:start w:val="1"/>
      <w:numFmt w:val="decimal"/>
      <w:lvlText w:val=""/>
      <w:lvlJc w:val="left"/>
      <w:pPr/>
    </w:lvl>
    <w:lvl w:ilvl="3">
      <w:start w:val="1"/>
      <w:numFmt w:val="decimal"/>
      <w:lvlText w:val=""/>
      <w:lvlJc w:val="left"/>
      <w:pPr/>
    </w:lvl>
    <w:lvl w:ilvl="4">
      <w:start w:val="1"/>
      <w:numFmt w:val="decimal"/>
      <w:lvlText w:val=""/>
      <w:lvlJc w:val="left"/>
      <w:pPr/>
    </w:lvl>
    <w:lvl w:ilvl="5">
      <w:start w:val="1"/>
      <w:numFmt w:val="decimal"/>
      <w:lvlText w:val=""/>
      <w:lvlJc w:val="left"/>
      <w:pPr/>
    </w:lvl>
    <w:lvl w:ilvl="6">
      <w:start w:val="1"/>
      <w:numFmt w:val="decimal"/>
      <w:lvlText w:val=""/>
      <w:lvlJc w:val="left"/>
      <w:pPr/>
    </w:lvl>
    <w:lvl w:ilvl="7">
      <w:start w:val="1"/>
      <w:numFmt w:val="decimal"/>
      <w:lvlText w:val=""/>
      <w:lvlJc w:val="left"/>
      <w:pPr/>
    </w:lvl>
    <w:lvl w:ilvl="8">
      <w:start w:val="1"/>
      <w:numFmt w:val="decimal"/>
      <w:lvlText w:val=""/>
      <w:lvlJc w:val="left"/>
      <w:pPr/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1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doNotUseHTMLParagraphAutoSpacing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Times New Roman" w:cs="Times New Roman" w:eastAsia="PMingLiU" w:hAnsi="Times New Roman"/>
        <w:sz w:val="22"/>
        <w:szCs w:val="22"/>
        <w:lang w:val="en-US" w:bidi="ar-SA" w:eastAsia="en-US"/>
      </w:rPr>
    </w:rPrDefault>
    <w:pPrDefault>
      <w:pPr/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94">
    <w:name w:val="Normal (Web)"/>
    <w:basedOn w:val="style0"/>
    <w:next w:val="style94"/>
    <w:uiPriority w:val="99"/>
    <w:pPr/>
    <w:rPr>
      <w:sz w:val="24"/>
      <w:szCs w:val="24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774</Words>
  <Pages>2</Pages>
  <Characters>5129</Characters>
  <Application>WPS Office</Application>
  <DocSecurity>0</DocSecurity>
  <Paragraphs>76</Paragraphs>
  <ScaleCrop>false</ScaleCrop>
  <Company>Quatrrobss.com</Company>
  <LinksUpToDate>false</LinksUpToDate>
  <CharactersWithSpaces>5845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2026-04-27T14:29:57Z</dcterms:created>
  <dc:creator>Shruti Yadav</dc:creator>
  <lastModifiedBy>22101316I</lastModifiedBy>
  <dcterms:modified xsi:type="dcterms:W3CDTF">2026-04-27T14:29:57Z</dcterms:modified>
  <revision>5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37811d83f1a941a88148a12f37631cc2</vt:lpwstr>
  </property>
</Properties>
</file>