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0"/>
        </w:rPr>
        <w:t>FINVAULT – KẾ HOẠCH CHI TIẾT TUẦN 2</w:t>
        <w:br/>
      </w:r>
      <w:r>
        <w:rPr>
          <w:rFonts w:ascii="Arial" w:hAnsi="Arial"/>
          <w:i/>
          <w:color w:val="64748B"/>
          <w:sz w:val="22"/>
        </w:rPr>
        <w:t>Xác thực cấp 2 (PIN) · Chuyển tiền P2P · Phân cấp KYC &amp; Hạn mức · Thông báo Realtime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40A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Hạng mục</w:t>
            </w:r>
          </w:p>
        </w:tc>
        <w:tc>
          <w:tcPr>
            <w:tcW w:type="dxa" w:w="2880"/>
            <w:shd w:fill="1E40A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Nội dung</w:t>
            </w:r>
          </w:p>
        </w:tc>
        <w:tc>
          <w:tcPr>
            <w:tcW w:type="dxa" w:w="1728"/>
            <w:shd w:fill="1E40A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Thời gian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Phạm vi chính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Sprint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Sprint 2 (Ngày 6 – 10)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5 ngày công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4 thành viên (20 mandays)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Đạt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auth-service (PIN/Auth-Txn), Modal PIN, QR Login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5.0 ngày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Bảo mật danh tính &amp; Xác thực cấp 2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Khoa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wallet-service (Limit Engine, Ví System), payment-service (P2P)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5.0 ngày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Lõi chuyển tiền &amp; Hạn mức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Hữu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user-service (kycTier, MinIO CCCD), merchant-service (QR điểm bán)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5.0 ngày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KYC nâng cao &amp; Mạng lưới Cửa hàng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Nguyên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notification-service (Socket.IO realtime, Device), Admin Portal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5.0 ngày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Hạ tầng sự kiện Realtime &amp; Quản trị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1. Mục tiêu và Điều kiện Hoàn thành Tuần 2 (DoD)</w:t>
      </w:r>
    </w:p>
    <w:p/>
    <w:p>
      <w:pPr>
        <w:pStyle w:val="ListBullet"/>
      </w:pPr>
      <w:r>
        <w:t>Chuyển tiền P2P hoàn chỉnh: Yêu cầu mã PIN giao dịch 6 số; sai 5 lần khóa 30 phút; lần thứ 6 từ chối PIN_LOCKED.</w:t>
      </w:r>
    </w:p>
    <w:p>
      <w:pPr>
        <w:pStyle w:val="ListBullet"/>
      </w:pPr>
      <w:r>
        <w:t>Token giao dịch an toàn (transactionToken): Cấp sau khi PIN đúng, có hiệu lực 60 giây, gắn userId + paymentId + amount + jti; chống dùng lại 100%.</w:t>
      </w:r>
    </w:p>
    <w:p>
      <w:pPr>
        <w:pStyle w:val="ListBullet"/>
      </w:pPr>
      <w:r>
        <w:t>Bộ máy hạn mức (Limit Engine): Chuyển tiền vượt hạn mức Cấp 0 (200.000đ/lần, 500.000đ/ngày) bị từ chối LIMIT_EXCEEDED ngay tại bước Hold.</w:t>
      </w:r>
    </w:p>
    <w:p>
      <w:pPr>
        <w:pStyle w:val="ListBullet"/>
      </w:pPr>
      <w:r>
        <w:t>Tách ví hệ thống (SYSTEM): Tách rõ ràng CLEARING_TOPUP, SETTLEMENT, FEE bằng systemCode; tổng số dư toàn hệ thống luôn cân bằng 0đ.</w:t>
      </w:r>
    </w:p>
    <w:p>
      <w:pPr>
        <w:pStyle w:val="ListBullet"/>
      </w:pPr>
      <w:r>
        <w:t>Hồ sơ CCCD &amp; Nâng cấp Tier: Người dùng upload ảnh CCCD lên MinIO private; Admin duyệt trên Web -&gt; nâng kycTier và kích hoạt hạn mức mới.</w:t>
      </w:r>
    </w:p>
    <w:p>
      <w:pPr>
        <w:pStyle w:val="ListBullet"/>
      </w:pPr>
      <w:r>
        <w:t>Thông báo Realtime siêu tốc: Bắn socket vào room user:&lt;id&gt; ngay khi biến động số dư, đảm bảo người nhận nhận được thông báo trong ≤ 3 giây.</w:t>
      </w:r>
    </w:p>
    <w:p>
      <w:pPr>
        <w:pStyle w:val="ListBullet"/>
      </w:pPr>
      <w:r>
        <w:t>QR Điểm bán Merchant: Cửa hàng tạo được QR bàn/quầy; sinh MerchantApiKey (lưu hash an toàn, hiện 1 lần duy nhất).</w:t>
      </w:r>
    </w:p>
    <w:p>
      <w:pPr>
        <w:pStyle w:val="Heading1"/>
      </w:pPr>
      <w:r>
        <w:rPr>
          <w:rFonts w:ascii="Arial" w:hAnsi="Arial"/>
          <w:color w:val="1E3A8A"/>
        </w:rPr>
        <w:t>2. Ngày 1 – Cuộc họp chốt kỹ thuật đầu tuần (30 phút)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33415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456"/>
            <w:shd w:fill="33415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Vấn đề cần thống nhất</w:t>
            </w:r>
          </w:p>
        </w:tc>
        <w:tc>
          <w:tcPr>
            <w:tcW w:type="dxa" w:w="1728"/>
            <w:shd w:fill="33415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Người quyết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Sản phẩm đầu ra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M8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Định dạng và thời gian sống của transactionToken (ES256, 60s, jti)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Đạt + Khoa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Mẫu Claims JWT trong README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M9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Bảng chính sách hạn mức LimitPolicy (ngưỡng Cấp 0, 1, 2 và múi giờ reset theo GMT+7)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Khoa + Hữu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Migration bảng LimitPolicy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M10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Payload sự kiện user.kyc_updated và format thông báo realtime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Nguyên + Hữu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Enum và Interface sự kiện chung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M11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Kịch bản giao diện chuyển P2P: Luồng mở Modal PIN -&gt; gọi Confirm Payment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Khoa + Đạt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Component Modal PIN &amp; Flow Web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3. Nhiệm vụ chi tiết theo thành viên</w:t>
      </w:r>
    </w:p>
    <w:p>
      <w:r>
        <w:rPr>
          <w:b/>
          <w:color w:val="1D4ED8"/>
          <w:sz w:val="24"/>
        </w:rPr>
        <w:t>3.1. ĐẠT — Xác thực giao dịch (Auth-Txn), Mã PIN &amp; Khung QR Login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1E40A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Mã</w:t>
            </w:r>
          </w:p>
        </w:tc>
        <w:tc>
          <w:tcPr>
            <w:tcW w:type="dxa" w:w="4032"/>
            <w:shd w:fill="1E40A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Nhiệm vụ &amp; Vị trí code</w:t>
            </w:r>
          </w:p>
        </w:tc>
        <w:tc>
          <w:tcPr>
            <w:tcW w:type="dxa" w:w="3168"/>
            <w:shd w:fill="1E40A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Xong khi (Tiêu chí kiểm thử)</w:t>
            </w:r>
          </w:p>
        </w:tc>
        <w:tc>
          <w:tcPr>
            <w:tcW w:type="dxa" w:w="1152"/>
            <w:shd w:fill="1E40A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Ngày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Đ7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Bảng UserPin &amp; API PIN. auth-service: migration UserPin (pinHash bcrypt/argon2, failedAttempts, lockedUntil); API /api/auth-txn/pin/setup &amp; verify.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Nhập đúng -&gt; thành công; sai 5 lần liên tiếp -&gt; khóa 30 phút, lần 6 trả lỗi PIN_LOCKED.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1.5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Đ8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Cấp transactionToken. verify PIN thành công cấp JWT 60s (ký ES256) chứa claims: sub, paymentId, amount, jti. Payment kiểm tra jti chống dùng lại.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Token dùng lại lần 2 bị từ chối; sửa paymentId/amount trong request bị từ chối 403.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Đ9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Transactional Outbox cho signUp. Chuyển authService.signUp sang ghi bảng Outbox sự kiện user.registered, worker publish RabbitMQ (bỏ gọi HTTP).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Đăng ký tài khoản mới tự động sinh 1 dòng Outbox; message đẩy sang RabbitMQ cho user/wallet.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Đ10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Modal PIN trên Frontend. Component 6 ô số tự nhảy focus, che ký tự bullet, đếm số lần sai và đồng hồ đếm ngược 30 phút khi bị khóa.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Nhập đủ 6 số tự gọi verify, nhận transactionToken và gọi tiếp confirm payment.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Đ11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Khởi tạo QR Login. Endpoint /api/auth/qr-login/init sinh mã nonce lưu Redis TTL 120s; Web hiển thị mã QR có đồng hồ đếm ngược.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Web lấy được mã QR, đếm lùi 120s và cho phép refresh mã mới.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0.5</w:t>
            </w:r>
          </w:p>
        </w:tc>
      </w:tr>
    </w:tbl>
    <w:p/>
    <w:p>
      <w:r>
        <w:rPr>
          <w:b/>
          <w:color w:val="1D4ED8"/>
          <w:sz w:val="24"/>
        </w:rPr>
        <w:t>3.2. KHOA — Lõi ví chuyển tiền P2P, Bộ máy hạn mức &amp; Ví 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0D948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Mã</w:t>
            </w:r>
          </w:p>
        </w:tc>
        <w:tc>
          <w:tcPr>
            <w:tcW w:type="dxa" w:w="4032"/>
            <w:shd w:fill="0D948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Nhiệm vụ &amp; Vị trí code</w:t>
            </w:r>
          </w:p>
        </w:tc>
        <w:tc>
          <w:tcPr>
            <w:tcW w:type="dxa" w:w="3168"/>
            <w:shd w:fill="0D948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Xong khi (Tiêu chí kiểm thử)</w:t>
            </w:r>
          </w:p>
        </w:tc>
        <w:tc>
          <w:tcPr>
            <w:tcW w:type="dxa" w:w="1152"/>
            <w:shd w:fill="0D948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Ngày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K7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Tách các ví SYSTEM. wallet-service: Thêm systemCode (CLEARING_TOPUP, SETTLEMENT, FEE); migration cập nhật dữ liệu ví cũ an toàn.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Ví nạp và ví thanh toán phân tách rõ ràng; tổng số dư toàn hệ thống (kể cả SYSTEM) luôn bằng 0.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K8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Bộ máy hạn mức (Limit Engine). Bảng LimitPolicy và UserDailyUsage; kiểm tra hạn mức theo kycTier nguyên tử ngay lúc Hold ví (giờ VN).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Tài khoản Cấp 0 chuyển &gt; 200.000đ/lần hoặc &gt; 500.000đ/ngày bị từ chối LIMIT_EXCEEDED.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1.5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K9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Hoàn thiện P2P Checkout &amp; Confirm. payment-service: checkout tạo Hold -&gt; confirm yêu cầu transactionToken hợp lệ -&gt; Capture chuyển tiền.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Chuyển tiền A -&gt; B thành công khi có token; thiếu/sai token thì tiền trong ví A được Release.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K10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Giao diện Chuyển tiền P2P Web. Màn hình chọn ví nhận (tìm theo email/SĐT), nhập số tiền, xem trước phí và kích hoạt Modal PIN.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Thực hiện trọn vẹn luồng chuyển tiền trên giao diện, cập nhật số dư tức thì.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K11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Outbox cho Saga hoàn tiền &amp; Auto-Release. Job tự động quét các giao dịch PENDING quá hạn (hold TTL 5 phút) để Release ví nguồn.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Giao dịch bị bỏ quên 5 phút tự động nhả heldBalance về số dư khả dụng.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0.5</w:t>
            </w:r>
          </w:p>
        </w:tc>
      </w:tr>
    </w:tbl>
    <w:p/>
    <w:p>
      <w:r>
        <w:rPr>
          <w:b/>
          <w:color w:val="1D4ED8"/>
          <w:sz w:val="24"/>
        </w:rPr>
        <w:t>3.3. HỮU — Quản lý KYC Tier, Upload CCCD MinIO &amp; QR Cửa hàng Merchant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D9770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Mã</w:t>
            </w:r>
          </w:p>
        </w:tc>
        <w:tc>
          <w:tcPr>
            <w:tcW w:type="dxa" w:w="4032"/>
            <w:shd w:fill="D9770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Nhiệm vụ &amp; Vị trí code</w:t>
            </w:r>
          </w:p>
        </w:tc>
        <w:tc>
          <w:tcPr>
            <w:tcW w:type="dxa" w:w="3168"/>
            <w:shd w:fill="D9770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Xong khi (Tiêu chí kiểm thử)</w:t>
            </w:r>
          </w:p>
        </w:tc>
        <w:tc>
          <w:tcPr>
            <w:tcW w:type="dxa" w:w="1152"/>
            <w:shd w:fill="D9770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Ngày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H7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Cập nhật Tier &amp; phát Outbox. user-service: Hoàn thiện API nâng kycTier (0 -&gt; 1 -&gt; 2) khi duyệt; phát sự kiện user.kyc_updated qua Outbox.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Admin duyệt -&gt; phát sự kiện -&gt; Wallet cập nhật hạn mức mới ngay lập tức.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H8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Luồng nộp CCCD lên MinIO. Upload 2 mặt CCCD, validate file ảnh (JPEG/PNG &lt;= 5MB); sinh presigned GET URL có hạn (15 phút) cho Admin xem.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URL công khai không xem được; URL có chữ ký hết hạn sau 15 phút trả 403.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1.5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H9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QR Điểm bán &amp; MerchantApiKey. merchant-service: API tạo điểm bán, mã QR quầy thu ngân; sinh API Key (chỉ lưu hash, hiện secret 1 lần duy nhất).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Merchant lấy được mã QR quầy; mất secret phải sinh mới, không đọc lại được.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H10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Web Merchant Portal. Giao diện Cổng cửa hàng: Thống kê doanh thu, danh sách đơn nhận tiền realtime, tải ảnh QR để in tại quầy.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Cửa hàng xem được đơn thanh toán thành công và tải file mã QR tiêu chuẩn.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1.5</w:t>
            </w:r>
          </w:p>
        </w:tc>
      </w:tr>
    </w:tbl>
    <w:p/>
    <w:p>
      <w:r>
        <w:rPr>
          <w:b/>
          <w:color w:val="1D4ED8"/>
          <w:sz w:val="24"/>
        </w:rPr>
        <w:t>3.4. NGUYÊN — Thông báo Realtime Socket.IO, Quản lý thiết bị &amp; Admin Portal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7C3AE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Mã</w:t>
            </w:r>
          </w:p>
        </w:tc>
        <w:tc>
          <w:tcPr>
            <w:tcW w:type="dxa" w:w="4032"/>
            <w:shd w:fill="7C3AE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Nhiệm vụ &amp; Vị trí code</w:t>
            </w:r>
          </w:p>
        </w:tc>
        <w:tc>
          <w:tcPr>
            <w:tcW w:type="dxa" w:w="3168"/>
            <w:shd w:fill="7C3AE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Xong khi (Tiêu chí kiểm thử)</w:t>
            </w:r>
          </w:p>
        </w:tc>
        <w:tc>
          <w:tcPr>
            <w:tcW w:type="dxa" w:w="1152"/>
            <w:shd w:fill="7C3AE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Ngày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N7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Quản lý thiết bị (UserDevice). notification-service: Bảng UserDevice lưu token thiết bị, trạng thái kết nối và thời điểm online.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Đăng nhập trên thiết bị mới ghi nhận đúng Device; đăng xuất thu hồi kết nối.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N8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Realtime Notification Engine. Bắn Socket.IO vào room user:&lt;id&gt; khi nhận sự kiện từ RabbitMQ; cam kết độ trễ &lt;= 3 giây.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Bắn tiền xong, phía người nhận nhảy popup thông báo và âm thanh trong 3 giây.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1.5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N9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Admin Duyệt KYC trên Web. Màn hình W-03: Xem danh sách chờ duyệt, zoom ảnh CCCD 2 mặt, nút Duyệt / Từ chối (nhập lý do).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Admin bấm Duyệt -&gt; gọi API đổi trạng thái và ghi nhận AdminAuditLog.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1.5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N10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Chuông thông báo &amp; Unread Badge. Component chuông trên Header Web: Hiện số thông báo chưa đọc, dropdown xem nhanh, nút 'Đọc tất cả'.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Bấm 'Đọc tất cả' gọi /api/notifications/me/read-all, badge về 0 tức thì.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4. Lịch trình 5 ngày làm việc (Ngày 6 – 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Ngày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Đạt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Khoa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Hữu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Nguyên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Ngày 1 (N6)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Họp M8-M11; Đ7 (UserPin DB/API)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Họp; K7 (Ví SYSTEM)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Họp; H7 (Outbox kyc_updated)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Họp; N7 (UserDevice)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Ngày 2 (N7)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Đ7 xong; Đ8 (transactionToken)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K8 (Limit Engine DB &amp; Rule)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H8 (Upload CCCD MinIO)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N8 (Realtime Socket.IO)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Ngày 3 (N8)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Đ8 xong; Bàn giao token; Đ9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K8 xong; K9 (P2P Checkout/PIN)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H8 xong; presigned URL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N8 xong; N10 (Chuông/Badge)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Ngày 4 (N9)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Đ10 (Modal PIN FE); Đ11 (QR init)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K9 xong; K10 (Màn P2P FE)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H9 (QR Merchant); H10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N9 (Admin Duyệt KYC FE)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Ngày 5 (N10)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Tích hợp Modal PIN &amp; Test A3/A4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K11; Tích hợp luồng P2P; Test A9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H10 xong; Demo QR Merchant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N9 xong; Demo Duyệt KYC &amp; Socket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5. Điểm bàn giao &amp; Ràng buộc chéo giữa các thành viên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4755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Thời hạn</w:t>
            </w:r>
          </w:p>
        </w:tc>
        <w:tc>
          <w:tcPr>
            <w:tcW w:type="dxa" w:w="2592"/>
            <w:shd w:fill="4755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Nội dung bàn giao</w:t>
            </w:r>
          </w:p>
        </w:tc>
        <w:tc>
          <w:tcPr>
            <w:tcW w:type="dxa" w:w="2160"/>
            <w:shd w:fill="4755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Từ -&gt; Tới</w:t>
            </w:r>
          </w:p>
        </w:tc>
        <w:tc>
          <w:tcPr>
            <w:tcW w:type="dxa" w:w="2880"/>
            <w:shd w:fill="4755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Xử lý nếu trễ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Cuối Ngày 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Chữ ký transactionToken &amp; API verify PIN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Đạt -&gt; Khoa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Khoa dùng token test cố định để code trước phần Confirm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Cuối Ngày 3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Bộ máy hạn mức (Limit Engine) xong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Khoa -&gt; Hữu, Nguyên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Hữu test nâng tier trước trên DB bằng script SQL tay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Giữa Ngày 4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Modal PIN &amp; Màn hình P2P ghép nối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Đạt &lt;-&gt; Khoa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Ghép API trước bằng Postman/Curl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Cuối Ngày 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Upload ảnh CCCD &amp; API Duyệt KYC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Hữu -&gt; Nguyên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Nguyên dùng ảnh mẫu tĩnh trên giao diện Admin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Chiều Ngày 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Diễn tập Demo Tuần 2 toàn bộ kịch bản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Cả nhóm (Đạt chủ trì)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Ghi nhận lỗi, fix khẩn cấp trước giờ nộp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6. Kịch bản kiểm thử nghiệm thu cuối Tuần 2 (DoD)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0478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Mã</w:t>
            </w:r>
          </w:p>
        </w:tc>
        <w:tc>
          <w:tcPr>
            <w:tcW w:type="dxa" w:w="2592"/>
            <w:shd w:fill="0478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Kịch bản kiểm thử</w:t>
            </w:r>
          </w:p>
        </w:tc>
        <w:tc>
          <w:tcPr>
            <w:tcW w:type="dxa" w:w="3024"/>
            <w:shd w:fill="0478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Các bước thực hiện</w:t>
            </w:r>
          </w:p>
        </w:tc>
        <w:tc>
          <w:tcPr>
            <w:tcW w:type="dxa" w:w="2880"/>
            <w:shd w:fill="0478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 (Pass khi)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A3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Khóa mã PIN khi nhập sai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Cố tình nhập sai mã PIN 5 lần liên tiếp trên Modal PIN.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Bị khóa 30 phút; lần thứ 6 gửi lên bị từ chối với mã lỗi PIN_LOCKED.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A4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transactionToken chống dùng lại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Lấy 1 transactionToken hợp lệ rồi gọi Confirm 2 lần, hoặc đợi 65 giây mới gọi.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Lần 1 thành công; lần 2 bị từ chối 409; token hết hạn bị từ chối 401.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A9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Chặn vượt hạn mức theo Cấp KYC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Dùng tài khoản Cấp 0 chuyển 600.000đ trong ngày (vượt trần 500.000đ/ngày).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Hệ thống từ chối ngay tại bước Hold với mã lỗi LIMIT_EXCEEDED.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R1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Thông báo Realtime siêu tốc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Tài khoản A chuyển 50.000đ cho B. Quan sát màn hình điện thoại/web của B.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Máy B nhận popup thông báo và ting ting âm thanh trong vòng &lt;= 3 giây.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9"/>
              </w:rPr>
              <w:t>K1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Duyệt CCCD &amp; Nâng cấp Hạn mức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User nộp ảnh CCCD -&gt; Admin mở Web zoom ảnh và bấm Duyệt -&gt; User thử chuyển 1.000.000đ.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9"/>
              </w:rPr>
              <w:t>Duyệt thành công, tier lên Cấp 1, chuyển 1 triệu thành công không bị chặn.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7. Nghi thức &amp; Kỷ luật phối hợp</w:t>
      </w:r>
    </w:p>
    <w:p/>
    <w:p>
      <w:pPr>
        <w:pStyle w:val="ListBullet"/>
      </w:pPr>
      <w:r>
        <w:t>Họp đứng (Daily Standup): 10 phút đầu mỗi buổi sáng: (1) Hôm qua xong gì? (2) Hôm nay làm gì? (3) Đang bị ai chặn?</w:t>
      </w:r>
    </w:p>
    <w:p>
      <w:pPr>
        <w:pStyle w:val="ListBullet"/>
      </w:pPr>
      <w:r>
        <w:t>Review chéo Pull Request (Cross-PR Review): Mọi commit vào nhánh chính phải tạo PR và được thành viên trục đối ứng approve (Đạt &lt;-&gt; Khoa, Hữu &lt;-&gt; Nguyên) trong 24 giờ.</w:t>
      </w:r>
    </w:p>
    <w:p>
      <w:pPr>
        <w:pStyle w:val="ListBullet"/>
      </w:pPr>
      <w:r>
        <w:t>Quy chuẩn commit Git: type(scope): mô tả ngắn (Ví dụ: feat(auth): add UserPin and verify PIN endpoint).</w:t>
      </w:r>
    </w:p>
    <w:p>
      <w:pPr>
        <w:pStyle w:val="ListBullet"/>
      </w:pPr>
      <w:r>
        <w:t>Tự động chạy setup sau khi pull: Sau mỗi lần git pull, phải click chạy file setup.bat để đồng bộ môi trường và Prisma Client.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