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1EAD" w14:textId="3A61D815" w:rsidR="004B39D2" w:rsidRPr="00120430" w:rsidRDefault="00000000">
      <w:pPr>
        <w:jc w:val="center"/>
      </w:pPr>
      <w:r w:rsidRPr="00120430">
        <w:rPr>
          <w:rFonts w:ascii="Arial" w:hAnsi="Arial"/>
          <w:b/>
          <w:sz w:val="32"/>
        </w:rPr>
        <w:t xml:space="preserve">HƯỚNG DẪN THỰC HIỆN DỰ ÁN MICROSERVICES </w:t>
      </w:r>
    </w:p>
    <w:p w14:paraId="0ACBA44D" w14:textId="77777777" w:rsidR="004B39D2" w:rsidRPr="00120430" w:rsidRDefault="004B39D2"/>
    <w:p w14:paraId="416ADB30" w14:textId="77777777" w:rsidR="004B39D2" w:rsidRPr="00120430" w:rsidRDefault="00000000">
      <w:pPr>
        <w:pStyle w:val="Heading1"/>
        <w:rPr>
          <w:color w:val="auto"/>
        </w:rPr>
      </w:pPr>
      <w:r w:rsidRPr="00120430">
        <w:rPr>
          <w:color w:val="auto"/>
        </w:rPr>
        <w:t>I. ĐÁNH GIÁ VÀ BẢNG PHÂN CÔNG NHIỆM VỤ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B39D2" w:rsidRPr="00120430" w14:paraId="32284A4F" w14:textId="77777777">
        <w:trPr>
          <w:jc w:val="center"/>
        </w:trPr>
        <w:tc>
          <w:tcPr>
            <w:tcW w:w="2556" w:type="dxa"/>
            <w:shd w:val="clear" w:color="auto" w:fill="EBF8FF"/>
          </w:tcPr>
          <w:p w14:paraId="3B67A9A3" w14:textId="77777777" w:rsidR="004B39D2" w:rsidRPr="00120430" w:rsidRDefault="00000000">
            <w:r w:rsidRPr="00120430">
              <w:rPr>
                <w:b/>
              </w:rPr>
              <w:t>Thành viên</w:t>
            </w:r>
          </w:p>
        </w:tc>
        <w:tc>
          <w:tcPr>
            <w:tcW w:w="2556" w:type="dxa"/>
            <w:shd w:val="clear" w:color="auto" w:fill="EBF8FF"/>
          </w:tcPr>
          <w:p w14:paraId="12E3ACF5" w14:textId="77777777" w:rsidR="004B39D2" w:rsidRPr="00120430" w:rsidRDefault="00000000">
            <w:r w:rsidRPr="00120430">
              <w:rPr>
                <w:b/>
              </w:rPr>
              <w:t>Microservice Phụ Trách</w:t>
            </w:r>
          </w:p>
        </w:tc>
        <w:tc>
          <w:tcPr>
            <w:tcW w:w="2556" w:type="dxa"/>
            <w:shd w:val="clear" w:color="auto" w:fill="EBF8FF"/>
          </w:tcPr>
          <w:p w14:paraId="436EE535" w14:textId="77777777" w:rsidR="004B39D2" w:rsidRPr="00120430" w:rsidRDefault="00000000">
            <w:r w:rsidRPr="00120430">
              <w:rPr>
                <w:b/>
              </w:rPr>
              <w:t>Công nghệ</w:t>
            </w:r>
          </w:p>
        </w:tc>
        <w:tc>
          <w:tcPr>
            <w:tcW w:w="2556" w:type="dxa"/>
            <w:shd w:val="clear" w:color="auto" w:fill="EBF8FF"/>
          </w:tcPr>
          <w:p w14:paraId="105BF08F" w14:textId="77777777" w:rsidR="004B39D2" w:rsidRPr="00120430" w:rsidRDefault="00000000">
            <w:r w:rsidRPr="00120430">
              <w:rPr>
                <w:b/>
              </w:rPr>
              <w:t>Nhiệm vụ &amp; Endpoint Cốt Lõi</w:t>
            </w:r>
          </w:p>
        </w:tc>
      </w:tr>
      <w:tr w:rsidR="004B39D2" w:rsidRPr="00120430" w14:paraId="0FA16EAD" w14:textId="77777777">
        <w:trPr>
          <w:jc w:val="center"/>
        </w:trPr>
        <w:tc>
          <w:tcPr>
            <w:tcW w:w="2556" w:type="dxa"/>
          </w:tcPr>
          <w:p w14:paraId="4EB7808E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Đạt</w:t>
            </w:r>
          </w:p>
        </w:tc>
        <w:tc>
          <w:tcPr>
            <w:tcW w:w="2556" w:type="dxa"/>
          </w:tcPr>
          <w:p w14:paraId="70CBA8D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api-gateway</w:t>
            </w:r>
            <w:r w:rsidRPr="00120430">
              <w:rPr>
                <w:rFonts w:ascii="Arial" w:hAnsi="Arial"/>
                <w:sz w:val="19"/>
              </w:rPr>
              <w:br/>
              <w:t>auth-service</w:t>
            </w:r>
            <w:r w:rsidRPr="00120430">
              <w:rPr>
                <w:rFonts w:ascii="Arial" w:hAnsi="Arial"/>
                <w:sz w:val="19"/>
              </w:rPr>
              <w:br/>
              <w:t>admin-service</w:t>
            </w:r>
          </w:p>
        </w:tc>
        <w:tc>
          <w:tcPr>
            <w:tcW w:w="2556" w:type="dxa"/>
          </w:tcPr>
          <w:p w14:paraId="5019377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Node.js (Express)</w:t>
            </w:r>
            <w:r w:rsidRPr="00120430">
              <w:rPr>
                <w:rFonts w:ascii="Arial" w:hAnsi="Arial"/>
                <w:sz w:val="19"/>
              </w:rPr>
              <w:br/>
              <w:t>Prisma ORM</w:t>
            </w:r>
          </w:p>
        </w:tc>
        <w:tc>
          <w:tcPr>
            <w:tcW w:w="2556" w:type="dxa"/>
          </w:tcPr>
          <w:p w14:paraId="7271B7B4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1. api-gateway (Port 3000): Cổng tiếp nhận duy nhất, routing tới 6 services, verify JWT tập trung &amp; sinh X-Request-Id.</w:t>
            </w:r>
            <w:r w:rsidRPr="00120430">
              <w:rPr>
                <w:rFonts w:ascii="Arial" w:hAnsi="Arial"/>
                <w:sz w:val="19"/>
              </w:rPr>
              <w:br/>
              <w:t>2. auth-service (Port 3001): POST /signup, /signin, GET /me, /refresh, POST /signout. Tự động gọi nội bộ user-service &amp; wallet-service khởi tạo dữ liệu.</w:t>
            </w:r>
            <w:r w:rsidRPr="00120430">
              <w:rPr>
                <w:rFonts w:ascii="Arial" w:hAnsi="Arial"/>
                <w:sz w:val="19"/>
              </w:rPr>
              <w:br/>
              <w:t>3. admin-service (Port 3007): GET /dashboard, /users, duyệt KYC và duyệt Merchant status.</w:t>
            </w:r>
          </w:p>
        </w:tc>
      </w:tr>
      <w:tr w:rsidR="004B39D2" w:rsidRPr="00120430" w14:paraId="6735E01D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3F1FA71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Hữu</w:t>
            </w:r>
          </w:p>
        </w:tc>
        <w:tc>
          <w:tcPr>
            <w:tcW w:w="2556" w:type="dxa"/>
            <w:shd w:val="clear" w:color="auto" w:fill="F7FAFC"/>
          </w:tcPr>
          <w:p w14:paraId="3C5AA2DB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user-service</w:t>
            </w:r>
            <w:r w:rsidRPr="00120430">
              <w:rPr>
                <w:rFonts w:ascii="Arial" w:hAnsi="Arial"/>
                <w:sz w:val="19"/>
              </w:rPr>
              <w:br/>
              <w:t>merchant-service</w:t>
            </w:r>
          </w:p>
        </w:tc>
        <w:tc>
          <w:tcPr>
            <w:tcW w:w="2556" w:type="dxa"/>
            <w:shd w:val="clear" w:color="auto" w:fill="F7FAFC"/>
          </w:tcPr>
          <w:p w14:paraId="7C26828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Node.js (Express) / Java</w:t>
            </w:r>
            <w:r w:rsidRPr="00120430">
              <w:rPr>
                <w:rFonts w:ascii="Arial" w:hAnsi="Arial"/>
                <w:sz w:val="19"/>
              </w:rPr>
              <w:br/>
              <w:t>Prisma ORM / JPA</w:t>
            </w:r>
          </w:p>
        </w:tc>
        <w:tc>
          <w:tcPr>
            <w:tcW w:w="2556" w:type="dxa"/>
            <w:shd w:val="clear" w:color="auto" w:fill="F7FAFC"/>
          </w:tcPr>
          <w:p w14:paraId="6C6B30A3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1. user-service (Port 3002): Hồ sơ cá nhân &amp; KYC (POST /users, GET/PUT /users/:id, POST /kyc).</w:t>
            </w:r>
            <w:r w:rsidRPr="00120430">
              <w:rPr>
                <w:rFonts w:ascii="Arial" w:hAnsi="Arial"/>
                <w:sz w:val="19"/>
              </w:rPr>
              <w:br/>
              <w:t>2. merchant-service (Port 3003): Đối tác (POST /register, GET/PUT /:id, GET /:id/active - Kiểm tra cho Payment).</w:t>
            </w:r>
          </w:p>
        </w:tc>
      </w:tr>
      <w:tr w:rsidR="004B39D2" w:rsidRPr="00120430" w14:paraId="5793A4EF" w14:textId="77777777">
        <w:trPr>
          <w:jc w:val="center"/>
        </w:trPr>
        <w:tc>
          <w:tcPr>
            <w:tcW w:w="2556" w:type="dxa"/>
          </w:tcPr>
          <w:p w14:paraId="18E39EF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Khoa</w:t>
            </w:r>
          </w:p>
        </w:tc>
        <w:tc>
          <w:tcPr>
            <w:tcW w:w="2556" w:type="dxa"/>
          </w:tcPr>
          <w:p w14:paraId="6F5628D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wallet-service</w:t>
            </w:r>
            <w:r w:rsidRPr="00120430">
              <w:rPr>
                <w:rFonts w:ascii="Arial" w:hAnsi="Arial"/>
                <w:sz w:val="19"/>
              </w:rPr>
              <w:br/>
              <w:t>payment-service</w:t>
            </w:r>
          </w:p>
        </w:tc>
        <w:tc>
          <w:tcPr>
            <w:tcW w:w="2556" w:type="dxa"/>
          </w:tcPr>
          <w:p w14:paraId="5768D7E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Node.js (Express)</w:t>
            </w:r>
            <w:r w:rsidRPr="00120430">
              <w:rPr>
                <w:rFonts w:ascii="Arial" w:hAnsi="Arial"/>
                <w:sz w:val="19"/>
              </w:rPr>
              <w:br/>
              <w:t>Prisma ORM</w:t>
            </w:r>
          </w:p>
        </w:tc>
        <w:tc>
          <w:tcPr>
            <w:tcW w:w="2556" w:type="dxa"/>
          </w:tcPr>
          <w:p w14:paraId="6C2EB99D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1. wallet-service (Port 3004): Quản lý tiền thực (POST /credit, POST /debit bắt buộc Idempotency-Key, GET /balance, GET /history).</w:t>
            </w:r>
            <w:r w:rsidRPr="00120430">
              <w:rPr>
                <w:rFonts w:ascii="Arial" w:hAnsi="Arial"/>
                <w:sz w:val="19"/>
              </w:rPr>
              <w:br/>
              <w:t>2. payment-service (Port 3005): Điều phối luồng giao dịch (POST /checkout, POST /confirm kèm Compensating Rollback, POST /refund).</w:t>
            </w:r>
          </w:p>
        </w:tc>
      </w:tr>
      <w:tr w:rsidR="004B39D2" w:rsidRPr="00120430" w14:paraId="6998BD92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562B4A0D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Nguyên</w:t>
            </w:r>
          </w:p>
        </w:tc>
        <w:tc>
          <w:tcPr>
            <w:tcW w:w="2556" w:type="dxa"/>
            <w:shd w:val="clear" w:color="auto" w:fill="F7FAFC"/>
          </w:tcPr>
          <w:p w14:paraId="55C4BDC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notification-service</w:t>
            </w:r>
          </w:p>
        </w:tc>
        <w:tc>
          <w:tcPr>
            <w:tcW w:w="2556" w:type="dxa"/>
            <w:shd w:val="clear" w:color="auto" w:fill="F7FAFC"/>
          </w:tcPr>
          <w:p w14:paraId="77B121BA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Node.js (Express)</w:t>
            </w:r>
            <w:r w:rsidRPr="00120430">
              <w:rPr>
                <w:rFonts w:ascii="Arial" w:hAnsi="Arial"/>
                <w:sz w:val="19"/>
              </w:rPr>
              <w:br/>
              <w:t>Prisma ORM</w:t>
            </w:r>
          </w:p>
        </w:tc>
        <w:tc>
          <w:tcPr>
            <w:tcW w:w="2556" w:type="dxa"/>
            <w:shd w:val="clear" w:color="auto" w:fill="F7FAFC"/>
          </w:tcPr>
          <w:p w14:paraId="6167E3BD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 xml:space="preserve">1. notification-service (Port 3006): Tiếp nhận sự kiện (POST /api/notifications - gọi bất đồng bộ timeout 2s), cho FE xem/đánh dấu </w:t>
            </w:r>
            <w:r w:rsidRPr="00120430">
              <w:rPr>
                <w:rFonts w:ascii="Arial" w:hAnsi="Arial"/>
                <w:sz w:val="19"/>
              </w:rPr>
              <w:lastRenderedPageBreak/>
              <w:t>đã đọc thông báo.</w:t>
            </w:r>
          </w:p>
        </w:tc>
      </w:tr>
    </w:tbl>
    <w:p w14:paraId="23AD8A2B" w14:textId="77777777" w:rsidR="004B39D2" w:rsidRPr="00120430" w:rsidRDefault="004B39D2"/>
    <w:p w14:paraId="539A5E53" w14:textId="77777777" w:rsidR="004B39D2" w:rsidRPr="00120430" w:rsidRDefault="00000000">
      <w:pPr>
        <w:pStyle w:val="Heading1"/>
        <w:rPr>
          <w:color w:val="auto"/>
        </w:rPr>
      </w:pPr>
      <w:r w:rsidRPr="00120430">
        <w:rPr>
          <w:color w:val="auto"/>
        </w:rPr>
        <w:t>II. CẤU HÌNH CỔNG (PORT REGISTRY) VÀ CHUẨN MÃ LỖI TẬP TRUNG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B39D2" w:rsidRPr="00120430" w14:paraId="673EE7E3" w14:textId="77777777">
        <w:trPr>
          <w:jc w:val="center"/>
        </w:trPr>
        <w:tc>
          <w:tcPr>
            <w:tcW w:w="2556" w:type="dxa"/>
            <w:shd w:val="clear" w:color="auto" w:fill="EBF8FF"/>
          </w:tcPr>
          <w:p w14:paraId="642173A9" w14:textId="77777777" w:rsidR="004B39D2" w:rsidRPr="00120430" w:rsidRDefault="00000000">
            <w:r w:rsidRPr="00120430">
              <w:rPr>
                <w:b/>
              </w:rPr>
              <w:t>Microservice</w:t>
            </w:r>
          </w:p>
        </w:tc>
        <w:tc>
          <w:tcPr>
            <w:tcW w:w="2556" w:type="dxa"/>
            <w:shd w:val="clear" w:color="auto" w:fill="EBF8FF"/>
          </w:tcPr>
          <w:p w14:paraId="725F0E9B" w14:textId="77777777" w:rsidR="004B39D2" w:rsidRPr="00120430" w:rsidRDefault="00000000">
            <w:r w:rsidRPr="00120430">
              <w:rPr>
                <w:b/>
              </w:rPr>
              <w:t>Port Local</w:t>
            </w:r>
          </w:p>
        </w:tc>
        <w:tc>
          <w:tcPr>
            <w:tcW w:w="2556" w:type="dxa"/>
            <w:shd w:val="clear" w:color="auto" w:fill="EBF8FF"/>
          </w:tcPr>
          <w:p w14:paraId="43C045F2" w14:textId="77777777" w:rsidR="004B39D2" w:rsidRPr="00120430" w:rsidRDefault="00000000">
            <w:r w:rsidRPr="00120430">
              <w:rPr>
                <w:b/>
              </w:rPr>
              <w:t>Base URL Local</w:t>
            </w:r>
          </w:p>
        </w:tc>
        <w:tc>
          <w:tcPr>
            <w:tcW w:w="2556" w:type="dxa"/>
            <w:shd w:val="clear" w:color="auto" w:fill="EBF8FF"/>
          </w:tcPr>
          <w:p w14:paraId="424835A6" w14:textId="77777777" w:rsidR="004B39D2" w:rsidRPr="00120430" w:rsidRDefault="00000000">
            <w:r w:rsidRPr="00120430">
              <w:rPr>
                <w:b/>
              </w:rPr>
              <w:t>Người Phụ Trách</w:t>
            </w:r>
          </w:p>
        </w:tc>
      </w:tr>
      <w:tr w:rsidR="004B39D2" w:rsidRPr="00120430" w14:paraId="1C967775" w14:textId="77777777">
        <w:trPr>
          <w:jc w:val="center"/>
        </w:trPr>
        <w:tc>
          <w:tcPr>
            <w:tcW w:w="2556" w:type="dxa"/>
          </w:tcPr>
          <w:p w14:paraId="7352CD59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api-gateway</w:t>
            </w:r>
          </w:p>
        </w:tc>
        <w:tc>
          <w:tcPr>
            <w:tcW w:w="2556" w:type="dxa"/>
          </w:tcPr>
          <w:p w14:paraId="4A9CC006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3000</w:t>
            </w:r>
          </w:p>
        </w:tc>
        <w:tc>
          <w:tcPr>
            <w:tcW w:w="2556" w:type="dxa"/>
          </w:tcPr>
          <w:p w14:paraId="7A7F873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http://localhost:3000</w:t>
            </w:r>
          </w:p>
        </w:tc>
        <w:tc>
          <w:tcPr>
            <w:tcW w:w="2556" w:type="dxa"/>
          </w:tcPr>
          <w:p w14:paraId="09730514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Đạt</w:t>
            </w:r>
          </w:p>
        </w:tc>
      </w:tr>
      <w:tr w:rsidR="004B39D2" w:rsidRPr="00120430" w14:paraId="4514973F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537176E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auth-service</w:t>
            </w:r>
          </w:p>
        </w:tc>
        <w:tc>
          <w:tcPr>
            <w:tcW w:w="2556" w:type="dxa"/>
            <w:shd w:val="clear" w:color="auto" w:fill="F7FAFC"/>
          </w:tcPr>
          <w:p w14:paraId="42EB6CF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3001</w:t>
            </w:r>
          </w:p>
        </w:tc>
        <w:tc>
          <w:tcPr>
            <w:tcW w:w="2556" w:type="dxa"/>
            <w:shd w:val="clear" w:color="auto" w:fill="F7FAFC"/>
          </w:tcPr>
          <w:p w14:paraId="5CC0DD0E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http://localhost:3001</w:t>
            </w:r>
          </w:p>
        </w:tc>
        <w:tc>
          <w:tcPr>
            <w:tcW w:w="2556" w:type="dxa"/>
            <w:shd w:val="clear" w:color="auto" w:fill="F7FAFC"/>
          </w:tcPr>
          <w:p w14:paraId="6DED564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Đạt</w:t>
            </w:r>
          </w:p>
        </w:tc>
      </w:tr>
      <w:tr w:rsidR="004B39D2" w:rsidRPr="00120430" w14:paraId="7099577F" w14:textId="77777777">
        <w:trPr>
          <w:jc w:val="center"/>
        </w:trPr>
        <w:tc>
          <w:tcPr>
            <w:tcW w:w="2556" w:type="dxa"/>
          </w:tcPr>
          <w:p w14:paraId="41FB2C9F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user-service</w:t>
            </w:r>
          </w:p>
        </w:tc>
        <w:tc>
          <w:tcPr>
            <w:tcW w:w="2556" w:type="dxa"/>
          </w:tcPr>
          <w:p w14:paraId="5BEB9658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3002</w:t>
            </w:r>
          </w:p>
        </w:tc>
        <w:tc>
          <w:tcPr>
            <w:tcW w:w="2556" w:type="dxa"/>
          </w:tcPr>
          <w:p w14:paraId="77F38BDA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http://localhost:3002</w:t>
            </w:r>
          </w:p>
        </w:tc>
        <w:tc>
          <w:tcPr>
            <w:tcW w:w="2556" w:type="dxa"/>
          </w:tcPr>
          <w:p w14:paraId="55491AE3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Hữu</w:t>
            </w:r>
          </w:p>
        </w:tc>
      </w:tr>
      <w:tr w:rsidR="004B39D2" w:rsidRPr="00120430" w14:paraId="423A4CA4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45BE8598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merchant-service</w:t>
            </w:r>
          </w:p>
        </w:tc>
        <w:tc>
          <w:tcPr>
            <w:tcW w:w="2556" w:type="dxa"/>
            <w:shd w:val="clear" w:color="auto" w:fill="F7FAFC"/>
          </w:tcPr>
          <w:p w14:paraId="3917E5C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3003</w:t>
            </w:r>
          </w:p>
        </w:tc>
        <w:tc>
          <w:tcPr>
            <w:tcW w:w="2556" w:type="dxa"/>
            <w:shd w:val="clear" w:color="auto" w:fill="F7FAFC"/>
          </w:tcPr>
          <w:p w14:paraId="64D69054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http://localhost:3003</w:t>
            </w:r>
          </w:p>
        </w:tc>
        <w:tc>
          <w:tcPr>
            <w:tcW w:w="2556" w:type="dxa"/>
            <w:shd w:val="clear" w:color="auto" w:fill="F7FAFC"/>
          </w:tcPr>
          <w:p w14:paraId="166BD796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Hữu</w:t>
            </w:r>
          </w:p>
        </w:tc>
      </w:tr>
      <w:tr w:rsidR="004B39D2" w:rsidRPr="00120430" w14:paraId="670A7103" w14:textId="77777777">
        <w:trPr>
          <w:jc w:val="center"/>
        </w:trPr>
        <w:tc>
          <w:tcPr>
            <w:tcW w:w="2556" w:type="dxa"/>
          </w:tcPr>
          <w:p w14:paraId="519AFD6E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wallet-service</w:t>
            </w:r>
          </w:p>
        </w:tc>
        <w:tc>
          <w:tcPr>
            <w:tcW w:w="2556" w:type="dxa"/>
          </w:tcPr>
          <w:p w14:paraId="41F9343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3004</w:t>
            </w:r>
          </w:p>
        </w:tc>
        <w:tc>
          <w:tcPr>
            <w:tcW w:w="2556" w:type="dxa"/>
          </w:tcPr>
          <w:p w14:paraId="1055C262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http://localhost:3004</w:t>
            </w:r>
          </w:p>
        </w:tc>
        <w:tc>
          <w:tcPr>
            <w:tcW w:w="2556" w:type="dxa"/>
          </w:tcPr>
          <w:p w14:paraId="450EE23F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Khoa</w:t>
            </w:r>
          </w:p>
        </w:tc>
      </w:tr>
      <w:tr w:rsidR="004B39D2" w:rsidRPr="00120430" w14:paraId="75E2A9DA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169E7009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payment-service</w:t>
            </w:r>
          </w:p>
        </w:tc>
        <w:tc>
          <w:tcPr>
            <w:tcW w:w="2556" w:type="dxa"/>
            <w:shd w:val="clear" w:color="auto" w:fill="F7FAFC"/>
          </w:tcPr>
          <w:p w14:paraId="573CCAFB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3005</w:t>
            </w:r>
          </w:p>
        </w:tc>
        <w:tc>
          <w:tcPr>
            <w:tcW w:w="2556" w:type="dxa"/>
            <w:shd w:val="clear" w:color="auto" w:fill="F7FAFC"/>
          </w:tcPr>
          <w:p w14:paraId="5243E47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http://localhost:3005</w:t>
            </w:r>
          </w:p>
        </w:tc>
        <w:tc>
          <w:tcPr>
            <w:tcW w:w="2556" w:type="dxa"/>
            <w:shd w:val="clear" w:color="auto" w:fill="F7FAFC"/>
          </w:tcPr>
          <w:p w14:paraId="11A1591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Khoa</w:t>
            </w:r>
          </w:p>
        </w:tc>
      </w:tr>
      <w:tr w:rsidR="004B39D2" w:rsidRPr="00120430" w14:paraId="62247E55" w14:textId="77777777">
        <w:trPr>
          <w:jc w:val="center"/>
        </w:trPr>
        <w:tc>
          <w:tcPr>
            <w:tcW w:w="2556" w:type="dxa"/>
          </w:tcPr>
          <w:p w14:paraId="139B17BE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notification-service</w:t>
            </w:r>
          </w:p>
        </w:tc>
        <w:tc>
          <w:tcPr>
            <w:tcW w:w="2556" w:type="dxa"/>
          </w:tcPr>
          <w:p w14:paraId="3FEA9E2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3006</w:t>
            </w:r>
          </w:p>
        </w:tc>
        <w:tc>
          <w:tcPr>
            <w:tcW w:w="2556" w:type="dxa"/>
          </w:tcPr>
          <w:p w14:paraId="26C1241E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http://localhost:3006</w:t>
            </w:r>
          </w:p>
        </w:tc>
        <w:tc>
          <w:tcPr>
            <w:tcW w:w="2556" w:type="dxa"/>
          </w:tcPr>
          <w:p w14:paraId="5A935B5A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Nguyên</w:t>
            </w:r>
          </w:p>
        </w:tc>
      </w:tr>
      <w:tr w:rsidR="004B39D2" w:rsidRPr="00120430" w14:paraId="5BF512DE" w14:textId="77777777">
        <w:trPr>
          <w:jc w:val="center"/>
        </w:trPr>
        <w:tc>
          <w:tcPr>
            <w:tcW w:w="2556" w:type="dxa"/>
            <w:shd w:val="clear" w:color="auto" w:fill="F7FAFC"/>
          </w:tcPr>
          <w:p w14:paraId="2D0F7FA3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admin-service</w:t>
            </w:r>
          </w:p>
        </w:tc>
        <w:tc>
          <w:tcPr>
            <w:tcW w:w="2556" w:type="dxa"/>
            <w:shd w:val="clear" w:color="auto" w:fill="F7FAFC"/>
          </w:tcPr>
          <w:p w14:paraId="46A05440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3007</w:t>
            </w:r>
          </w:p>
        </w:tc>
        <w:tc>
          <w:tcPr>
            <w:tcW w:w="2556" w:type="dxa"/>
            <w:shd w:val="clear" w:color="auto" w:fill="F7FAFC"/>
          </w:tcPr>
          <w:p w14:paraId="0FCCF26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http://localhost:3007</w:t>
            </w:r>
          </w:p>
        </w:tc>
        <w:tc>
          <w:tcPr>
            <w:tcW w:w="2556" w:type="dxa"/>
            <w:shd w:val="clear" w:color="auto" w:fill="F7FAFC"/>
          </w:tcPr>
          <w:p w14:paraId="447BC9AF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Đạt</w:t>
            </w:r>
          </w:p>
        </w:tc>
      </w:tr>
    </w:tbl>
    <w:p w14:paraId="63E1B5BF" w14:textId="77777777" w:rsidR="004B39D2" w:rsidRPr="00120430" w:rsidRDefault="004B39D2"/>
    <w:p w14:paraId="65065E30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Bảng Mã Lỗi (Error Code) Chuẩn Hóa Toàn Hệ Thống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B39D2" w:rsidRPr="00120430" w14:paraId="5DAAFF2A" w14:textId="77777777">
        <w:trPr>
          <w:jc w:val="center"/>
        </w:trPr>
        <w:tc>
          <w:tcPr>
            <w:tcW w:w="3408" w:type="dxa"/>
            <w:shd w:val="clear" w:color="auto" w:fill="EBF8FF"/>
          </w:tcPr>
          <w:p w14:paraId="405856AB" w14:textId="77777777" w:rsidR="004B39D2" w:rsidRPr="00120430" w:rsidRDefault="00000000">
            <w:r w:rsidRPr="00120430">
              <w:rPr>
                <w:b/>
              </w:rPr>
              <w:t>Error Code</w:t>
            </w:r>
          </w:p>
        </w:tc>
        <w:tc>
          <w:tcPr>
            <w:tcW w:w="3408" w:type="dxa"/>
            <w:shd w:val="clear" w:color="auto" w:fill="EBF8FF"/>
          </w:tcPr>
          <w:p w14:paraId="1801A1EF" w14:textId="77777777" w:rsidR="004B39D2" w:rsidRPr="00120430" w:rsidRDefault="00000000">
            <w:r w:rsidRPr="00120430">
              <w:rPr>
                <w:b/>
              </w:rPr>
              <w:t>HTTP Status</w:t>
            </w:r>
          </w:p>
        </w:tc>
        <w:tc>
          <w:tcPr>
            <w:tcW w:w="3408" w:type="dxa"/>
            <w:shd w:val="clear" w:color="auto" w:fill="EBF8FF"/>
          </w:tcPr>
          <w:p w14:paraId="11AE1010" w14:textId="77777777" w:rsidR="004B39D2" w:rsidRPr="00120430" w:rsidRDefault="00000000">
            <w:r w:rsidRPr="00120430">
              <w:rPr>
                <w:b/>
              </w:rPr>
              <w:t>Ý nghĩa / Trường hợp sử dụng</w:t>
            </w:r>
          </w:p>
        </w:tc>
      </w:tr>
      <w:tr w:rsidR="004B39D2" w:rsidRPr="00120430" w14:paraId="2A6F31DC" w14:textId="77777777">
        <w:trPr>
          <w:jc w:val="center"/>
        </w:trPr>
        <w:tc>
          <w:tcPr>
            <w:tcW w:w="3408" w:type="dxa"/>
          </w:tcPr>
          <w:p w14:paraId="040BE7C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VALIDATION_ERROR</w:t>
            </w:r>
          </w:p>
        </w:tc>
        <w:tc>
          <w:tcPr>
            <w:tcW w:w="3408" w:type="dxa"/>
          </w:tcPr>
          <w:p w14:paraId="57C8220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400 Bad Request</w:t>
            </w:r>
          </w:p>
        </w:tc>
        <w:tc>
          <w:tcPr>
            <w:tcW w:w="3408" w:type="dxa"/>
          </w:tcPr>
          <w:p w14:paraId="33CF154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Thiếu trường bắt buộc hoặc dữ liệu sai định dạng validation.</w:t>
            </w:r>
          </w:p>
        </w:tc>
      </w:tr>
      <w:tr w:rsidR="004B39D2" w:rsidRPr="00120430" w14:paraId="660E08ED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06D89732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UNAUTHORIZED</w:t>
            </w:r>
          </w:p>
        </w:tc>
        <w:tc>
          <w:tcPr>
            <w:tcW w:w="3408" w:type="dxa"/>
            <w:shd w:val="clear" w:color="auto" w:fill="F7FAFC"/>
          </w:tcPr>
          <w:p w14:paraId="3E2D1D93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401 Unauthorized</w:t>
            </w:r>
          </w:p>
        </w:tc>
        <w:tc>
          <w:tcPr>
            <w:tcW w:w="3408" w:type="dxa"/>
            <w:shd w:val="clear" w:color="auto" w:fill="F7FAFC"/>
          </w:tcPr>
          <w:p w14:paraId="63D4640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Thiếu hoặc sai JWT Token / Internal Secret Key.</w:t>
            </w:r>
          </w:p>
        </w:tc>
      </w:tr>
      <w:tr w:rsidR="004B39D2" w:rsidRPr="00120430" w14:paraId="4204272B" w14:textId="77777777">
        <w:trPr>
          <w:jc w:val="center"/>
        </w:trPr>
        <w:tc>
          <w:tcPr>
            <w:tcW w:w="3408" w:type="dxa"/>
          </w:tcPr>
          <w:p w14:paraId="437968A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FORBIDDEN</w:t>
            </w:r>
          </w:p>
        </w:tc>
        <w:tc>
          <w:tcPr>
            <w:tcW w:w="3408" w:type="dxa"/>
          </w:tcPr>
          <w:p w14:paraId="23AFBDF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403 Forbidden</w:t>
            </w:r>
          </w:p>
        </w:tc>
        <w:tc>
          <w:tcPr>
            <w:tcW w:w="3408" w:type="dxa"/>
          </w:tcPr>
          <w:p w14:paraId="281829B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Token hợp lệ nhưng không có quyền truy cập tài nguyên người khác.</w:t>
            </w:r>
          </w:p>
        </w:tc>
      </w:tr>
      <w:tr w:rsidR="004B39D2" w:rsidRPr="00120430" w14:paraId="78D1B97D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345F7B7B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NOT_FOUND</w:t>
            </w:r>
          </w:p>
        </w:tc>
        <w:tc>
          <w:tcPr>
            <w:tcW w:w="3408" w:type="dxa"/>
            <w:shd w:val="clear" w:color="auto" w:fill="F7FAFC"/>
          </w:tcPr>
          <w:p w14:paraId="4E10F5E0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404 Not Found</w:t>
            </w:r>
          </w:p>
        </w:tc>
        <w:tc>
          <w:tcPr>
            <w:tcW w:w="3408" w:type="dxa"/>
            <w:shd w:val="clear" w:color="auto" w:fill="F7FAFC"/>
          </w:tcPr>
          <w:p w14:paraId="7BB56432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Không tìm thấy tài nguyên (User, Wallet, Merchant, Payment).</w:t>
            </w:r>
          </w:p>
        </w:tc>
      </w:tr>
      <w:tr w:rsidR="004B39D2" w:rsidRPr="00120430" w14:paraId="53004B07" w14:textId="77777777">
        <w:trPr>
          <w:jc w:val="center"/>
        </w:trPr>
        <w:tc>
          <w:tcPr>
            <w:tcW w:w="3408" w:type="dxa"/>
          </w:tcPr>
          <w:p w14:paraId="20C5DCD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DUPLICATE_RESOURCE</w:t>
            </w:r>
          </w:p>
        </w:tc>
        <w:tc>
          <w:tcPr>
            <w:tcW w:w="3408" w:type="dxa"/>
          </w:tcPr>
          <w:p w14:paraId="61B5AAEC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409 Conflict</w:t>
            </w:r>
          </w:p>
        </w:tc>
        <w:tc>
          <w:tcPr>
            <w:tcW w:w="3408" w:type="dxa"/>
          </w:tcPr>
          <w:p w14:paraId="116B0DE2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Tài nguyên đã tồn tại (Đăng ký trùng Auth ID/Email).</w:t>
            </w:r>
          </w:p>
        </w:tc>
      </w:tr>
      <w:tr w:rsidR="004B39D2" w:rsidRPr="00120430" w14:paraId="25D7C9BE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4D4B20A9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IDEMPOTENCY_CONFLICT</w:t>
            </w:r>
          </w:p>
        </w:tc>
        <w:tc>
          <w:tcPr>
            <w:tcW w:w="3408" w:type="dxa"/>
            <w:shd w:val="clear" w:color="auto" w:fill="F7FAFC"/>
          </w:tcPr>
          <w:p w14:paraId="5630DA6B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409 Conflict</w:t>
            </w:r>
          </w:p>
        </w:tc>
        <w:tc>
          <w:tcPr>
            <w:tcW w:w="3408" w:type="dxa"/>
            <w:shd w:val="clear" w:color="auto" w:fill="F7FAFC"/>
          </w:tcPr>
          <w:p w14:paraId="2B3831B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Trùng Idempotency-Key nhưng Payload gửi lên khác lần trước.</w:t>
            </w:r>
          </w:p>
        </w:tc>
      </w:tr>
      <w:tr w:rsidR="004B39D2" w:rsidRPr="00120430" w14:paraId="4BC7EE4A" w14:textId="77777777">
        <w:trPr>
          <w:jc w:val="center"/>
        </w:trPr>
        <w:tc>
          <w:tcPr>
            <w:tcW w:w="3408" w:type="dxa"/>
          </w:tcPr>
          <w:p w14:paraId="62634175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INSUFFICIENT_BALANCE</w:t>
            </w:r>
          </w:p>
        </w:tc>
        <w:tc>
          <w:tcPr>
            <w:tcW w:w="3408" w:type="dxa"/>
          </w:tcPr>
          <w:p w14:paraId="14D311A1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422 Unprocessable</w:t>
            </w:r>
          </w:p>
        </w:tc>
        <w:tc>
          <w:tcPr>
            <w:tcW w:w="3408" w:type="dxa"/>
          </w:tcPr>
          <w:p w14:paraId="0058051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Số dư ví người mua không đủ để thực hiện giao dịch trừ tiền.</w:t>
            </w:r>
          </w:p>
        </w:tc>
      </w:tr>
      <w:tr w:rsidR="004B39D2" w:rsidRPr="00120430" w14:paraId="71340888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500D69CB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MERCHANT_INACTIVE</w:t>
            </w:r>
          </w:p>
        </w:tc>
        <w:tc>
          <w:tcPr>
            <w:tcW w:w="3408" w:type="dxa"/>
            <w:shd w:val="clear" w:color="auto" w:fill="F7FAFC"/>
          </w:tcPr>
          <w:p w14:paraId="2DA081F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422 Unprocessable</w:t>
            </w:r>
          </w:p>
        </w:tc>
        <w:tc>
          <w:tcPr>
            <w:tcW w:w="3408" w:type="dxa"/>
            <w:shd w:val="clear" w:color="auto" w:fill="F7FAFC"/>
          </w:tcPr>
          <w:p w14:paraId="01A6A5D2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Merchant bị khóa hoặc ngừng hoạt động.</w:t>
            </w:r>
          </w:p>
        </w:tc>
      </w:tr>
      <w:tr w:rsidR="004B39D2" w:rsidRPr="00120430" w14:paraId="36AE141E" w14:textId="77777777">
        <w:trPr>
          <w:jc w:val="center"/>
        </w:trPr>
        <w:tc>
          <w:tcPr>
            <w:tcW w:w="3408" w:type="dxa"/>
          </w:tcPr>
          <w:p w14:paraId="74383FCB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INTERNAL_ERROR</w:t>
            </w:r>
          </w:p>
        </w:tc>
        <w:tc>
          <w:tcPr>
            <w:tcW w:w="3408" w:type="dxa"/>
          </w:tcPr>
          <w:p w14:paraId="2CF433D3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500 Internal Error</w:t>
            </w:r>
          </w:p>
        </w:tc>
        <w:tc>
          <w:tcPr>
            <w:tcW w:w="3408" w:type="dxa"/>
          </w:tcPr>
          <w:p w14:paraId="2F7500D7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Lỗi hệ thống không xác định / Lỗi truy vấn Database.</w:t>
            </w:r>
          </w:p>
        </w:tc>
      </w:tr>
      <w:tr w:rsidR="004B39D2" w:rsidRPr="00120430" w14:paraId="7521B8F7" w14:textId="77777777">
        <w:trPr>
          <w:jc w:val="center"/>
        </w:trPr>
        <w:tc>
          <w:tcPr>
            <w:tcW w:w="3408" w:type="dxa"/>
            <w:shd w:val="clear" w:color="auto" w:fill="F7FAFC"/>
          </w:tcPr>
          <w:p w14:paraId="4F469ED6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lastRenderedPageBreak/>
              <w:t>SERVICE_UNAVAILABLE</w:t>
            </w:r>
          </w:p>
        </w:tc>
        <w:tc>
          <w:tcPr>
            <w:tcW w:w="3408" w:type="dxa"/>
            <w:shd w:val="clear" w:color="auto" w:fill="F7FAFC"/>
          </w:tcPr>
          <w:p w14:paraId="63484CB6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503 Service Unavailable</w:t>
            </w:r>
          </w:p>
        </w:tc>
        <w:tc>
          <w:tcPr>
            <w:tcW w:w="3408" w:type="dxa"/>
            <w:shd w:val="clear" w:color="auto" w:fill="F7FAFC"/>
          </w:tcPr>
          <w:p w14:paraId="67B3BB34" w14:textId="77777777" w:rsidR="004B39D2" w:rsidRPr="00120430" w:rsidRDefault="00000000">
            <w:r w:rsidRPr="00120430">
              <w:rPr>
                <w:rFonts w:ascii="Arial" w:hAnsi="Arial"/>
                <w:sz w:val="19"/>
              </w:rPr>
              <w:t>Service phụ thuộc không phản hồi hoặc bị timeout.</w:t>
            </w:r>
          </w:p>
        </w:tc>
      </w:tr>
    </w:tbl>
    <w:p w14:paraId="29C1DE55" w14:textId="77777777" w:rsidR="004B39D2" w:rsidRPr="00120430" w:rsidRDefault="004B39D2"/>
    <w:p w14:paraId="0D7B2D70" w14:textId="77777777" w:rsidR="004B39D2" w:rsidRPr="00120430" w:rsidRDefault="00000000">
      <w:pPr>
        <w:pStyle w:val="Heading1"/>
        <w:rPr>
          <w:color w:val="auto"/>
        </w:rPr>
      </w:pPr>
      <w:r w:rsidRPr="00120430">
        <w:rPr>
          <w:color w:val="auto"/>
        </w:rPr>
        <w:t>III. XỬ LÝ LỖI KĨ THUẬT VÀ LỖ HỔNG KIẾN TRÚC QUAN TRỌNG</w:t>
      </w:r>
    </w:p>
    <w:p w14:paraId="498ACAE6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a) Thống nhất Chuẩn ID duy nhất</w:t>
      </w:r>
    </w:p>
    <w:p w14:paraId="6C96AFA5" w14:textId="77777777" w:rsidR="004B39D2" w:rsidRPr="00120430" w:rsidRDefault="00000000">
      <w:r w:rsidRPr="00120430">
        <w:t>Toàn bộ 7 microservices bắt buộc sử dụng UUID v4 dạng String làm Khóa chính (@id @default(uuid()) trong Prisma). Tuyệt đối không dùng Int autoincrement. Các tham chiếu liên-service chỉ lưu chuỗi UUID dưới dạng Logical Reference.</w:t>
      </w:r>
    </w:p>
    <w:p w14:paraId="6BDD41D4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b) Kế hoạch Rollback (Compensating Transaction / Saga Pattern) cho Payment</w:t>
      </w:r>
    </w:p>
    <w:p w14:paraId="223349A5" w14:textId="77777777" w:rsidR="004B39D2" w:rsidRPr="00120430" w:rsidRDefault="00000000">
      <w:r w:rsidRPr="00120430">
        <w:t>Trong luồng POST /api/payments/:id/confirm:</w:t>
      </w:r>
      <w:r w:rsidRPr="00120430">
        <w:br/>
        <w:t>1. Thực hiện debit tiền từ ví người mua qua wallet-service.</w:t>
      </w:r>
      <w:r w:rsidRPr="00120430">
        <w:br/>
        <w:t>2. Thực hiện credit tiền vào ví merchant qua wallet-service.</w:t>
      </w:r>
      <w:r w:rsidRPr="00120430">
        <w:br/>
        <w:t>3. Nếu bước 2 (Credit) bị LỖI: payment-service phải lập tức phát lệnh bù trừ (Compensating Request) gọi POST /api/wallets/:userId/credit để HOÀN LẠI SỐ TIỀN ĐÃ TRỪ cho người mua. Sau đó cập nhật status của Payment thành FAILED.</w:t>
      </w:r>
    </w:p>
    <w:p w14:paraId="249CFA83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c) Luồng Correlation ID (X-Request-Id)</w:t>
      </w:r>
    </w:p>
    <w:p w14:paraId="35433694" w14:textId="77777777" w:rsidR="004B39D2" w:rsidRPr="00120430" w:rsidRDefault="00000000">
      <w:r w:rsidRPr="00120430">
        <w:t>API Gateway (do Đạt phụ trách) tự động sinh một chuỗi UUID làm X-Request-Id. Header này phải được truyền tiếp qua mọi cuộc gọi giữa các Microservices và ghi vào Log để trace dấu vết lỗi.</w:t>
      </w:r>
    </w:p>
    <w:p w14:paraId="6E918E13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d) Chiến lược xử lý Timeout 2s</w:t>
      </w:r>
    </w:p>
    <w:p w14:paraId="61046596" w14:textId="77777777" w:rsidR="004B39D2" w:rsidRPr="00120430" w:rsidRDefault="00000000">
      <w:r w:rsidRPr="00120430">
        <w:t>• Đối với notification-service: Timeout 2s -&gt; Bỏ qua lỗi (fail im lặng).</w:t>
      </w:r>
      <w:r w:rsidRPr="00120430">
        <w:br/>
        <w:t>• Đối với wallet-service (debit/credit): Timeout 2s -&gt; Ném lỗi SERVICE_UNAVAILABLE (503) về cho payment-service để thực hiện rollback.</w:t>
      </w:r>
    </w:p>
    <w:p w14:paraId="00BA20E9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e) Thống nhất Cơ sở dữ liệu vật lý</w:t>
      </w:r>
    </w:p>
    <w:p w14:paraId="7F8D2FF5" w14:textId="77777777" w:rsidR="004B39D2" w:rsidRPr="00120430" w:rsidRDefault="00000000">
      <w:r w:rsidRPr="00120430">
        <w:t>Thống nhất sử dụng chung PostgreSQL 15+ làm Cơ sở dữ liệu cho cả 7 Microservices.</w:t>
      </w:r>
    </w:p>
    <w:p w14:paraId="6675B560" w14:textId="77777777" w:rsidR="004B39D2" w:rsidRPr="00120430" w:rsidRDefault="00000000">
      <w:pPr>
        <w:pStyle w:val="Heading1"/>
        <w:rPr>
          <w:color w:val="auto"/>
        </w:rPr>
      </w:pPr>
      <w:r w:rsidRPr="00120430">
        <w:rPr>
          <w:color w:val="auto"/>
        </w:rPr>
        <w:t>IV. PHÂN CÔNG NHIỆM VỤ CHI TIẾT THEO CÁ NHÂN (STEP-BY-STEP)</w:t>
      </w:r>
    </w:p>
    <w:p w14:paraId="4CBC147E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1. ĐẠT — Phụ trách: api-gateway (Port 3000), auth-service (Port 3001), admin-service (Port 3007)</w:t>
      </w:r>
    </w:p>
    <w:p w14:paraId="666AFFD6" w14:textId="77777777" w:rsidR="004B39D2" w:rsidRPr="00120430" w:rsidRDefault="00000000">
      <w:r w:rsidRPr="00120430">
        <w:t>• Công nghệ: Node.js (Express), Prisma ORM, express-http-proxy, PostgreSQL.</w:t>
      </w:r>
      <w:r w:rsidRPr="00120430">
        <w:br/>
        <w:t>• Nhiệm vụ A — api-gateway (Port 3000):</w:t>
      </w:r>
      <w:r w:rsidRPr="00120430">
        <w:br/>
        <w:t xml:space="preserve">  - Bước 1: Dựng khung Express làm Reverse Proxy/Routing request từ Client đến 6 microservices phía sau.</w:t>
      </w:r>
      <w:r w:rsidRPr="00120430">
        <w:br/>
        <w:t xml:space="preserve">  - Bước 2: Viết Global Middleware tự động gắn Correlation ID (X-Request-Id) dạng UUID v4 vào mọi request đầu vào.</w:t>
      </w:r>
      <w:r w:rsidRPr="00120430">
        <w:br/>
        <w:t xml:space="preserve">  - Bước 3: Cài đặt JWT Verification Middleware tập trung tại Gateway. Giải mã JWT Token và inject thông tin user (userId, role) vào Request Header trước khi proxy tới các service con.</w:t>
      </w:r>
      <w:r w:rsidRPr="00120430">
        <w:br/>
        <w:t xml:space="preserve">  - Bước 4: Viết RBAC Middleware chặn các đường dẫn /api/admin/* nếu role !== 'ADMIN'.</w:t>
      </w:r>
      <w:r w:rsidRPr="00120430">
        <w:br/>
      </w:r>
      <w:r w:rsidRPr="00120430">
        <w:br/>
      </w:r>
      <w:r w:rsidRPr="00120430">
        <w:lastRenderedPageBreak/>
        <w:t>• Nhiệm vụ B — auth-service (Port 3001):</w:t>
      </w:r>
      <w:r w:rsidRPr="00120430">
        <w:br/>
        <w:t xml:space="preserve">  - Dựng Schema AuthUser trong Prisma (id UUID v4, email UNIQUE, passwordHash, role Enum USER/ADMIN).</w:t>
      </w:r>
      <w:r w:rsidRPr="00120430">
        <w:br/>
        <w:t xml:space="preserve">  - Viết API đăng ký/đăng nhập: POST /api/auth/signup, /signin, GET /me, /refresh, POST /signout.</w:t>
      </w:r>
      <w:r w:rsidRPr="00120430">
        <w:br/>
        <w:t xml:space="preserve">  - Mã hóa password bằng bcrypt/argon2, sinh Access Token (JWT) và Refresh Token.</w:t>
      </w:r>
      <w:r w:rsidRPr="00120430">
        <w:br/>
        <w:t xml:space="preserve">  - Tích hợp Sync: Ngay sau khi signup thành công, gửi HTTP POST nội bộ (X-Internal-Key) sang user-service (3002) và wallet-service (3004) để tạo hồ sơ rỗng &amp; ví 0đ.</w:t>
      </w:r>
      <w:r w:rsidRPr="00120430">
        <w:br/>
      </w:r>
      <w:r w:rsidRPr="00120430">
        <w:br/>
        <w:t>• Nhiệm vụ C — admin-service (Port 3007):</w:t>
      </w:r>
      <w:r w:rsidRPr="00120430">
        <w:br/>
        <w:t xml:space="preserve">  - Xây dựng các Endpoints Dashboard: GET /api/admin/dashboard (thống kê tổng quan), GET /api/admin/users, GET /api/admin/users/:id.</w:t>
      </w:r>
      <w:r w:rsidRPr="00120430">
        <w:br/>
        <w:t xml:space="preserve">  - Xử lý nghiệp vụ duyệt KYC: PATCH /api/admin/users/:id/kyc (duyệt/từ chối).</w:t>
      </w:r>
      <w:r w:rsidRPr="00120430">
        <w:br/>
        <w:t xml:space="preserve">  - Xử lý nghiệp vụ duyệt Merchant: PATCH /api/admin/merchants/:id/status (đổi status sang APPROVED/REJECTED).</w:t>
      </w:r>
    </w:p>
    <w:p w14:paraId="31E59B52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2. HỮU — Phụ trách: user-service (Port 3002) &amp; merchant-service (Port 3003)</w:t>
      </w:r>
    </w:p>
    <w:p w14:paraId="508465D1" w14:textId="77777777" w:rsidR="004B39D2" w:rsidRPr="00120430" w:rsidRDefault="00000000">
      <w:r w:rsidRPr="00120430">
        <w:t>• Công nghệ: Node.js (Express) / Java (Spring Boot), Prisma / JPA, PostgreSQL.</w:t>
      </w:r>
      <w:r w:rsidRPr="00120430">
        <w:br/>
        <w:t>• Nhiệm vụ A — user-service (Port 3002):</w:t>
      </w:r>
      <w:r w:rsidRPr="00120430">
        <w:br/>
        <w:t xml:space="preserve">  - Dựng Schema User (id UUID v4, authUserId UNIQUE, email, fullName, kycStatus Enum NONE/PENDING/APPROVED/REJECTED).</w:t>
      </w:r>
      <w:r w:rsidRPr="00120430">
        <w:br/>
        <w:t xml:space="preserve">  - Viết API POST /api/users (Nội bộ): Tiếp nhận call từ auth-service để tạo hồ sơ user rỗng.</w:t>
      </w:r>
      <w:r w:rsidRPr="00120430">
        <w:br/>
        <w:t xml:space="preserve">  - Viết API GET/PUT /api/users/:id (xem/sửa hồ sơ) và POST /api/users/:id/kyc (nộp giấy tờ KYC, đổi kycStatus thành PENDING).</w:t>
      </w:r>
      <w:r w:rsidRPr="00120430">
        <w:br/>
      </w:r>
      <w:r w:rsidRPr="00120430">
        <w:br/>
        <w:t>• Nhiệm vụ B — merchant-service (Port 3003):</w:t>
      </w:r>
      <w:r w:rsidRPr="00120430">
        <w:br/>
        <w:t xml:space="preserve">  - Dựng Schema Merchant (id UUID v4, ownerId, businessName, status Enum PENDING/APPROVED/REJECTED).</w:t>
      </w:r>
      <w:r w:rsidRPr="00120430">
        <w:br/>
        <w:t xml:space="preserve">  - Viết API đăng ký cửa hàng: POST /api/merchants/register, GET/PUT /api/merchants/:id.</w:t>
      </w:r>
      <w:r w:rsidRPr="00120430">
        <w:br/>
        <w:t xml:space="preserve">  - Viết API nội bộ tối ưu cực nhanh: GET /api/merchants/:id/active trả về status APPROVED để Khoa (Payment-service) gọi kiểm tra trước khi thu tiền.</w:t>
      </w:r>
    </w:p>
    <w:p w14:paraId="0242D247" w14:textId="77777777" w:rsidR="004B39D2" w:rsidRPr="00120430" w:rsidRDefault="00000000">
      <w:pPr>
        <w:pStyle w:val="Heading2"/>
        <w:rPr>
          <w:color w:val="auto"/>
          <w:lang w:val="fr-FR"/>
        </w:rPr>
      </w:pPr>
      <w:r w:rsidRPr="00120430">
        <w:rPr>
          <w:color w:val="auto"/>
          <w:lang w:val="fr-FR"/>
        </w:rPr>
        <w:t>3. KHOA — Phụ trách: wallet-service (Port 3004) &amp; payment-service (Port 3005)</w:t>
      </w:r>
    </w:p>
    <w:p w14:paraId="5889AEFB" w14:textId="77777777" w:rsidR="004B39D2" w:rsidRPr="00120430" w:rsidRDefault="00000000">
      <w:r w:rsidRPr="00120430">
        <w:t>• Công nghệ: Node.js (Express), Prisma ORM, PostgreSQL.</w:t>
      </w:r>
      <w:r w:rsidRPr="00120430">
        <w:br/>
        <w:t>• Nhiệm vụ A — wallet-service (Port 3004):</w:t>
      </w:r>
      <w:r w:rsidRPr="00120430">
        <w:br/>
        <w:t xml:space="preserve">  - Dựng Schema Wallet, WalletTransaction, IdempotencyRecord.</w:t>
      </w:r>
      <w:r w:rsidRPr="00120430">
        <w:br/>
        <w:t xml:space="preserve">  - Viết API nội bộ POST /api/wallets (tạo ví 0đ khi signup), GET /api/wallets/:userId/balance &amp; /history.</w:t>
      </w:r>
      <w:r w:rsidRPr="00120430">
        <w:br/>
        <w:t xml:space="preserve">  - Viết API tài chính nội bộ POST /credit và POST /debit: Bắt buộc nhận Idempotency-Key (lưu response gốc chống trừ tiền trùng) và áp dụng SELECT ... FOR UPDATE (Pessimistic Locking) đảm bảo balance - amount &gt;= 0.</w:t>
      </w:r>
      <w:r w:rsidRPr="00120430">
        <w:br/>
      </w:r>
      <w:r w:rsidRPr="00120430">
        <w:br/>
        <w:t>• Nhiệm vụ B — payment-service (Port 3005):</w:t>
      </w:r>
      <w:r w:rsidRPr="00120430">
        <w:br/>
        <w:t xml:space="preserve">  - Dựng Schema Payment (id UUID v4, orderId, userId, merchantId, amount, status PENDING/COMPLETED/FAILED/REFUNDED).</w:t>
      </w:r>
      <w:r w:rsidRPr="00120430">
        <w:br/>
        <w:t xml:space="preserve">  - Viết API POST /api/payments/checkout (tạo giao dịch PENDING sau khi check merchant active từ Hữu).</w:t>
      </w:r>
      <w:r w:rsidRPr="00120430">
        <w:br/>
        <w:t xml:space="preserve">  - Viết API POST /api/payments/:id/confirm (Điều phối luồng): Gọi wallet-service debit tiền người mua -&gt; credit tiền merchant -&gt; báo notification-service. Nếu bước credit bị lỗi, lập tức phát lệnh bù trừ </w:t>
      </w:r>
      <w:r w:rsidRPr="00120430">
        <w:lastRenderedPageBreak/>
        <w:t>(Compensating Request) hoàn tiền lại cho người mua và set status thành FAILED.</w:t>
      </w:r>
      <w:r w:rsidRPr="00120430">
        <w:br/>
        <w:t xml:space="preserve">  - Viết API POST /api/payments/:id/refund (hoàn tiền đơn hàng).</w:t>
      </w:r>
    </w:p>
    <w:p w14:paraId="350AAE13" w14:textId="77777777" w:rsidR="004B39D2" w:rsidRPr="00120430" w:rsidRDefault="00000000">
      <w:pPr>
        <w:pStyle w:val="Heading2"/>
        <w:rPr>
          <w:color w:val="auto"/>
          <w:lang w:val="fr-FR"/>
        </w:rPr>
      </w:pPr>
      <w:r w:rsidRPr="00120430">
        <w:rPr>
          <w:color w:val="auto"/>
          <w:lang w:val="fr-FR"/>
        </w:rPr>
        <w:t>4. NGUYÊN — Phụ trách: notification-service (Port 3006)</w:t>
      </w:r>
    </w:p>
    <w:p w14:paraId="75C4E60A" w14:textId="77777777" w:rsidR="004B39D2" w:rsidRPr="00120430" w:rsidRDefault="00000000">
      <w:r w:rsidRPr="00120430">
        <w:t>• Công nghệ: Node.js (Express), Prisma ORM, PostgreSQL.</w:t>
      </w:r>
      <w:r w:rsidRPr="00120430">
        <w:br/>
        <w:t>• Nhiệm vụ chi tiết:</w:t>
      </w:r>
      <w:r w:rsidRPr="00120430">
        <w:br/>
        <w:t xml:space="preserve">  - Dựng Schema Notification (id UUID v4, userId, type Enum, message, read Boolean, createdAt).</w:t>
      </w:r>
      <w:r w:rsidRPr="00120430">
        <w:br/>
        <w:t xml:space="preserve">  - Viết API nội bộ POST /api/notifications: Tiếp nhận sự kiện từ các service khác (Payment thành công/thất bại, KYC được duyệt, Merchant được duyệt...). Xử lý bất đồng bộ fire-and-forget (Timeout 2s fail im lặng không block luồng chính).</w:t>
      </w:r>
      <w:r w:rsidRPr="00120430">
        <w:br/>
        <w:t xml:space="preserve">  - Viết API cho Client/Frontend: GET /api/notifications/:userId (lấy danh sách thông báo + kèm unreadCount), PATCH /api/notifications/:id/read (đánh dấu đã đọc), PATCH /api/notifications/:userId/read-all.</w:t>
      </w:r>
    </w:p>
    <w:p w14:paraId="1DBA175A" w14:textId="77777777" w:rsidR="004B39D2" w:rsidRPr="00120430" w:rsidRDefault="00000000">
      <w:pPr>
        <w:pStyle w:val="Heading1"/>
        <w:rPr>
          <w:color w:val="auto"/>
        </w:rPr>
      </w:pPr>
      <w:r w:rsidRPr="00120430">
        <w:rPr>
          <w:color w:val="auto"/>
        </w:rPr>
        <w:t>V. QUY TRÌNH 4 BƯỚC THỰC HIỆN VÀ BỔ SUNG YẾU TỐ THIẾU</w:t>
      </w:r>
    </w:p>
    <w:p w14:paraId="071EAC25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Bước 1: Khởi tạo Mock API &amp; Skeleton</w:t>
      </w:r>
    </w:p>
    <w:p w14:paraId="3EBEAFC1" w14:textId="77777777" w:rsidR="004B39D2" w:rsidRPr="00120430" w:rsidRDefault="00000000">
      <w:r w:rsidRPr="00120430">
        <w:t>Tạo Route/Controller giả lập trả về JSON cứng khớp 100% với Spec để Frontend test liên thông không bị block. Checklist: Response Mock đúng field name, Status code 200/201 chuẩn semantics.</w:t>
      </w:r>
    </w:p>
    <w:p w14:paraId="34694E50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Bước 2: Dựng Database Schema &amp; Migration</w:t>
      </w:r>
    </w:p>
    <w:p w14:paraId="46EE2CAD" w14:textId="77777777" w:rsidR="004B39D2" w:rsidRPr="00120430" w:rsidRDefault="00000000">
      <w:r w:rsidRPr="00120430">
        <w:t>Tạo Schema vật lý với UUID v4. Cài đặt Index trên cột WHERE nhiều. Xử lý Soft-delete cho các bảng khi thiếu Foreign Key vật lý.</w:t>
      </w:r>
    </w:p>
    <w:p w14:paraId="3A34CBFA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Bước 3: Business Logic, Validation &amp; Idempotency</w:t>
      </w:r>
    </w:p>
    <w:p w14:paraId="16821B93" w14:textId="77777777" w:rsidR="004B39D2" w:rsidRPr="00120430" w:rsidRDefault="00000000">
      <w:r w:rsidRPr="00120430">
        <w:t>Cấu hình Validation Joi/Zod. Xử lý Idempotency-Key cho wallet/payment. Áp dụng Pessimistic Locking chống Race Condition khi trừ tiền.</w:t>
      </w:r>
    </w:p>
    <w:p w14:paraId="1868A382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Bước 4: Tích hợp Liên-Service &amp; Testing</w:t>
      </w:r>
    </w:p>
    <w:p w14:paraId="0155622F" w14:textId="77777777" w:rsidR="004B39D2" w:rsidRPr="00120430" w:rsidRDefault="00000000">
      <w:r w:rsidRPr="00120430">
        <w:rPr>
          <w:lang w:val="fr-FR"/>
        </w:rPr>
        <w:t xml:space="preserve">Kết nối HTTP giữa các service qua Port Local. </w:t>
      </w:r>
      <w:r w:rsidRPr="00120430">
        <w:t>Bọc try/catch kèm Timeout 2s. Viết Unit Test tự động cho Idempotency và logic kiểm tra số dư không âm.</w:t>
      </w:r>
    </w:p>
    <w:p w14:paraId="43A46224" w14:textId="77777777" w:rsidR="004B39D2" w:rsidRPr="00120430" w:rsidRDefault="00000000">
      <w:pPr>
        <w:pStyle w:val="Heading2"/>
        <w:rPr>
          <w:color w:val="auto"/>
        </w:rPr>
      </w:pPr>
      <w:r w:rsidRPr="00120430">
        <w:rPr>
          <w:color w:val="auto"/>
        </w:rPr>
        <w:t>Bổ sung mảng thiếu</w:t>
      </w:r>
    </w:p>
    <w:p w14:paraId="1455DA58" w14:textId="77777777" w:rsidR="004B39D2" w:rsidRPr="00120430" w:rsidRDefault="00000000">
      <w:r w:rsidRPr="00120430">
        <w:t>1. .env: Không commit file .env lên Git, dùng .env.example.</w:t>
      </w:r>
      <w:r w:rsidRPr="00120430">
        <w:br/>
        <w:t>2. RBAC: Gateway chặn route /api/admin/* dựa theo role trong JWT.</w:t>
      </w:r>
      <w:r w:rsidRPr="00120430">
        <w:br/>
        <w:t>3. Docker Compose: Tạo 1 file docker-compose.yml tại gốc repo chứa PostgreSQL + 7 containers microservices.</w:t>
      </w:r>
    </w:p>
    <w:sectPr w:rsidR="004B39D2" w:rsidRPr="00120430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215965">
    <w:abstractNumId w:val="8"/>
  </w:num>
  <w:num w:numId="2" w16cid:durableId="203324960">
    <w:abstractNumId w:val="6"/>
  </w:num>
  <w:num w:numId="3" w16cid:durableId="1377899701">
    <w:abstractNumId w:val="5"/>
  </w:num>
  <w:num w:numId="4" w16cid:durableId="952370314">
    <w:abstractNumId w:val="4"/>
  </w:num>
  <w:num w:numId="5" w16cid:durableId="372577861">
    <w:abstractNumId w:val="7"/>
  </w:num>
  <w:num w:numId="6" w16cid:durableId="253442827">
    <w:abstractNumId w:val="3"/>
  </w:num>
  <w:num w:numId="7" w16cid:durableId="1585869896">
    <w:abstractNumId w:val="2"/>
  </w:num>
  <w:num w:numId="8" w16cid:durableId="313679584">
    <w:abstractNumId w:val="1"/>
  </w:num>
  <w:num w:numId="9" w16cid:durableId="203641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E27"/>
    <w:rsid w:val="00034616"/>
    <w:rsid w:val="0006063C"/>
    <w:rsid w:val="00120430"/>
    <w:rsid w:val="0015074B"/>
    <w:rsid w:val="001748AB"/>
    <w:rsid w:val="0029639D"/>
    <w:rsid w:val="00326F90"/>
    <w:rsid w:val="004B39D2"/>
    <w:rsid w:val="00723ACF"/>
    <w:rsid w:val="00AA1D8D"/>
    <w:rsid w:val="00B47730"/>
    <w:rsid w:val="00CB0664"/>
    <w:rsid w:val="00CD4BA1"/>
    <w:rsid w:val="00ED0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3366D1"/>
  <w14:defaultImageDpi w14:val="300"/>
  <w15:docId w15:val="{69099523-E9E8-49B7-A253-230A6C05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trần</cp:lastModifiedBy>
  <cp:revision>2</cp:revision>
  <dcterms:created xsi:type="dcterms:W3CDTF">2026-09-09T13:36:00Z</dcterms:created>
  <dcterms:modified xsi:type="dcterms:W3CDTF">2026-09-09T13:36:00Z</dcterms:modified>
  <cp:category/>
</cp:coreProperties>
</file>