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1ACC" w:rsidRPr="00861ACC" w:rsidRDefault="00861ACC" w:rsidP="00861AC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Formative Assessment: NLP - Emotion Classification in Text</w:t>
      </w:r>
    </w:p>
    <w:p w:rsidR="00861ACC" w:rsidRDefault="00861ACC" w:rsidP="00861AC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553940"/>
      <w:r>
        <w:rPr>
          <w:rFonts w:ascii="Times New Roman" w:hAnsi="Times New Roman" w:cs="Times New Roman"/>
          <w:b/>
          <w:bCs/>
          <w:sz w:val="24"/>
          <w:szCs w:val="24"/>
        </w:rPr>
        <w:t>Due on 11</w:t>
      </w:r>
      <w:r w:rsidRPr="00AA6E1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October 24</w:t>
      </w:r>
    </w:p>
    <w:p w:rsid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 Aiswarya Jayaprakash</w:t>
      </w:r>
      <w:r w:rsidRPr="00E42E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:rsid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61ACC" w:rsidRP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Objective: </w:t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Develop machine learning models to classify emotions in text samples.</w:t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Dataset:</w:t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tgtFrame="_blank" w:history="1">
        <w:r w:rsidRPr="00861A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https://drive.google.com/file/d/1HWczIICsMpaL8EJyu48ZvRFcXx3_pcnb/view?usp=drive_link</w:t>
        </w:r>
      </w:hyperlink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Key components to be fulfilled :</w:t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1. Loading and Preprocessing (3 marks)</w:t>
      </w:r>
    </w:p>
    <w:p w:rsidR="00861ACC" w:rsidRDefault="00861ACC" w:rsidP="00086C4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dataset and perform necessary preprocessing steps. This should include text cleaning, tokenization, and removal of stopwords. Explain the preprocessing techniques used and their impact on model performance.</w:t>
      </w:r>
    </w:p>
    <w:p w:rsidR="00086C4D" w:rsidRDefault="002838E7" w:rsidP="00086C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38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BEDCE8" wp14:editId="7308DB3E">
            <wp:extent cx="4236720" cy="5635328"/>
            <wp:effectExtent l="0" t="0" r="0" b="3810"/>
            <wp:docPr id="12171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493" cy="56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C1" w:rsidRDefault="006214C1" w:rsidP="00086C4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2838E7" w:rsidRPr="006214C1" w:rsidRDefault="006214C1" w:rsidP="00086C4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14C1">
        <w:rPr>
          <w:rFonts w:ascii="Times New Roman" w:hAnsi="Times New Roman" w:cs="Times New Roman"/>
          <w:b/>
          <w:bCs/>
          <w:sz w:val="26"/>
          <w:szCs w:val="26"/>
        </w:rPr>
        <w:lastRenderedPageBreak/>
        <w:t>Preprocessing</w:t>
      </w:r>
    </w:p>
    <w:p w:rsidR="006214C1" w:rsidRDefault="006214C1" w:rsidP="00086C4D">
      <w:pPr>
        <w:spacing w:before="100" w:beforeAutospacing="1" w:after="100" w:afterAutospacing="1" w:line="240" w:lineRule="auto"/>
        <w:jc w:val="both"/>
      </w:pPr>
      <w:r w:rsidRPr="006214C1">
        <w:drawing>
          <wp:inline distT="0" distB="0" distL="0" distR="0" wp14:anchorId="6D847CFE" wp14:editId="2BD403D7">
            <wp:extent cx="5731510" cy="6530340"/>
            <wp:effectExtent l="0" t="0" r="2540" b="3810"/>
            <wp:docPr id="68547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71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C1" w:rsidRDefault="006214C1" w:rsidP="00086C4D">
      <w:pPr>
        <w:spacing w:before="100" w:beforeAutospacing="1" w:after="100" w:afterAutospacing="1" w:line="240" w:lineRule="auto"/>
        <w:jc w:val="both"/>
      </w:pPr>
    </w:p>
    <w:p w:rsidR="006214C1" w:rsidRDefault="006214C1" w:rsidP="00086C4D">
      <w:pPr>
        <w:spacing w:before="100" w:beforeAutospacing="1" w:after="100" w:afterAutospacing="1" w:line="240" w:lineRule="auto"/>
        <w:jc w:val="both"/>
      </w:pPr>
      <w:r w:rsidRPr="006214C1">
        <w:lastRenderedPageBreak/>
        <w:drawing>
          <wp:inline distT="0" distB="0" distL="0" distR="0" wp14:anchorId="37002B1A" wp14:editId="441EB904">
            <wp:extent cx="5731510" cy="5318760"/>
            <wp:effectExtent l="0" t="0" r="2540" b="0"/>
            <wp:docPr id="14745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61" w:rsidRPr="00E225DA" w:rsidRDefault="00696861" w:rsidP="00E225DA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E225DA">
        <w:t>P</w:t>
      </w:r>
      <w:r w:rsidRPr="00E225DA">
        <w:t>reprocessing includes steps like text cleaning, tokenization, and removal of stopwords.</w:t>
      </w:r>
    </w:p>
    <w:p w:rsidR="006214C1" w:rsidRPr="00E225DA" w:rsidRDefault="00696861" w:rsidP="00E225D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5DA">
        <w:rPr>
          <w:rFonts w:ascii="Times New Roman" w:hAnsi="Times New Roman" w:cs="Times New Roman"/>
          <w:sz w:val="24"/>
          <w:szCs w:val="24"/>
        </w:rPr>
        <w:t xml:space="preserve">Text cleaning process converts </w:t>
      </w:r>
      <w:r w:rsidRPr="00E225DA">
        <w:rPr>
          <w:rFonts w:ascii="Times New Roman" w:hAnsi="Times New Roman" w:cs="Times New Roman"/>
          <w:sz w:val="24"/>
          <w:szCs w:val="24"/>
        </w:rPr>
        <w:t>all characters to lowercase</w:t>
      </w:r>
      <w:r w:rsidRPr="00E225DA">
        <w:rPr>
          <w:rFonts w:ascii="Times New Roman" w:hAnsi="Times New Roman" w:cs="Times New Roman"/>
          <w:sz w:val="24"/>
          <w:szCs w:val="24"/>
        </w:rPr>
        <w:t xml:space="preserve"> and s</w:t>
      </w:r>
      <w:r w:rsidRPr="00E225DA">
        <w:rPr>
          <w:rFonts w:ascii="Times New Roman" w:hAnsi="Times New Roman" w:cs="Times New Roman"/>
          <w:sz w:val="24"/>
          <w:szCs w:val="24"/>
        </w:rPr>
        <w:t>tandardi</w:t>
      </w:r>
      <w:r w:rsidR="00E225DA">
        <w:rPr>
          <w:rFonts w:ascii="Times New Roman" w:hAnsi="Times New Roman" w:cs="Times New Roman"/>
          <w:sz w:val="24"/>
          <w:szCs w:val="24"/>
        </w:rPr>
        <w:t>s</w:t>
      </w:r>
      <w:r w:rsidRPr="00E225DA">
        <w:rPr>
          <w:rFonts w:ascii="Times New Roman" w:hAnsi="Times New Roman" w:cs="Times New Roman"/>
          <w:sz w:val="24"/>
          <w:szCs w:val="24"/>
        </w:rPr>
        <w:t>es the text, reducing the number of unique words</w:t>
      </w:r>
      <w:r w:rsidR="00E225DA" w:rsidRPr="00E225DA">
        <w:rPr>
          <w:rFonts w:ascii="Times New Roman" w:hAnsi="Times New Roman" w:cs="Times New Roman"/>
          <w:sz w:val="24"/>
          <w:szCs w:val="24"/>
        </w:rPr>
        <w:t>. This i</w:t>
      </w:r>
      <w:r w:rsidRPr="00E225DA">
        <w:rPr>
          <w:rFonts w:ascii="Times New Roman" w:hAnsi="Times New Roman" w:cs="Times New Roman"/>
          <w:sz w:val="24"/>
          <w:szCs w:val="24"/>
        </w:rPr>
        <w:t xml:space="preserve">mproves efficiency by ensuring different cases of the same word are treated equally. </w:t>
      </w:r>
      <w:r w:rsidR="006214C1" w:rsidRPr="00E225DA">
        <w:rPr>
          <w:rFonts w:ascii="Times New Roman" w:hAnsi="Times New Roman" w:cs="Times New Roman"/>
          <w:sz w:val="24"/>
          <w:szCs w:val="24"/>
        </w:rPr>
        <w:t>Removal of Short Words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 r</w:t>
      </w:r>
      <w:r w:rsidR="006214C1" w:rsidRPr="00E225DA">
        <w:rPr>
          <w:rFonts w:ascii="Times New Roman" w:hAnsi="Times New Roman" w:cs="Times New Roman"/>
          <w:sz w:val="24"/>
          <w:szCs w:val="24"/>
        </w:rPr>
        <w:t>emoves words that are one or two characters long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 as s</w:t>
      </w:r>
      <w:r w:rsidR="006214C1" w:rsidRPr="00E225DA">
        <w:rPr>
          <w:rFonts w:ascii="Times New Roman" w:hAnsi="Times New Roman" w:cs="Times New Roman"/>
          <w:sz w:val="24"/>
          <w:szCs w:val="24"/>
        </w:rPr>
        <w:t xml:space="preserve">hort words often carry less meaningful information. 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Hence the data noise </w:t>
      </w:r>
      <w:proofErr w:type="gramStart"/>
      <w:r w:rsidR="00E225DA" w:rsidRPr="00E225DA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E225DA" w:rsidRPr="00E225DA">
        <w:rPr>
          <w:rFonts w:ascii="Times New Roman" w:hAnsi="Times New Roman" w:cs="Times New Roman"/>
          <w:sz w:val="24"/>
          <w:szCs w:val="24"/>
        </w:rPr>
        <w:t xml:space="preserve"> r</w:t>
      </w:r>
      <w:r w:rsidR="006214C1" w:rsidRPr="00E225DA">
        <w:rPr>
          <w:rFonts w:ascii="Times New Roman" w:hAnsi="Times New Roman" w:cs="Times New Roman"/>
          <w:sz w:val="24"/>
          <w:szCs w:val="24"/>
        </w:rPr>
        <w:t>educe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d </w:t>
      </w:r>
      <w:r w:rsidR="006214C1" w:rsidRPr="00E225DA">
        <w:rPr>
          <w:rFonts w:ascii="Times New Roman" w:hAnsi="Times New Roman" w:cs="Times New Roman"/>
          <w:sz w:val="24"/>
          <w:szCs w:val="24"/>
        </w:rPr>
        <w:t>focusing on more informative words, enhancing model performance.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 Further, r</w:t>
      </w:r>
      <w:r w:rsidR="006214C1" w:rsidRPr="00E225DA">
        <w:rPr>
          <w:rFonts w:ascii="Times New Roman" w:hAnsi="Times New Roman" w:cs="Times New Roman"/>
          <w:sz w:val="24"/>
          <w:szCs w:val="24"/>
        </w:rPr>
        <w:t xml:space="preserve">emoval of </w:t>
      </w:r>
      <w:r w:rsidR="00E225DA" w:rsidRPr="00E225DA">
        <w:rPr>
          <w:rFonts w:ascii="Times New Roman" w:hAnsi="Times New Roman" w:cs="Times New Roman"/>
          <w:sz w:val="24"/>
          <w:szCs w:val="24"/>
        </w:rPr>
        <w:t>p</w:t>
      </w:r>
      <w:r w:rsidR="006214C1" w:rsidRPr="00E225DA">
        <w:rPr>
          <w:rFonts w:ascii="Times New Roman" w:hAnsi="Times New Roman" w:cs="Times New Roman"/>
          <w:sz w:val="24"/>
          <w:szCs w:val="24"/>
        </w:rPr>
        <w:t>unctuation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 </w:t>
      </w:r>
      <w:r w:rsidR="006214C1" w:rsidRPr="00E225DA">
        <w:rPr>
          <w:rFonts w:ascii="Times New Roman" w:hAnsi="Times New Roman" w:cs="Times New Roman"/>
          <w:sz w:val="24"/>
          <w:szCs w:val="24"/>
        </w:rPr>
        <w:t>usually doesn't carry significant meaning in text analysis</w:t>
      </w:r>
      <w:r w:rsidR="00E225DA" w:rsidRPr="00E225DA">
        <w:rPr>
          <w:rFonts w:ascii="Times New Roman" w:hAnsi="Times New Roman" w:cs="Times New Roman"/>
          <w:sz w:val="24"/>
          <w:szCs w:val="24"/>
        </w:rPr>
        <w:t xml:space="preserve"> and s</w:t>
      </w:r>
      <w:r w:rsidR="006214C1" w:rsidRPr="00E225DA">
        <w:rPr>
          <w:rFonts w:ascii="Times New Roman" w:hAnsi="Times New Roman" w:cs="Times New Roman"/>
          <w:sz w:val="24"/>
          <w:szCs w:val="24"/>
        </w:rPr>
        <w:t>implifies text, leading to better feature extraction.</w:t>
      </w:r>
    </w:p>
    <w:p w:rsidR="006214C1" w:rsidRPr="00987B45" w:rsidRDefault="006214C1" w:rsidP="006214C1">
      <w:pPr>
        <w:pStyle w:val="NormalWeb"/>
        <w:shd w:val="clear" w:color="auto" w:fill="FFFFFF"/>
        <w:spacing w:before="0" w:beforeAutospacing="0" w:after="240" w:afterAutospacing="0"/>
      </w:pPr>
      <w:r w:rsidRPr="00987B45">
        <w:t>Tokenization and Stopword Removal</w:t>
      </w:r>
    </w:p>
    <w:p w:rsidR="004B002D" w:rsidRDefault="002C5D25" w:rsidP="002C5D25">
      <w:pPr>
        <w:pStyle w:val="NormalWeb"/>
        <w:shd w:val="clear" w:color="auto" w:fill="FFFFFF"/>
        <w:spacing w:before="0" w:beforeAutospacing="0" w:after="120" w:afterAutospacing="0"/>
      </w:pPr>
      <w:r w:rsidRPr="00987B45">
        <w:t xml:space="preserve">Tokenization </w:t>
      </w:r>
      <w:r>
        <w:t>s</w:t>
      </w:r>
      <w:r w:rsidR="006214C1" w:rsidRPr="00987B45">
        <w:t>plits text into individual words (tokens) and removes common stopwords (e.g., "the", "is").</w:t>
      </w:r>
      <w:r>
        <w:t xml:space="preserve"> </w:t>
      </w:r>
      <w:r w:rsidR="006214C1" w:rsidRPr="00987B45">
        <w:t xml:space="preserve">Tokenization breaks down text into manageable pieces, while stopwords often carry little semantic information. </w:t>
      </w:r>
      <w:r>
        <w:t>This r</w:t>
      </w:r>
      <w:r w:rsidR="006214C1" w:rsidRPr="00987B45">
        <w:t>educes dimensionality and noise, focusing on more informative words.</w:t>
      </w:r>
      <w:r>
        <w:t xml:space="preserve"> Hence, c</w:t>
      </w:r>
      <w:r w:rsidR="004B002D">
        <w:t>eaned text improves feature extraction and model accuracy by removing noise and reducing the vocabulary size.</w:t>
      </w:r>
    </w:p>
    <w:p w:rsidR="00086C4D" w:rsidRDefault="00086C4D" w:rsidP="00086C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5D25" w:rsidRDefault="002C5D25" w:rsidP="00086C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C5D25" w:rsidRPr="00861ACC" w:rsidRDefault="002C5D25" w:rsidP="00086C4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61ACC" w:rsidRP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2. Feature Extraction (2 marks):</w:t>
      </w:r>
    </w:p>
    <w:p w:rsidR="00861ACC" w:rsidRDefault="00861ACC" w:rsidP="00861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feature extraction using CountVectorizer or TfidfVectorizer. Describe how the chosen method transforms the text data into numerical features.</w:t>
      </w:r>
    </w:p>
    <w:p w:rsidR="000D3688" w:rsidRDefault="000D3688" w:rsidP="00AB6F2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6F25" w:rsidRPr="00AB6F25" w:rsidRDefault="000D3688" w:rsidP="00AB6F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3688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219C991" wp14:editId="3A1E2A00">
            <wp:extent cx="4991797" cy="4734586"/>
            <wp:effectExtent l="0" t="0" r="0" b="8890"/>
            <wp:docPr id="180555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5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B6F25" w:rsidRPr="00AB6F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TfidfVectorizer calculates a matrix where each word is weighted based on its term frequency (how often it appears in a document) and inverse document frequency (how common it is across all documents). It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works by counting </w:t>
      </w:r>
      <w:r w:rsidR="00AB6F25" w:rsidRPr="00AB6F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occurrences of each word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 w:rsidR="00AB6F25" w:rsidRPr="00AB6F25">
        <w:rPr>
          <w:rFonts w:ascii="Times New Roman" w:hAnsi="Times New Roman" w:cs="Times New Roman"/>
          <w:sz w:val="24"/>
          <w:szCs w:val="24"/>
          <w:shd w:val="clear" w:color="auto" w:fill="FFFFFF"/>
        </w:rPr>
        <w:t>(like CountVectorizer) but then applies a weighting formula. The formula decreases the weight of common words and increases the weight of rare words, providing a measure of word importance in each document.</w:t>
      </w:r>
    </w:p>
    <w:p w:rsidR="00861ACC" w:rsidRP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Model Development (2 marks):</w:t>
      </w:r>
    </w:p>
    <w:p w:rsidR="00861ACC" w:rsidRPr="00861ACC" w:rsidRDefault="00861ACC" w:rsidP="00861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the following machine learning models</w:t>
      </w:r>
    </w:p>
    <w:p w:rsidR="000D3688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861A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a)Naive</w:t>
      </w:r>
      <w:proofErr w:type="gramEnd"/>
      <w:r w:rsidRPr="00861A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Bayes</w:t>
      </w:r>
    </w:p>
    <w:p w:rsidR="009812EC" w:rsidRDefault="009812EC" w:rsidP="009812EC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:rsidR="009812EC" w:rsidRDefault="009812EC" w:rsidP="00981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2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Naive Bayes probabilistic model works well for text classification by assuming independence between features (words). It’s fast and efficient for text data.</w:t>
      </w:r>
    </w:p>
    <w:p w:rsidR="009812EC" w:rsidRDefault="009812EC" w:rsidP="00981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2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692A110" wp14:editId="070F7FFD">
            <wp:extent cx="5731510" cy="4846320"/>
            <wp:effectExtent l="0" t="0" r="2540" b="0"/>
            <wp:docPr id="10005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7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EC" w:rsidRDefault="009812EC" w:rsidP="00981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812EC" w:rsidRDefault="00861ACC" w:rsidP="00981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61A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b)Support</w:t>
      </w:r>
      <w:proofErr w:type="gramEnd"/>
      <w:r w:rsidRPr="00861A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Vector Machine </w:t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9812EC" w:rsidRPr="009812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SVM works by finding the hyperplane that maximally separates the data into different classes. It is useful for high-dimensional text data and can handle large feature spaces like TF-IDF.</w:t>
      </w:r>
    </w:p>
    <w:p w:rsidR="009812EC" w:rsidRDefault="009812EC" w:rsidP="009812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1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EECEB5E" wp14:editId="261D1706">
            <wp:extent cx="5731510" cy="4353560"/>
            <wp:effectExtent l="0" t="0" r="2540" b="8890"/>
            <wp:docPr id="179483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5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CC" w:rsidRPr="00861ACC" w:rsidRDefault="00861ACC" w:rsidP="00861A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4. Model Comparison (2 marks)</w:t>
      </w:r>
    </w:p>
    <w:p w:rsidR="00861ACC" w:rsidRDefault="00861ACC" w:rsidP="00861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1A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the model using appropriate metrics (e.g., accuracy, F1-score). Provide a brief explanation of the chosen model and its suitability for emotion classification.</w:t>
      </w:r>
    </w:p>
    <w:p w:rsidR="009812EC" w:rsidRPr="009812EC" w:rsidRDefault="009812EC" w:rsidP="009812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2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D9931D" wp14:editId="6B73501E">
            <wp:extent cx="5731510" cy="1844040"/>
            <wp:effectExtent l="0" t="0" r="2540" b="3810"/>
            <wp:docPr id="110119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96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EC" w:rsidRPr="009812EC" w:rsidRDefault="009812EC" w:rsidP="0098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2EC">
        <w:rPr>
          <w:rFonts w:ascii="Times New Roman" w:hAnsi="Times New Roman" w:cs="Times New Roman"/>
          <w:sz w:val="24"/>
          <w:szCs w:val="24"/>
        </w:rPr>
        <w:t>Naive Bayes is fast and provides a good baseline but might oversimplify text features. SVM generally achieves higher performance in emotion classification by leveraging its ability to model complex boundaries bet</w:t>
      </w:r>
    </w:p>
    <w:p w:rsidR="00B95DB4" w:rsidRDefault="00B95DB4"/>
    <w:sectPr w:rsidR="00B95DB4" w:rsidSect="002838E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5F04"/>
    <w:multiLevelType w:val="multilevel"/>
    <w:tmpl w:val="BC70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167"/>
    <w:multiLevelType w:val="multilevel"/>
    <w:tmpl w:val="990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0E16"/>
    <w:multiLevelType w:val="multilevel"/>
    <w:tmpl w:val="40DA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36C06"/>
    <w:multiLevelType w:val="multilevel"/>
    <w:tmpl w:val="C5D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A112B"/>
    <w:multiLevelType w:val="multilevel"/>
    <w:tmpl w:val="B988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547EE"/>
    <w:multiLevelType w:val="multilevel"/>
    <w:tmpl w:val="69E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2030">
    <w:abstractNumId w:val="1"/>
  </w:num>
  <w:num w:numId="2" w16cid:durableId="1899046723">
    <w:abstractNumId w:val="3"/>
  </w:num>
  <w:num w:numId="3" w16cid:durableId="1495535135">
    <w:abstractNumId w:val="0"/>
  </w:num>
  <w:num w:numId="4" w16cid:durableId="1332947157">
    <w:abstractNumId w:val="5"/>
  </w:num>
  <w:num w:numId="5" w16cid:durableId="1326935870">
    <w:abstractNumId w:val="2"/>
  </w:num>
  <w:num w:numId="6" w16cid:durableId="2045522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wNDc2MjSxtDSxNDZX0lEKTi0uzszPAykwrAUAHMDxJSwAAAA="/>
  </w:docVars>
  <w:rsids>
    <w:rsidRoot w:val="00861ACC"/>
    <w:rsid w:val="00086C4D"/>
    <w:rsid w:val="000D3688"/>
    <w:rsid w:val="001F657E"/>
    <w:rsid w:val="002838E7"/>
    <w:rsid w:val="002C5D25"/>
    <w:rsid w:val="004B002D"/>
    <w:rsid w:val="004E366F"/>
    <w:rsid w:val="006214C1"/>
    <w:rsid w:val="00623020"/>
    <w:rsid w:val="00696861"/>
    <w:rsid w:val="007935B5"/>
    <w:rsid w:val="00811ACE"/>
    <w:rsid w:val="00861ACC"/>
    <w:rsid w:val="009812EC"/>
    <w:rsid w:val="00987B45"/>
    <w:rsid w:val="009D0A18"/>
    <w:rsid w:val="00AB6F25"/>
    <w:rsid w:val="00B95DB4"/>
    <w:rsid w:val="00C831CF"/>
    <w:rsid w:val="00E2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A707"/>
  <w15:chartTrackingRefBased/>
  <w15:docId w15:val="{38747418-E063-4630-B792-DAEF212A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A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B002D"/>
    <w:rPr>
      <w:b/>
      <w:bCs/>
    </w:rPr>
  </w:style>
  <w:style w:type="paragraph" w:styleId="NormalWeb">
    <w:name w:val="Normal (Web)"/>
    <w:basedOn w:val="Normal"/>
    <w:uiPriority w:val="99"/>
    <w:unhideWhenUsed/>
    <w:rsid w:val="00621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HWczIICsMpaL8EJyu48ZvRFcXx3_pcnb/view?usp=drive_li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475</Words>
  <Characters>2907</Characters>
  <Application>Microsoft Office Word</Application>
  <DocSecurity>0</DocSecurity>
  <Lines>74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Jayaprakash</dc:creator>
  <cp:keywords/>
  <dc:description/>
  <cp:lastModifiedBy>Aiswarya Jayaprakash</cp:lastModifiedBy>
  <cp:revision>4</cp:revision>
  <dcterms:created xsi:type="dcterms:W3CDTF">2024-10-04T09:06:00Z</dcterms:created>
  <dcterms:modified xsi:type="dcterms:W3CDTF">2024-10-11T20:07:00Z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14b1092d-2846-445c-a100-96ec1185eff2</vt:lpwstr>
  </property>
</Properties>
</file>