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4CC0C" w14:textId="67A5D0DF" w:rsidR="00E74217" w:rsidRPr="00CF6589" w:rsidRDefault="00CF6589">
      <w:pPr>
        <w:rPr>
          <w:b/>
          <w:bCs/>
        </w:rPr>
      </w:pPr>
      <w:r w:rsidRPr="00CF6589">
        <w:rPr>
          <w:b/>
          <w:bCs/>
        </w:rPr>
        <w:t>Work Done:</w:t>
      </w:r>
      <w:r w:rsidRPr="00CF6589">
        <w:rPr>
          <w:b/>
          <w:bCs/>
        </w:rPr>
        <w:br/>
      </w:r>
    </w:p>
    <w:p w14:paraId="594C8D65" w14:textId="0463CD37" w:rsidR="00CF6589" w:rsidRDefault="00CF6589">
      <w:r w:rsidRPr="00CF6589">
        <w:t xml:space="preserve">The ESP32 microcontroller, Xiao BLE Sense with integrated microphone, OLED display, and vibration sensor have already been interconnected successfully in the hardware setup. Additionally, the CNN-based Edge Impulse machine learning models </w:t>
      </w:r>
      <w:r>
        <w:t xml:space="preserve">is being </w:t>
      </w:r>
      <w:r w:rsidRPr="00CF6589">
        <w:t>deployed</w:t>
      </w:r>
      <w:r w:rsidRPr="00CF6589">
        <w:t xml:space="preserve"> onto the Xiao BLE Sense microcontroller for real-time audio detection. The speech recognizer API integration has been established to convert stored audio data into accurate text outputs displayed clearly on the OLED screen. </w:t>
      </w:r>
    </w:p>
    <w:p w14:paraId="0648BE4D" w14:textId="77777777" w:rsidR="00CF6589" w:rsidRDefault="00CF6589"/>
    <w:p w14:paraId="709CCD1D" w14:textId="254321A0" w:rsidR="00CF6589" w:rsidRDefault="00CF6589">
      <w:pPr>
        <w:rPr>
          <w:b/>
          <w:bCs/>
        </w:rPr>
      </w:pPr>
      <w:r w:rsidRPr="00CF6589">
        <w:rPr>
          <w:b/>
          <w:bCs/>
        </w:rPr>
        <w:t>Work to be done:</w:t>
      </w:r>
    </w:p>
    <w:p w14:paraId="5C4D240D" w14:textId="77777777" w:rsidR="00CF6589" w:rsidRPr="00CF6589" w:rsidRDefault="00CF6589">
      <w:pPr>
        <w:rPr>
          <w:b/>
          <w:bCs/>
        </w:rPr>
      </w:pPr>
    </w:p>
    <w:p w14:paraId="02F97B62" w14:textId="0593292D" w:rsidR="00CF6589" w:rsidRDefault="00CF6589">
      <w:r>
        <w:t>Next</w:t>
      </w:r>
      <w:r w:rsidRPr="00CF6589">
        <w:t xml:space="preserve">, wireless communication modules </w:t>
      </w:r>
      <w:r>
        <w:t>will</w:t>
      </w:r>
      <w:r w:rsidRPr="00CF6589">
        <w:t xml:space="preserve"> be interfaced to ensure real-time doorbell notifications and alerts. The vibration sensor and haptic feedback module connections have also been completed, enabling the device to detect critical vibrations during night mode and provide tactile alerts effectively. additional fine-tuning and optimization of the circuit connections will be conducted to ensure reliable performance and energy efficiency. This includes verifying proper interfacing of all sensors, ensuring stable wireless communication between modules, optimizing power management for prolonged battery life, and assembling the final compact enclosure for portability and ease of use. On the software side, further calibration of Edge Impulse machine learning models will be performed to improve accuracy in detecting personalized sounds Additional software refinements include enhancing speech-to-text accuracy through further API tuning, optimizing real-time audio processing routines for minimal latency, and developing a robust user-friendly interface for seamless interaction with all device functionalities.</w:t>
      </w:r>
    </w:p>
    <w:p w14:paraId="6E490B8D" w14:textId="77777777" w:rsidR="00CF6589" w:rsidRDefault="00CF6589"/>
    <w:p w14:paraId="3CA8F7F9" w14:textId="1EAC3580" w:rsidR="00CF6589" w:rsidRDefault="00CF6589">
      <w:r w:rsidRPr="00CF6589">
        <w:rPr>
          <w:b/>
          <w:bCs/>
        </w:rPr>
        <w:lastRenderedPageBreak/>
        <w:t>System Architecture Diagram:</w:t>
      </w:r>
      <w:r>
        <w:br/>
      </w:r>
      <w:r>
        <w:br/>
      </w:r>
      <w:r w:rsidRPr="00CF6589">
        <w:drawing>
          <wp:inline distT="0" distB="0" distL="0" distR="0" wp14:anchorId="4F8D279F" wp14:editId="5FAB8CB0">
            <wp:extent cx="5731510" cy="3475355"/>
            <wp:effectExtent l="0" t="0" r="2540" b="0"/>
            <wp:docPr id="184074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48754" name=""/>
                    <pic:cNvPicPr/>
                  </pic:nvPicPr>
                  <pic:blipFill>
                    <a:blip r:embed="rId4"/>
                    <a:stretch>
                      <a:fillRect/>
                    </a:stretch>
                  </pic:blipFill>
                  <pic:spPr>
                    <a:xfrm>
                      <a:off x="0" y="0"/>
                      <a:ext cx="5731510" cy="3475355"/>
                    </a:xfrm>
                    <a:prstGeom prst="rect">
                      <a:avLst/>
                    </a:prstGeom>
                  </pic:spPr>
                </pic:pic>
              </a:graphicData>
            </a:graphic>
          </wp:inline>
        </w:drawing>
      </w:r>
    </w:p>
    <w:sectPr w:rsidR="00CF65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589"/>
    <w:rsid w:val="00013476"/>
    <w:rsid w:val="000C2C11"/>
    <w:rsid w:val="0091308C"/>
    <w:rsid w:val="00BB7E15"/>
    <w:rsid w:val="00CF6589"/>
    <w:rsid w:val="00E74217"/>
    <w:rsid w:val="00FC7B3F"/>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5867C"/>
  <w15:chartTrackingRefBased/>
  <w15:docId w15:val="{FEB5F0C3-4CF7-49E7-B914-710E834AC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58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F658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F658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F65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65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65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5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5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5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58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F658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F658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F65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65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65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5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5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589"/>
    <w:rPr>
      <w:rFonts w:eastAsiaTheme="majorEastAsia" w:cstheme="majorBidi"/>
      <w:color w:val="272727" w:themeColor="text1" w:themeTint="D8"/>
    </w:rPr>
  </w:style>
  <w:style w:type="paragraph" w:styleId="Title">
    <w:name w:val="Title"/>
    <w:basedOn w:val="Normal"/>
    <w:next w:val="Normal"/>
    <w:link w:val="TitleChar"/>
    <w:uiPriority w:val="10"/>
    <w:qFormat/>
    <w:rsid w:val="00CF658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F658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F658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F658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F6589"/>
    <w:pPr>
      <w:spacing w:before="160"/>
      <w:jc w:val="center"/>
    </w:pPr>
    <w:rPr>
      <w:i/>
      <w:iCs/>
      <w:color w:val="404040" w:themeColor="text1" w:themeTint="BF"/>
    </w:rPr>
  </w:style>
  <w:style w:type="character" w:customStyle="1" w:styleId="QuoteChar">
    <w:name w:val="Quote Char"/>
    <w:basedOn w:val="DefaultParagraphFont"/>
    <w:link w:val="Quote"/>
    <w:uiPriority w:val="29"/>
    <w:rsid w:val="00CF6589"/>
    <w:rPr>
      <w:i/>
      <w:iCs/>
      <w:color w:val="404040" w:themeColor="text1" w:themeTint="BF"/>
    </w:rPr>
  </w:style>
  <w:style w:type="paragraph" w:styleId="ListParagraph">
    <w:name w:val="List Paragraph"/>
    <w:basedOn w:val="Normal"/>
    <w:uiPriority w:val="34"/>
    <w:qFormat/>
    <w:rsid w:val="00CF6589"/>
    <w:pPr>
      <w:ind w:left="720"/>
      <w:contextualSpacing/>
    </w:pPr>
  </w:style>
  <w:style w:type="character" w:styleId="IntenseEmphasis">
    <w:name w:val="Intense Emphasis"/>
    <w:basedOn w:val="DefaultParagraphFont"/>
    <w:uiPriority w:val="21"/>
    <w:qFormat/>
    <w:rsid w:val="00CF6589"/>
    <w:rPr>
      <w:i/>
      <w:iCs/>
      <w:color w:val="2F5496" w:themeColor="accent1" w:themeShade="BF"/>
    </w:rPr>
  </w:style>
  <w:style w:type="paragraph" w:styleId="IntenseQuote">
    <w:name w:val="Intense Quote"/>
    <w:basedOn w:val="Normal"/>
    <w:next w:val="Normal"/>
    <w:link w:val="IntenseQuoteChar"/>
    <w:uiPriority w:val="30"/>
    <w:qFormat/>
    <w:rsid w:val="00CF65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6589"/>
    <w:rPr>
      <w:i/>
      <w:iCs/>
      <w:color w:val="2F5496" w:themeColor="accent1" w:themeShade="BF"/>
    </w:rPr>
  </w:style>
  <w:style w:type="character" w:styleId="IntenseReference">
    <w:name w:val="Intense Reference"/>
    <w:basedOn w:val="DefaultParagraphFont"/>
    <w:uiPriority w:val="32"/>
    <w:qFormat/>
    <w:rsid w:val="00CF65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248</Words>
  <Characters>1418</Characters>
  <Application>Microsoft Office Word</Application>
  <DocSecurity>0</DocSecurity>
  <Lines>11</Lines>
  <Paragraphs>3</Paragraphs>
  <ScaleCrop>false</ScaleCrop>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barola</dc:creator>
  <cp:keywords/>
  <dc:description/>
  <cp:lastModifiedBy>karan barola</cp:lastModifiedBy>
  <cp:revision>1</cp:revision>
  <dcterms:created xsi:type="dcterms:W3CDTF">2025-03-10T12:21:00Z</dcterms:created>
  <dcterms:modified xsi:type="dcterms:W3CDTF">2025-03-10T12:31:00Z</dcterms:modified>
</cp:coreProperties>
</file>