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u2nmlsmyp2c" w:id="0"/>
      <w:bookmarkEnd w:id="0"/>
      <w:r w:rsidDel="00000000" w:rsidR="00000000" w:rsidRPr="00000000">
        <w:rPr>
          <w:rtl w:val="0"/>
        </w:rPr>
        <w:t xml:space="preserve">Spring REST using Spring Boot 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j4hfndipqjt" w:id="1"/>
      <w:bookmarkEnd w:id="1"/>
      <w:r w:rsidDel="00000000" w:rsidR="00000000" w:rsidRPr="00000000">
        <w:rPr>
          <w:rtl w:val="0"/>
        </w:rPr>
        <w:t xml:space="preserve">Create authentication service that returns JWT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holjo1acns6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AuthController.java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com.example.jwt_auth.controller;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AuthController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AuthService.java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com.example.jwt_auth.service;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AuthService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CustomUserDetailsService.java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com.example.jwt_auth.security;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CustomUserDetailsService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JwtAuthApplication.java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com.example.jwt_auth;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JwtAuthApplication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SpringApplication.run(JwtAuthApplication.class, args);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JwtAuthApplicationTests.java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package com.example.jwt_auth;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@SpringBootTest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JwtAuthApplicationTests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void contextLoads()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JwtResponse.java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com.example.jwt_auth.dto;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JwtResponse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JwtTokenUtil.java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package com.example.jwt_auth.security;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JwtTokenUtil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SecurityConfig.java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package com.example.jwt_auth.config;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SecurityConfig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WebConfig.java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package com.example.jwt_auth.config;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WebConfig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application.properties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spring.application.name=jwt-auth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&lt;artifactId&gt;jwt-auth&lt;/artifactId&gt;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&lt;name&gt;jwt-auth&lt;/name&gt;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&lt;url/&gt;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&lt;licenses&gt;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&lt;scm&gt;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&lt;/scm&gt;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&lt;groupId&gt;org.springframework.security&lt;/groupId&gt;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&lt;artifactId&gt;spring-security-test&lt;/artifactId&gt;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&lt;artifactId&gt;maven-compiler-plugin&lt;/artifactId&gt;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&lt;annotationProcessorPaths&gt;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&lt;path&gt;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&lt;/path&gt;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&lt;/annotationProcessorPaths&gt;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&lt;excludes&gt;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&lt;exclude&gt;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&lt;/exclude&gt;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&lt;/excludes&gt;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jz9b3ii4o5ac" w:id="3"/>
      <w:bookmarkEnd w:id="3"/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