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D8A" w:rsidRDefault="00A61EEF" w:rsidP="00A61EEF">
      <w:pPr>
        <w:tabs>
          <w:tab w:val="left" w:pos="360"/>
          <w:tab w:val="left" w:pos="8370"/>
          <w:tab w:val="left" w:pos="8550"/>
        </w:tabs>
        <w:ind w:left="0" w:right="900" w:firstLine="0"/>
      </w:pPr>
      <w:r>
        <w:rPr>
          <w:rFonts w:eastAsiaTheme="minorEastAsia"/>
        </w:rPr>
        <w:t>1)</w:t>
      </w:r>
      <w:r w:rsidR="008F7B80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      </m:t>
        </m:r>
        <m:r>
          <w:rPr>
            <w:rFonts w:ascii="Cambria Math" w:hAnsi="Cambria Math"/>
            <w:sz w:val="40"/>
          </w:rPr>
          <m:t>∀</m:t>
        </m:r>
      </m:oMath>
      <w:r w:rsidR="00C75D8A">
        <w:t xml:space="preserve"> Unique feature of </w:t>
      </w:r>
      <w:r w:rsidR="00C75D8A" w:rsidRPr="002C3050">
        <w:t>our</w:t>
      </w:r>
      <w:r w:rsidR="00C75D8A">
        <w:t xml:space="preserve"> </w:t>
      </w:r>
      <w:r w:rsidR="00C75D8A" w:rsidRPr="00E62C87">
        <w:rPr>
          <w:b/>
        </w:rPr>
        <w:t>Co</w:t>
      </w:r>
      <w:r w:rsidR="00C75D8A" w:rsidRPr="002C3050">
        <w:t>n</w:t>
      </w:r>
      <w:r w:rsidR="00C75D8A" w:rsidRPr="00E62C87">
        <w:rPr>
          <w:b/>
        </w:rPr>
        <w:t>stitution</w:t>
      </w:r>
      <w:r w:rsidR="00C75D8A">
        <w:t xml:space="preserve"> is the division of our powers </w:t>
      </w:r>
      <w:r w:rsidR="00C75D8A" w:rsidRPr="008F7B80">
        <w:rPr>
          <w:b/>
          <w:i/>
          <w:u w:val="single"/>
        </w:rPr>
        <w:t>among</w:t>
      </w:r>
      <w:r w:rsidR="00C75D8A">
        <w:t xml:space="preserve"> the three wings of the- State, </w:t>
      </w:r>
      <w:proofErr w:type="spellStart"/>
      <w:r w:rsidR="00C75D8A">
        <w:t>viz</w:t>
      </w:r>
      <w:proofErr w:type="spellEnd"/>
      <w:r w:rsidR="00C75D8A">
        <w:t xml:space="preserve">, the </w:t>
      </w:r>
      <w:r w:rsidR="00C75D8A" w:rsidRPr="00E62C87">
        <w:rPr>
          <w:strike/>
          <w:sz w:val="28"/>
          <w:vertAlign w:val="subscript"/>
        </w:rPr>
        <w:t>parliament</w:t>
      </w:r>
      <w:r w:rsidR="00C75D8A">
        <w:t xml:space="preserve">- </w:t>
      </w:r>
      <m:oMath>
        <m:r>
          <w:rPr>
            <w:rFonts w:ascii="Cambria Math" w:hAnsi="Cambria Math"/>
            <w:sz w:val="40"/>
          </w:rPr>
          <m:t>∞</m:t>
        </m:r>
      </m:oMath>
      <w:r w:rsidR="00C75D8A">
        <w:t xml:space="preserve">the Center </w:t>
      </w:r>
      <w:r w:rsidR="00C75D8A" w:rsidRPr="00E62C87">
        <w:rPr>
          <w:sz w:val="28"/>
          <w:u w:val="single"/>
          <w:vertAlign w:val="superscript"/>
        </w:rPr>
        <w:t>and</w:t>
      </w:r>
      <w:r w:rsidR="00C75D8A">
        <w:t xml:space="preserve"> legislatures in the State, the Executive &amp; the judiciary. </w:t>
      </w:r>
      <w:r w:rsidR="00C75D8A" w:rsidRPr="00E62C87">
        <w:rPr>
          <w:u w:val="single"/>
        </w:rPr>
        <w:t>The</w:t>
      </w:r>
      <w:r w:rsidR="00C75D8A">
        <w:t xml:space="preserve"> </w:t>
      </w:r>
      <w:r w:rsidR="00C75D8A" w:rsidRPr="00E62C87">
        <w:rPr>
          <w:u w:val="single"/>
        </w:rPr>
        <w:t>Constitution</w:t>
      </w:r>
      <w:r w:rsidR="00C75D8A">
        <w:t xml:space="preserve"> </w:t>
      </w:r>
      <w:r w:rsidR="00C75D8A" w:rsidRPr="00E62C87">
        <w:rPr>
          <w:u w:val="single"/>
        </w:rPr>
        <w:t>empowers</w:t>
      </w:r>
      <w:r w:rsidR="00C75D8A">
        <w:t xml:space="preserve"> </w:t>
      </w:r>
      <w:r w:rsidR="00C75D8A" w:rsidRPr="002C3050">
        <w:rPr>
          <w:u w:val="single"/>
        </w:rPr>
        <w:t>the</w:t>
      </w:r>
      <w:r w:rsidR="00C75D8A">
        <w:t xml:space="preserve"> </w:t>
      </w:r>
      <w:r w:rsidR="00C75D8A" w:rsidRPr="002C3050">
        <w:rPr>
          <w:u w:val="single"/>
        </w:rPr>
        <w:t>JUDICIARY</w:t>
      </w:r>
      <w:r w:rsidR="00C75D8A">
        <w:t xml:space="preserve"> to the Disputes, which arise between the citizens and state, the states and also between- the states and the Center. The JUDICIARY safeguards the</w:t>
      </w:r>
      <w:r w:rsidR="00C75D8A" w:rsidRPr="002C3050">
        <w:rPr>
          <w:strike/>
        </w:rPr>
        <w:t xml:space="preserve"> fundamental right</w:t>
      </w:r>
      <w:r w:rsidR="00C75D8A">
        <w:t xml:space="preserve"> of the citizens as enshrined </w:t>
      </w:r>
      <w:r w:rsidR="00C75D8A">
        <w:rPr>
          <w:rFonts w:ascii="Bernard MT Condensed" w:hAnsi="Bernard MT Condensed"/>
        </w:rPr>
        <w:t>(protect)</w:t>
      </w:r>
      <w:r w:rsidR="00C75D8A">
        <w:t xml:space="preserve"> in the </w:t>
      </w:r>
      <w:r w:rsidR="00C75D8A" w:rsidRPr="002C3050">
        <w:rPr>
          <w:b/>
        </w:rPr>
        <w:t>constitution</w:t>
      </w:r>
      <w:r w:rsidR="00C75D8A">
        <w:t xml:space="preserve">. The framers of the </w:t>
      </w:r>
      <w:r w:rsidR="00C75D8A" w:rsidRPr="008F7B80">
        <w:rPr>
          <w:b/>
          <w:i/>
          <w:u w:val="single"/>
        </w:rPr>
        <w:t>constitution</w:t>
      </w:r>
      <w:r w:rsidR="00C75D8A" w:rsidRPr="008F7B80">
        <w:rPr>
          <w:b/>
          <w:i/>
        </w:rPr>
        <w:t xml:space="preserve"> </w:t>
      </w:r>
      <w:r w:rsidR="00C75D8A" w:rsidRPr="008F7B80">
        <w:rPr>
          <w:b/>
          <w:i/>
          <w:u w:val="single"/>
        </w:rPr>
        <w:t xml:space="preserve">were </w:t>
      </w:r>
      <m:oMath>
        <m:r>
          <m:rPr>
            <m:sty m:val="bi"/>
          </m:rPr>
          <w:rPr>
            <w:rFonts w:ascii="Cambria Math" w:hAnsi="Cambria Math"/>
            <w:u w:val="single"/>
          </w:rPr>
          <m:t>=</m:t>
        </m:r>
      </m:oMath>
      <w:r w:rsidR="00C75D8A" w:rsidRPr="008F7B80">
        <w:rPr>
          <w:b/>
          <w:i/>
          <w:u w:val="single"/>
        </w:rPr>
        <w:t>in</w:t>
      </w:r>
      <w:r w:rsidR="00C75D8A" w:rsidRPr="008F7B80">
        <w:rPr>
          <w:b/>
          <w:i/>
        </w:rPr>
        <w:t xml:space="preserve"> </w:t>
      </w:r>
      <w:proofErr w:type="spellStart"/>
      <w:r w:rsidR="00C75D8A" w:rsidRPr="008F7B80">
        <w:rPr>
          <w:b/>
          <w:i/>
          <w:u w:val="single"/>
        </w:rPr>
        <w:t>favour</w:t>
      </w:r>
      <w:proofErr w:type="spellEnd"/>
      <w:r w:rsidR="00C75D8A" w:rsidRPr="008F7B80">
        <w:rPr>
          <w:b/>
          <w:i/>
        </w:rPr>
        <w:t xml:space="preserve"> </w:t>
      </w:r>
      <w:r w:rsidR="00C75D8A" w:rsidRPr="008F7B80">
        <w:rPr>
          <w:b/>
          <w:i/>
          <w:u w:val="single"/>
        </w:rPr>
        <w:t>of an</w:t>
      </w:r>
      <w:r w:rsidR="00C75D8A" w:rsidRPr="008F7B80">
        <w:rPr>
          <w:b/>
          <w:i/>
        </w:rPr>
        <w:t xml:space="preserve"> </w:t>
      </w:r>
      <w:r w:rsidR="00C75D8A" w:rsidRPr="008F7B80">
        <w:rPr>
          <w:b/>
          <w:i/>
          <w:u w:val="single"/>
        </w:rPr>
        <w:t>independent</w:t>
      </w:r>
      <w:r w:rsidR="00C75D8A" w:rsidRPr="008F7B80">
        <w:rPr>
          <w:b/>
          <w:i/>
          <w:vertAlign w:val="superscript"/>
        </w:rPr>
        <w:t>12</w:t>
      </w:r>
      <w:r w:rsidR="00C75D8A">
        <w:t xml:space="preserve"> and strong judiciary</w:t>
      </w:r>
      <w:r w:rsidR="00C75D8A" w:rsidRPr="00B00599">
        <w:rPr>
          <w:vertAlign w:val="subscript"/>
        </w:rPr>
        <w:t>125</w:t>
      </w:r>
      <w:r w:rsidR="00C75D8A">
        <w:t xml:space="preserve"> because-</w:t>
      </w:r>
      <m:oMath>
        <m:r>
          <w:rPr>
            <w:rFonts w:ascii="Cambria Math" w:hAnsi="Cambria Math"/>
          </w:rPr>
          <m:t>≈</m:t>
        </m:r>
      </m:oMath>
      <w:r w:rsidR="00C75D8A">
        <w:t xml:space="preserve"> India </w:t>
      </w:r>
      <w:r w:rsidR="00C75D8A" w:rsidRPr="00B00599">
        <w:rPr>
          <w:u w:val="single"/>
        </w:rPr>
        <w:t>emerged</w:t>
      </w:r>
      <w:r w:rsidR="00C75D8A">
        <w:t xml:space="preserve"> </w:t>
      </w:r>
      <w:r w:rsidR="00C75D8A" w:rsidRPr="00B00599">
        <w:rPr>
          <w:u w:val="single"/>
        </w:rPr>
        <w:t>as</w:t>
      </w:r>
      <w:r w:rsidR="00C75D8A">
        <w:t xml:space="preserve"> </w:t>
      </w:r>
      <w:r w:rsidR="00C75D8A" w:rsidRPr="00B00599">
        <w:rPr>
          <w:u w:val="single"/>
        </w:rPr>
        <w:t>a</w:t>
      </w:r>
      <w:r w:rsidR="00C75D8A">
        <w:t xml:space="preserve"> </w:t>
      </w:r>
      <w:r w:rsidR="00C75D8A" w:rsidRPr="00B00599">
        <w:rPr>
          <w:u w:val="single"/>
        </w:rPr>
        <w:t>parliament</w:t>
      </w:r>
      <w:r w:rsidR="00C75D8A">
        <w:t xml:space="preserve"> </w:t>
      </w:r>
      <w:r w:rsidR="00C75D8A" w:rsidRPr="00B00599">
        <w:rPr>
          <w:u w:val="single"/>
        </w:rPr>
        <w:t>democracy</w:t>
      </w:r>
      <w:r w:rsidR="00C75D8A">
        <w:t xml:space="preserve"> with a </w:t>
      </w:r>
      <w:r w:rsidR="00C75D8A" w:rsidRPr="00B00599">
        <w:rPr>
          <w:strike/>
        </w:rPr>
        <w:t>written constitution</w:t>
      </w:r>
      <w:r w:rsidR="00C75D8A">
        <w:t xml:space="preserve">. The judiciary meant to uphold constitution Limitations. The role of the </w:t>
      </w:r>
      <w:r w:rsidR="00C75D8A" w:rsidRPr="008F7B80">
        <w:rPr>
          <w:b/>
          <w:i/>
        </w:rPr>
        <w:t>Judiciary</w:t>
      </w:r>
      <w:r w:rsidR="00C75D8A">
        <w:t xml:space="preserve"> in the parliament democracy can be understood from-</w:t>
      </w:r>
      <m:oMath>
        <m:r>
          <w:rPr>
            <w:rFonts w:ascii="Cambria Math" w:hAnsi="Cambria Math"/>
            <w:sz w:val="40"/>
          </w:rPr>
          <m:t>∝</m:t>
        </m:r>
      </m:oMath>
      <w:r w:rsidR="00C75D8A">
        <w:t xml:space="preserve"> the appeal to the Privy Council in Australia in the case of </w:t>
      </w:r>
      <w:r w:rsidR="00C75D8A" w:rsidRPr="00F85520">
        <w:rPr>
          <w:strike/>
          <w:u w:val="single"/>
        </w:rPr>
        <w:t>the</w:t>
      </w:r>
      <w:r w:rsidR="00C75D8A">
        <w:t xml:space="preserve"> </w:t>
      </w:r>
      <w:r w:rsidR="00C75D8A" w:rsidRPr="00F85520">
        <w:rPr>
          <w:strike/>
          <w:u w:val="single"/>
        </w:rPr>
        <w:t>manner</w:t>
      </w:r>
      <w:r w:rsidR="00C75D8A">
        <w:t xml:space="preserve"> of the </w:t>
      </w:r>
      <w:r w:rsidR="00C75D8A" w:rsidRPr="00F85520">
        <w:rPr>
          <w:sz w:val="32"/>
          <w:vertAlign w:val="superscript"/>
        </w:rPr>
        <w:t>matter of the case in the since of the lab our industry of the coffee</w:t>
      </w:r>
      <w:r w:rsidR="00C75D8A">
        <w:t>__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4</m:t>
            </m:r>
          </m:deg>
          <m:e/>
        </m:rad>
      </m:oMath>
      <w:r w:rsidR="00C75D8A">
        <w:t xml:space="preserve"> board in the India Board of </w:t>
      </w:r>
      <w:r w:rsidR="00C75D8A" w:rsidRPr="00F85520">
        <w:rPr>
          <w:u w:val="single"/>
        </w:rPr>
        <w:t>the cultivation in the private sect</w:t>
      </w:r>
      <w:r w:rsidR="00C75D8A">
        <w:t xml:space="preserve">or of the gram </w:t>
      </w:r>
      <w:proofErr w:type="spellStart"/>
      <w:r w:rsidR="00C75D8A">
        <w:t>panchayat</w:t>
      </w:r>
      <w:proofErr w:type="spellEnd"/>
      <w:r w:rsidR="00C75D8A">
        <w:t xml:space="preserve"> in the house of the gram </w:t>
      </w:r>
      <w:proofErr w:type="spellStart"/>
      <w:r w:rsidR="00C75D8A">
        <w:t>sevak</w:t>
      </w:r>
      <w:proofErr w:type="spellEnd"/>
      <w:r w:rsidR="00C75D8A">
        <w:t xml:space="preserve"> of the rupee in the </w:t>
      </w:r>
      <w:proofErr w:type="spellStart"/>
      <w:r w:rsidR="00C75D8A">
        <w:t>fail</w:t>
      </w:r>
      <w:proofErr w:type="spellEnd"/>
      <w:r w:rsidR="00C75D8A">
        <w:t xml:space="preserve"> of the </w:t>
      </w:r>
      <w:r w:rsidR="00C75D8A" w:rsidRPr="00C75D8A">
        <w:rPr>
          <w:sz w:val="36"/>
          <w:vertAlign w:val="superscript"/>
        </w:rPr>
        <w:t>cultivation that the crime order into</w:t>
      </w:r>
      <w:r w:rsidR="00C75D8A">
        <w:rPr>
          <w:sz w:val="36"/>
          <w:vertAlign w:val="superscript"/>
        </w:rPr>
        <w:t xml:space="preserve"> </w:t>
      </w:r>
      <w:r w:rsidR="00C75D8A">
        <w:t xml:space="preserve">the sector of private problem in </w:t>
      </w:r>
      <w:r w:rsidR="00C75D8A" w:rsidRPr="00C75D8A">
        <w:rPr>
          <w:b/>
          <w:u w:val="single"/>
        </w:rPr>
        <w:t>the last case</w:t>
      </w:r>
      <m:oMath>
        <m:r>
          <w:rPr>
            <w:rFonts w:ascii="Cambria Math" w:hAnsi="Cambria Math"/>
          </w:rPr>
          <m:t>≡</m:t>
        </m:r>
      </m:oMath>
      <w:r w:rsidR="00C75D8A">
        <w:t xml:space="preserve">   </w:t>
      </w:r>
    </w:p>
    <w:p w:rsidR="00C75D8A" w:rsidRDefault="00C75D8A" w:rsidP="00C75D8A">
      <w:pPr>
        <w:tabs>
          <w:tab w:val="left" w:pos="360"/>
          <w:tab w:val="left" w:pos="8370"/>
          <w:tab w:val="left" w:pos="8550"/>
        </w:tabs>
        <w:ind w:left="540" w:right="900" w:hanging="180"/>
        <w:rPr>
          <w:rFonts w:eastAsiaTheme="minorEastAsia"/>
          <w:sz w:val="40"/>
        </w:rPr>
      </w:pPr>
    </w:p>
    <w:p w:rsidR="00B15B21" w:rsidRPr="00EF328F" w:rsidRDefault="00C75D8A" w:rsidP="00EF328F">
      <w:pPr>
        <w:tabs>
          <w:tab w:val="left" w:pos="360"/>
          <w:tab w:val="left" w:pos="8370"/>
          <w:tab w:val="left" w:pos="8550"/>
        </w:tabs>
        <w:rPr>
          <w:b/>
          <w:i/>
        </w:rPr>
      </w:pPr>
      <w:r>
        <w:rPr>
          <w:rFonts w:eastAsiaTheme="minorEastAsia"/>
          <w:sz w:val="40"/>
        </w:rPr>
        <w:br w:type="page"/>
      </w:r>
      <m:oMath>
        <m:r>
          <w:rPr>
            <w:rFonts w:ascii="Cambria Math" w:hAnsi="Cambria Math"/>
            <w:sz w:val="40"/>
          </w:rPr>
          <w:lastRenderedPageBreak/>
          <m:t>∀</m:t>
        </m:r>
      </m:oMath>
      <w:r w:rsidR="00B15B21">
        <w:t xml:space="preserve"> Unique feature of </w:t>
      </w:r>
      <w:r w:rsidR="00B15B21" w:rsidRPr="002C3050">
        <w:t>our</w:t>
      </w:r>
      <w:r w:rsidR="00B15B21">
        <w:t xml:space="preserve"> </w:t>
      </w:r>
      <w:r w:rsidR="00B15B21" w:rsidRPr="00E62C87">
        <w:rPr>
          <w:b/>
        </w:rPr>
        <w:t>Co</w:t>
      </w:r>
      <w:r w:rsidR="00B15B21" w:rsidRPr="002C3050">
        <w:t>n</w:t>
      </w:r>
      <w:r w:rsidR="00B15B21" w:rsidRPr="00E62C87">
        <w:rPr>
          <w:b/>
        </w:rPr>
        <w:t>stitution</w:t>
      </w:r>
      <w:r w:rsidR="00B15B21">
        <w:t xml:space="preserve"> is the division of our powers </w:t>
      </w:r>
      <w:r w:rsidR="00B15B21" w:rsidRPr="008F7B80">
        <w:rPr>
          <w:b/>
          <w:i/>
          <w:u w:val="single"/>
        </w:rPr>
        <w:t>among</w:t>
      </w:r>
      <w:r w:rsidR="00B15B21">
        <w:t xml:space="preserve"> the three wings of the- State, </w:t>
      </w:r>
      <w:proofErr w:type="spellStart"/>
      <w:r w:rsidR="00B15B21">
        <w:t>viz</w:t>
      </w:r>
      <w:proofErr w:type="spellEnd"/>
      <w:r w:rsidR="00B15B21">
        <w:t xml:space="preserve">, the </w:t>
      </w:r>
      <w:r w:rsidR="00B15B21" w:rsidRPr="00E62C87">
        <w:rPr>
          <w:strike/>
          <w:sz w:val="28"/>
          <w:vertAlign w:val="subscript"/>
        </w:rPr>
        <w:t>parliament</w:t>
      </w:r>
      <w:r w:rsidR="00B15B21">
        <w:t xml:space="preserve">- </w:t>
      </w:r>
      <m:oMath>
        <m:r>
          <w:rPr>
            <w:rFonts w:ascii="Cambria Math" w:hAnsi="Cambria Math"/>
            <w:sz w:val="40"/>
          </w:rPr>
          <m:t>∞</m:t>
        </m:r>
      </m:oMath>
      <w:r w:rsidR="00B15B21">
        <w:t xml:space="preserve">the Center </w:t>
      </w:r>
      <w:r w:rsidR="00B15B21" w:rsidRPr="00E62C87">
        <w:rPr>
          <w:sz w:val="28"/>
          <w:u w:val="single"/>
          <w:vertAlign w:val="superscript"/>
        </w:rPr>
        <w:t>and</w:t>
      </w:r>
      <w:r w:rsidR="00B15B21">
        <w:t xml:space="preserve"> legislatures in the State, the Executive &amp; the judiciary. </w:t>
      </w:r>
      <w:r w:rsidR="00B15B21" w:rsidRPr="00E62C87">
        <w:rPr>
          <w:u w:val="single"/>
        </w:rPr>
        <w:t>The</w:t>
      </w:r>
      <w:r w:rsidR="00B15B21">
        <w:t xml:space="preserve"> </w:t>
      </w:r>
      <w:r w:rsidR="00B15B21" w:rsidRPr="00E62C87">
        <w:rPr>
          <w:u w:val="single"/>
        </w:rPr>
        <w:t>Constitution</w:t>
      </w:r>
      <w:r w:rsidR="00B15B21">
        <w:t xml:space="preserve"> </w:t>
      </w:r>
      <w:r w:rsidR="00B15B21" w:rsidRPr="00E62C87">
        <w:rPr>
          <w:u w:val="single"/>
        </w:rPr>
        <w:t>empowers</w:t>
      </w:r>
      <w:r w:rsidR="00B15B21">
        <w:t xml:space="preserve"> </w:t>
      </w:r>
      <w:r w:rsidR="00B15B21" w:rsidRPr="002C3050">
        <w:rPr>
          <w:u w:val="single"/>
        </w:rPr>
        <w:t>the</w:t>
      </w:r>
      <w:r w:rsidR="00B15B21">
        <w:t xml:space="preserve"> </w:t>
      </w:r>
      <w:r w:rsidR="00B15B21" w:rsidRPr="002C3050">
        <w:rPr>
          <w:u w:val="single"/>
        </w:rPr>
        <w:t>JUDICIARY</w:t>
      </w:r>
      <w:r w:rsidR="00B15B21">
        <w:t xml:space="preserve"> to the Disputes, which arise between the citizens and state, the states and also between- the states and the Center. The JUDICIARY safeguards the</w:t>
      </w:r>
      <w:r w:rsidR="00B15B21" w:rsidRPr="002C3050">
        <w:rPr>
          <w:strike/>
        </w:rPr>
        <w:t xml:space="preserve"> fundamental right</w:t>
      </w:r>
      <w:r w:rsidR="00B15B21">
        <w:t xml:space="preserve"> of the citizens as enshrined </w:t>
      </w:r>
      <w:r w:rsidR="00B15B21">
        <w:rPr>
          <w:rFonts w:ascii="Bernard MT Condensed" w:hAnsi="Bernard MT Condensed"/>
        </w:rPr>
        <w:t>(protect)</w:t>
      </w:r>
      <w:r w:rsidR="00B15B21">
        <w:t xml:space="preserve"> in the </w:t>
      </w:r>
      <w:r w:rsidR="00B15B21" w:rsidRPr="002C3050">
        <w:rPr>
          <w:b/>
        </w:rPr>
        <w:t>constitution</w:t>
      </w:r>
      <w:r w:rsidR="00B15B21">
        <w:t xml:space="preserve">. The framers of the </w:t>
      </w:r>
      <w:r w:rsidR="00B15B21" w:rsidRPr="008F7B80">
        <w:rPr>
          <w:b/>
          <w:i/>
          <w:u w:val="single"/>
        </w:rPr>
        <w:t>constitution</w:t>
      </w:r>
      <w:r w:rsidR="00B15B21" w:rsidRPr="008F7B80">
        <w:rPr>
          <w:b/>
          <w:i/>
        </w:rPr>
        <w:t xml:space="preserve"> </w:t>
      </w:r>
      <w:r w:rsidR="00B15B21" w:rsidRPr="008F7B80">
        <w:rPr>
          <w:b/>
          <w:i/>
          <w:u w:val="single"/>
        </w:rPr>
        <w:t xml:space="preserve">were </w:t>
      </w:r>
      <m:oMath>
        <m:r>
          <m:rPr>
            <m:sty m:val="bi"/>
          </m:rPr>
          <w:rPr>
            <w:rFonts w:ascii="Cambria Math" w:hAnsi="Cambria Math"/>
            <w:u w:val="single"/>
          </w:rPr>
          <m:t>=</m:t>
        </m:r>
      </m:oMath>
      <w:r w:rsidR="00B15B21" w:rsidRPr="008F7B80">
        <w:rPr>
          <w:b/>
          <w:i/>
          <w:u w:val="single"/>
        </w:rPr>
        <w:t>in</w:t>
      </w:r>
      <w:r w:rsidR="00B15B21" w:rsidRPr="008F7B80">
        <w:rPr>
          <w:b/>
          <w:i/>
        </w:rPr>
        <w:t xml:space="preserve"> </w:t>
      </w:r>
      <w:proofErr w:type="spellStart"/>
      <w:r w:rsidR="00B15B21" w:rsidRPr="008F7B80">
        <w:rPr>
          <w:b/>
          <w:i/>
          <w:u w:val="single"/>
        </w:rPr>
        <w:t>favour</w:t>
      </w:r>
      <w:proofErr w:type="spellEnd"/>
      <w:r w:rsidR="00B15B21" w:rsidRPr="008F7B80">
        <w:rPr>
          <w:b/>
          <w:i/>
        </w:rPr>
        <w:t xml:space="preserve"> </w:t>
      </w:r>
      <w:r w:rsidR="00B15B21" w:rsidRPr="008F7B80">
        <w:rPr>
          <w:b/>
          <w:i/>
          <w:u w:val="single"/>
        </w:rPr>
        <w:t>of an</w:t>
      </w:r>
      <w:r w:rsidR="00B15B21" w:rsidRPr="008F7B80">
        <w:rPr>
          <w:b/>
          <w:i/>
        </w:rPr>
        <w:t xml:space="preserve"> </w:t>
      </w:r>
      <w:r w:rsidR="00B15B21" w:rsidRPr="008F7B80">
        <w:rPr>
          <w:b/>
          <w:i/>
          <w:u w:val="single"/>
        </w:rPr>
        <w:t>independent</w:t>
      </w:r>
      <w:r w:rsidR="00B15B21" w:rsidRPr="008F7B80">
        <w:rPr>
          <w:b/>
          <w:i/>
          <w:vertAlign w:val="superscript"/>
        </w:rPr>
        <w:t>12</w:t>
      </w:r>
      <w:r w:rsidR="00B15B21">
        <w:t xml:space="preserve"> and strong judiciary</w:t>
      </w:r>
      <w:r w:rsidR="00B15B21" w:rsidRPr="00B00599">
        <w:rPr>
          <w:vertAlign w:val="subscript"/>
        </w:rPr>
        <w:t>125</w:t>
      </w:r>
      <w:r w:rsidR="00B15B21">
        <w:t xml:space="preserve"> because-</w:t>
      </w:r>
      <m:oMath>
        <m:r>
          <w:rPr>
            <w:rFonts w:ascii="Cambria Math" w:hAnsi="Cambria Math"/>
          </w:rPr>
          <m:t>≈</m:t>
        </m:r>
      </m:oMath>
      <w:r w:rsidR="00B15B21">
        <w:t xml:space="preserve"> India </w:t>
      </w:r>
      <w:r w:rsidR="00B15B21" w:rsidRPr="00B00599">
        <w:rPr>
          <w:u w:val="single"/>
        </w:rPr>
        <w:t>emerged</w:t>
      </w:r>
      <w:r w:rsidR="00B15B21">
        <w:t xml:space="preserve"> </w:t>
      </w:r>
      <w:r w:rsidR="00B15B21" w:rsidRPr="00B00599">
        <w:rPr>
          <w:u w:val="single"/>
        </w:rPr>
        <w:t>as</w:t>
      </w:r>
      <w:r w:rsidR="00B15B21">
        <w:t xml:space="preserve"> </w:t>
      </w:r>
      <w:r w:rsidR="00B15B21" w:rsidRPr="00B00599">
        <w:rPr>
          <w:u w:val="single"/>
        </w:rPr>
        <w:t>a</w:t>
      </w:r>
      <w:r w:rsidR="00B15B21">
        <w:t xml:space="preserve"> </w:t>
      </w:r>
      <w:r w:rsidR="00B15B21" w:rsidRPr="00B00599">
        <w:rPr>
          <w:u w:val="single"/>
        </w:rPr>
        <w:t>parliament</w:t>
      </w:r>
      <w:r w:rsidR="00B15B21">
        <w:t xml:space="preserve"> </w:t>
      </w:r>
      <w:r w:rsidR="00B15B21" w:rsidRPr="00B00599">
        <w:rPr>
          <w:u w:val="single"/>
        </w:rPr>
        <w:t>democracy</w:t>
      </w:r>
      <w:r w:rsidR="00B15B21">
        <w:t xml:space="preserve"> with a </w:t>
      </w:r>
      <w:r w:rsidR="00B15B21" w:rsidRPr="00B00599">
        <w:rPr>
          <w:strike/>
        </w:rPr>
        <w:t>written constitution</w:t>
      </w:r>
      <w:r w:rsidR="00B15B21">
        <w:t xml:space="preserve">. The judiciary meant to uphold constitution Limitations. The role of the </w:t>
      </w:r>
      <w:r w:rsidR="00B15B21" w:rsidRPr="008F7B80">
        <w:rPr>
          <w:b/>
          <w:i/>
        </w:rPr>
        <w:t>Judiciary</w:t>
      </w:r>
      <w:r w:rsidR="00B15B21">
        <w:t xml:space="preserve"> in the parliament democracy can be understood from-</w:t>
      </w:r>
      <m:oMath>
        <m:r>
          <w:rPr>
            <w:rFonts w:ascii="Cambria Math" w:hAnsi="Cambria Math"/>
            <w:sz w:val="40"/>
          </w:rPr>
          <m:t>∝</m:t>
        </m:r>
      </m:oMath>
      <w:r w:rsidR="00B15B21">
        <w:t xml:space="preserve"> the appeal to the Privy Council in Australia in the case of </w:t>
      </w:r>
      <w:r w:rsidR="00B15B21" w:rsidRPr="00F85520">
        <w:rPr>
          <w:strike/>
          <w:u w:val="single"/>
        </w:rPr>
        <w:t>the</w:t>
      </w:r>
      <w:r w:rsidR="00B15B21">
        <w:t xml:space="preserve"> </w:t>
      </w:r>
      <w:r w:rsidR="00B15B21" w:rsidRPr="00F85520">
        <w:rPr>
          <w:strike/>
          <w:u w:val="single"/>
        </w:rPr>
        <w:t>manner</w:t>
      </w:r>
      <w:r w:rsidR="00B15B21">
        <w:t xml:space="preserve"> of the </w:t>
      </w:r>
      <w:r w:rsidR="00B15B21" w:rsidRPr="00F85520">
        <w:rPr>
          <w:sz w:val="32"/>
          <w:vertAlign w:val="superscript"/>
        </w:rPr>
        <w:t xml:space="preserve">matter of the case in the since of the lab our industry of the </w:t>
      </w:r>
      <w:r w:rsidR="00B15B21" w:rsidRPr="00EF328F">
        <w:rPr>
          <w:b/>
          <w:i/>
          <w:sz w:val="32"/>
          <w:vertAlign w:val="superscript"/>
        </w:rPr>
        <w:t>coffee</w:t>
      </w:r>
      <w:r w:rsidR="00B15B21" w:rsidRPr="00EF328F">
        <w:rPr>
          <w:b/>
          <w:i/>
        </w:rPr>
        <w:t>__</w:t>
      </w:r>
      <m:oMath>
        <m:rad>
          <m:radPr>
            <m:ctrlPr>
              <w:rPr>
                <w:rFonts w:ascii="Cambria Math" w:hAnsi="Cambria Math"/>
                <w:b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deg>
          <m:e/>
        </m:rad>
      </m:oMath>
      <w:r w:rsidR="00B15B21" w:rsidRPr="00EF328F">
        <w:rPr>
          <w:b/>
          <w:i/>
        </w:rPr>
        <w:t xml:space="preserve"> board in the India Board of </w:t>
      </w:r>
      <w:r w:rsidR="00B15B21" w:rsidRPr="00EF328F">
        <w:rPr>
          <w:b/>
          <w:i/>
          <w:u w:val="single"/>
        </w:rPr>
        <w:t>the cultivation in the private sect</w:t>
      </w:r>
      <w:r w:rsidR="00B15B21" w:rsidRPr="00EF328F">
        <w:rPr>
          <w:b/>
          <w:i/>
        </w:rPr>
        <w:t xml:space="preserve">or of the gram </w:t>
      </w:r>
      <w:proofErr w:type="spellStart"/>
      <w:r w:rsidR="00B15B21" w:rsidRPr="00EF328F">
        <w:rPr>
          <w:b/>
          <w:i/>
        </w:rPr>
        <w:t>panchayat</w:t>
      </w:r>
      <w:proofErr w:type="spellEnd"/>
      <w:r w:rsidR="00B15B21" w:rsidRPr="00EF328F">
        <w:rPr>
          <w:b/>
          <w:i/>
        </w:rPr>
        <w:t xml:space="preserve"> in the house of the gram </w:t>
      </w:r>
      <w:proofErr w:type="spellStart"/>
      <w:r w:rsidR="00B15B21" w:rsidRPr="00EF328F">
        <w:rPr>
          <w:b/>
          <w:i/>
        </w:rPr>
        <w:t>sevak</w:t>
      </w:r>
      <w:proofErr w:type="spellEnd"/>
      <w:r w:rsidR="00B15B21" w:rsidRPr="00EF328F">
        <w:rPr>
          <w:b/>
          <w:i/>
        </w:rPr>
        <w:t xml:space="preserve"> of the rupee in the </w:t>
      </w:r>
      <w:proofErr w:type="spellStart"/>
      <w:r w:rsidR="00B15B21" w:rsidRPr="00EF328F">
        <w:rPr>
          <w:b/>
          <w:i/>
        </w:rPr>
        <w:t>fail</w:t>
      </w:r>
      <w:proofErr w:type="spellEnd"/>
      <w:r w:rsidR="00B15B21" w:rsidRPr="00EF328F">
        <w:rPr>
          <w:b/>
          <w:i/>
        </w:rPr>
        <w:t xml:space="preserve"> of the </w:t>
      </w:r>
      <w:r w:rsidR="00B15B21" w:rsidRPr="00EF328F">
        <w:rPr>
          <w:b/>
          <w:i/>
          <w:sz w:val="36"/>
          <w:vertAlign w:val="superscript"/>
        </w:rPr>
        <w:t xml:space="preserve">cultivation that the crime order into </w:t>
      </w:r>
      <w:r w:rsidR="00B15B21" w:rsidRPr="00EF328F">
        <w:rPr>
          <w:b/>
          <w:i/>
        </w:rPr>
        <w:t xml:space="preserve">the sector of private problem in </w:t>
      </w:r>
      <w:r w:rsidR="00B15B21" w:rsidRPr="00EF328F">
        <w:rPr>
          <w:b/>
          <w:i/>
          <w:u w:val="single"/>
        </w:rPr>
        <w:t>the last case</w:t>
      </w:r>
      <m:oMath>
        <m:r>
          <m:rPr>
            <m:sty m:val="bi"/>
          </m:rPr>
          <w:rPr>
            <w:rFonts w:ascii="Cambria Math" w:hAnsi="Cambria Math"/>
          </w:rPr>
          <m:t>≡</m:t>
        </m:r>
      </m:oMath>
      <w:r w:rsidR="00B15B21" w:rsidRPr="00EF328F">
        <w:rPr>
          <w:b/>
          <w:i/>
        </w:rPr>
        <w:t xml:space="preserve">   </w:t>
      </w:r>
    </w:p>
    <w:p w:rsidR="00C75D8A" w:rsidRDefault="00C75D8A">
      <w:pPr>
        <w:rPr>
          <w:rFonts w:eastAsiaTheme="minorEastAsia"/>
          <w:sz w:val="40"/>
        </w:rPr>
      </w:pPr>
    </w:p>
    <w:sectPr w:rsidR="00C75D8A" w:rsidSect="00C072F5">
      <w:pgSz w:w="12240" w:h="15840"/>
      <w:pgMar w:top="1440" w:right="1701" w:bottom="1440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8D4BD5"/>
    <w:rsid w:val="001A559D"/>
    <w:rsid w:val="0025019E"/>
    <w:rsid w:val="002C3050"/>
    <w:rsid w:val="005A6060"/>
    <w:rsid w:val="008D4BD5"/>
    <w:rsid w:val="008F7B80"/>
    <w:rsid w:val="009C0547"/>
    <w:rsid w:val="00A61EEF"/>
    <w:rsid w:val="00B00599"/>
    <w:rsid w:val="00B15B21"/>
    <w:rsid w:val="00C072F5"/>
    <w:rsid w:val="00C75D8A"/>
    <w:rsid w:val="00E62C87"/>
    <w:rsid w:val="00EE3CCC"/>
    <w:rsid w:val="00EF328F"/>
    <w:rsid w:val="00F85520"/>
    <w:rsid w:val="00FA1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  <w:ind w:left="547" w:right="907" w:hanging="18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2C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C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967BA-3197-4E44-BF7E-F44E990A9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2</cp:revision>
  <dcterms:created xsi:type="dcterms:W3CDTF">2020-03-18T15:50:00Z</dcterms:created>
  <dcterms:modified xsi:type="dcterms:W3CDTF">2020-03-18T15:50:00Z</dcterms:modified>
</cp:coreProperties>
</file>