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562070" cy="1867901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070" cy="1867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H SarabunPSK" w:cs="TH SarabunPSK" w:eastAsia="TH SarabunPSK" w:hAnsi="TH SarabunPSK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H SarabunPSK" w:cs="TH SarabunPSK" w:eastAsia="TH SarabunPSK" w:hAnsi="TH SarabunPSK"/>
          <w:b w:val="1"/>
          <w:sz w:val="72"/>
          <w:szCs w:val="7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72"/>
          <w:szCs w:val="72"/>
          <w:rtl w:val="0"/>
        </w:rPr>
        <w:t xml:space="preserve">Change Request</w:t>
      </w:r>
    </w:p>
    <w:p w:rsidR="00000000" w:rsidDel="00000000" w:rsidP="00000000" w:rsidRDefault="00000000" w:rsidRPr="00000000" w14:paraId="00000009">
      <w:pPr>
        <w:jc w:val="center"/>
        <w:rPr>
          <w:rFonts w:ascii="TH SarabunPSK" w:cs="TH SarabunPSK" w:eastAsia="TH SarabunPSK" w:hAnsi="TH SarabunPSK"/>
          <w:b w:val="1"/>
          <w:sz w:val="72"/>
          <w:szCs w:val="7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72"/>
          <w:szCs w:val="72"/>
          <w:rtl w:val="0"/>
        </w:rPr>
        <w:t xml:space="preserve">Ai – HealthCare</w:t>
      </w:r>
    </w:p>
    <w:p w:rsidR="00000000" w:rsidDel="00000000" w:rsidP="00000000" w:rsidRDefault="00000000" w:rsidRPr="00000000" w14:paraId="0000000A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rtl w:val="0"/>
        </w:rPr>
        <w:t xml:space="preserve">เวอร์ชั่น: 1.0</w:t>
      </w:r>
    </w:p>
    <w:p w:rsidR="00000000" w:rsidDel="00000000" w:rsidP="00000000" w:rsidRDefault="00000000" w:rsidRPr="00000000" w14:paraId="00000010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rtl w:val="0"/>
        </w:rPr>
        <w:t xml:space="preserve">จัดทำโดย: Saran Y.</w:t>
      </w:r>
    </w:p>
    <w:p w:rsidR="00000000" w:rsidDel="00000000" w:rsidP="00000000" w:rsidRDefault="00000000" w:rsidRPr="00000000" w14:paraId="00000011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rtl w:val="0"/>
        </w:rPr>
        <w:t xml:space="preserve">วันที่จัดทำเอกสาร: …/…/2564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ประวัติการจัดทำเอกสาร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1134"/>
        <w:gridCol w:w="5032"/>
        <w:gridCol w:w="2338"/>
        <w:tblGridChange w:id="0">
          <w:tblGrid>
            <w:gridCol w:w="846"/>
            <w:gridCol w:w="1134"/>
            <w:gridCol w:w="5032"/>
            <w:gridCol w:w="233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ลำดับ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เวอร์ชั่น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รายละเอียดการดำเนินการ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ผู้ดำเนินการ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after="7" w:lineRule="auto"/>
              <w:jc w:val="center"/>
              <w:rPr>
                <w:rFonts w:ascii="TH SarabunIT๙" w:cs="TH SarabunIT๙" w:eastAsia="TH SarabunIT๙" w:hAnsi="TH SarabunIT๙"/>
                <w:sz w:val="32"/>
                <w:szCs w:val="32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32"/>
                <w:szCs w:val="32"/>
                <w:rtl w:val="0"/>
              </w:rPr>
              <w:t xml:space="preserve">จัดทำ Change Request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TH SarabunPSK" w:cs="TH SarabunPSK" w:eastAsia="TH SarabunPSK" w:hAnsi="TH SarabunPSK"/>
                <w:sz w:val="32"/>
                <w:szCs w:val="32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sz w:val="32"/>
                <w:szCs w:val="32"/>
                <w:rtl w:val="0"/>
              </w:rPr>
              <w:t xml:space="preserve">Saran Y.</w:t>
            </w:r>
          </w:p>
          <w:p w:rsidR="00000000" w:rsidDel="00000000" w:rsidP="00000000" w:rsidRDefault="00000000" w:rsidRPr="00000000" w14:paraId="0000001D">
            <w:pPr>
              <w:jc w:val="center"/>
              <w:rPr>
                <w:rFonts w:ascii="TH SarabunPSK" w:cs="TH SarabunPSK" w:eastAsia="TH SarabunPSK" w:hAnsi="TH SarabunPSK"/>
                <w:sz w:val="32"/>
                <w:szCs w:val="32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sz w:val="32"/>
                <w:szCs w:val="32"/>
                <w:rtl w:val="0"/>
              </w:rPr>
              <w:t xml:space="preserve">(.../.../2564)</w:t>
            </w:r>
          </w:p>
        </w:tc>
      </w:tr>
    </w:tbl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สารบัญ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ประวัติการจัดทำเอกสาร</w:t>
            <w:tab/>
          </w:r>
          <w:r w:rsidDel="00000000" w:rsidR="00000000" w:rsidRPr="00000000">
            <w:fldChar w:fldCharType="begin"/>
            <w:instrText xml:space="preserve"> HYPERLINK \l "_gjdgxs"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สารบัญ</w:t>
            <w:tab/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59" w:lineRule="auto"/>
            <w:ind w:left="0" w:right="0" w:firstLine="0"/>
            <w:jc w:val="left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คำร้องขอที่ 1 </w:t>
      </w:r>
    </w:p>
    <w:tbl>
      <w:tblPr>
        <w:tblStyle w:val="Table2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4111"/>
        <w:gridCol w:w="1417"/>
        <w:gridCol w:w="1842"/>
        <w:tblGridChange w:id="0">
          <w:tblGrid>
            <w:gridCol w:w="1980"/>
            <w:gridCol w:w="4111"/>
            <w:gridCol w:w="1417"/>
            <w:gridCol w:w="18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วันที่ร้องขอ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เลขที่ร้องขอ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ชื่อผู้ร้องขอ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เบอร์โทรศัพท์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000 – 000 - 0000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ชื่อโครงการ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Ai - HealthCare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ระบบ/ เมนู / หน้าจอ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ประเภทของความต้องการ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ความต้องการใหม่ (ไม่ได้ถูกกำหนดในTOR / Stagement of work / Scope งานเดิม)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ความต้องการเพิ่มเติม (รายละเอียดเดิมยังไม่ครบถ้วน)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ความต้องการเปลี่ยนแปลงด้านเทคนิค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ความต้องการเปลี่ยนแปลงด้านการใช้งาน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ความต้องการจากนโยบาย (ใหม่ / เปลี่ยนแปลง)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สาเหตุ / เหตุผลของความต้องการที่ทำให้เกิดการเปลี่ยนแปลง / เพิ่มเติม</w:t>
        <w:br w:type="textWrapping"/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การวิเคราะห์ผลกระทบ (Impact Analysis)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ผลกระทบต่อระบบงาน และ/หรือ การส่งมอบงาน และ/หรือ อุปกรณ์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ผลกระทบต่อผู้ใช้งาน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ผลกระทบต่อผู้พัฒนาระบบ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ผลกระทบต่อแผนงานและระยะเวลาโครงการ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55">
      <w:pPr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แนวทางในการดำเนินการ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ดำเนินการตามคำร้องขอให้แล้วเสร็จภายใน ……… วัน โดยมีรายละเอียดดังต่อไปนี้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ทางเลือกเพื่อพิจารณาในการดำเนินการ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723900</wp:posOffset>
                </wp:positionV>
                <wp:extent cx="2303992" cy="127105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98767" y="3149234"/>
                          <a:ext cx="2294467" cy="1261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.................................................................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(..............................................................)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ผู้พิจารณา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วันที่ .../...../.........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723900</wp:posOffset>
                </wp:positionV>
                <wp:extent cx="2303992" cy="1271058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3992" cy="12710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Calibri Light"/>
  <w:font w:name="TH SarabunIT๙"/>
  <w:font w:name="Noto Sans Symbols"/>
  <w:font w:name="TH SarabunPSK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H SarabunPSK" w:cs="TH SarabunPSK" w:eastAsia="TH SarabunPSK" w:hAnsi="TH SarabunPSK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บริษัท เอไอ เทคโนเวชั่น จำกัด (สำนักงานใหญ่) เลขที่ 19/192 ถนนนวมินทร์ ซอยนวมินทร์ 50 แขวงคลองกุ่ม เขตบึงกุ่ม กรุงเทพฯ 10240 </w:t>
      <w:br w:type="textWrapping"/>
      <w:t xml:space="preserve">เลขประจำตัวผู้เสียภาษี 0105559178623 Tel. 099-782-9933 ||  </w:t>
    </w:r>
    <w:hyperlink r:id="rId1"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www.aitechnovation.com</w:t>
      </w:r>
    </w:hyperlink>
    <w:r w:rsidDel="00000000" w:rsidR="00000000" w:rsidRPr="00000000">
      <w:rPr>
        <w:rFonts w:ascii="TH SarabunPSK" w:cs="TH SarabunPSK" w:eastAsia="TH SarabunPSK" w:hAnsi="TH SarabunPSK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-307339</wp:posOffset>
          </wp:positionV>
          <wp:extent cx="491190" cy="756466"/>
          <wp:effectExtent b="0" l="0" r="0" t="0"/>
          <wp:wrapSquare wrapText="bothSides" distB="0" distT="0" distL="114300" distR="11430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1190" cy="75646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554990</wp:posOffset>
          </wp:positionH>
          <wp:positionV relativeFrom="paragraph">
            <wp:posOffset>-261923</wp:posOffset>
          </wp:positionV>
          <wp:extent cx="833120" cy="675640"/>
          <wp:effectExtent b="0" l="0" r="0" t="0"/>
          <wp:wrapSquare wrapText="bothSides" distB="0" distT="0" distL="114300" distR="11430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3120" cy="6756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444500</wp:posOffset>
              </wp:positionV>
              <wp:extent cx="5743575" cy="127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2474213" y="3780000"/>
                        <a:ext cx="574357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444500</wp:posOffset>
              </wp:positionV>
              <wp:extent cx="5743575" cy="12700"/>
              <wp:effectExtent b="0" l="0" r="0" t="0"/>
              <wp:wrapNone/>
              <wp:docPr id="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4357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4025900</wp:posOffset>
              </wp:positionH>
              <wp:positionV relativeFrom="paragraph">
                <wp:posOffset>88900</wp:posOffset>
              </wp:positionV>
              <wp:extent cx="1909886" cy="375285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395820" y="3597120"/>
                        <a:ext cx="1900361" cy="36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  <w:t xml:space="preserve">Ai – HealthCare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4025900</wp:posOffset>
              </wp:positionH>
              <wp:positionV relativeFrom="paragraph">
                <wp:posOffset>88900</wp:posOffset>
              </wp:positionV>
              <wp:extent cx="1909886" cy="375285"/>
              <wp:effectExtent b="0" l="0" r="0" t="0"/>
              <wp:wrapNone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9886" cy="3752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€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€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 Light" w:cs="Calibri Light" w:eastAsia="Calibri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 Light" w:cs="Calibri Light" w:eastAsia="Calibri Light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aitechnovation.com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