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094" w:rsidRDefault="001E2D5C" w:rsidP="001E2D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题目 </w:t>
      </w:r>
      <w:r w:rsidRPr="001E2D5C">
        <w:rPr>
          <w:rFonts w:hint="eastAsia"/>
          <w:highlight w:val="yellow"/>
        </w:rPr>
        <w:t>考虑风险意识的双层网络传播模型</w:t>
      </w:r>
    </w:p>
    <w:p w:rsidR="001E2D5C" w:rsidRDefault="001E2D5C" w:rsidP="001E2D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摘要</w:t>
      </w:r>
    </w:p>
    <w:p w:rsidR="001E2D5C" w:rsidRDefault="001E2D5C" w:rsidP="001E2D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</w:p>
    <w:p w:rsidR="001E2D5C" w:rsidRDefault="001E2D5C">
      <w:pPr>
        <w:rPr>
          <w:rFonts w:hint="eastAsia"/>
        </w:rPr>
      </w:pPr>
      <w:r>
        <w:rPr>
          <w:rFonts w:hint="eastAsia"/>
        </w:rPr>
        <w:t>第一段：介绍多层网络上的传播；</w:t>
      </w:r>
    </w:p>
    <w:p w:rsidR="001E2D5C" w:rsidRDefault="001E2D5C">
      <w:r>
        <w:rPr>
          <w:rFonts w:hint="eastAsia"/>
        </w:rPr>
        <w:t>第二段：但是没有考虑到</w:t>
      </w:r>
      <w:r>
        <w:t>……;</w:t>
      </w:r>
    </w:p>
    <w:p w:rsidR="001E2D5C" w:rsidRDefault="001E2D5C">
      <w:r>
        <w:rPr>
          <w:rFonts w:hint="eastAsia"/>
        </w:rPr>
        <w:t>第三段：事实上，真实网络是</w:t>
      </w:r>
      <w:r>
        <w:t>……，</w:t>
      </w:r>
      <w:r>
        <w:rPr>
          <w:rFonts w:hint="eastAsia"/>
        </w:rPr>
        <w:t>我们考虑</w:t>
      </w:r>
      <w:r>
        <w:t>……;</w:t>
      </w:r>
    </w:p>
    <w:p w:rsidR="001E2D5C" w:rsidRDefault="001E2D5C">
      <w:r>
        <w:rPr>
          <w:rFonts w:hint="eastAsia"/>
        </w:rPr>
        <w:t>第四段：因此，基于多层网络，我们在本文提出了</w:t>
      </w:r>
      <w:r>
        <w:t>……</w:t>
      </w:r>
      <w:r>
        <w:rPr>
          <w:rFonts w:hint="eastAsia"/>
        </w:rPr>
        <w:t>策略，这个策略考虑了</w:t>
      </w:r>
      <w:r>
        <w:t>……，</w:t>
      </w:r>
      <w:r>
        <w:rPr>
          <w:rFonts w:hint="eastAsia"/>
        </w:rPr>
        <w:t>结果表明</w:t>
      </w:r>
      <w:r>
        <w:t>… …</w:t>
      </w:r>
    </w:p>
    <w:p w:rsidR="001E2D5C" w:rsidRDefault="001E2D5C">
      <w:r>
        <w:rPr>
          <w:rFonts w:hint="eastAsia"/>
        </w:rPr>
        <w:t>第五段：章节安排。</w:t>
      </w:r>
    </w:p>
    <w:p w:rsidR="001E2D5C" w:rsidRDefault="001E2D5C" w:rsidP="001E2D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模型</w:t>
      </w:r>
    </w:p>
    <w:p w:rsidR="001E2D5C" w:rsidRDefault="001E2D5C" w:rsidP="001E2D5C">
      <w:pPr>
        <w:rPr>
          <w:rFonts w:hint="eastAsia"/>
        </w:rPr>
      </w:pPr>
      <w:r>
        <w:rPr>
          <w:rFonts w:hint="eastAsia"/>
        </w:rPr>
        <w:t>第一段：模型中用到的双层网络传播规则；</w:t>
      </w:r>
    </w:p>
    <w:p w:rsidR="001E2D5C" w:rsidRDefault="001E2D5C" w:rsidP="001E2D5C">
      <w:r>
        <w:rPr>
          <w:rFonts w:hint="eastAsia"/>
        </w:rPr>
        <w:t>第二段：我的策略，假设（1）（2）</w:t>
      </w:r>
      <w:r>
        <w:t>……</w:t>
      </w:r>
      <w:r>
        <w:rPr>
          <w:rFonts w:hint="eastAsia"/>
        </w:rPr>
        <w:t>；</w:t>
      </w:r>
    </w:p>
    <w:p w:rsidR="001E2D5C" w:rsidRDefault="001E2D5C" w:rsidP="001E2D5C">
      <w:pPr>
        <w:rPr>
          <w:rFonts w:hint="eastAsia"/>
        </w:rPr>
      </w:pPr>
      <w:r>
        <w:rPr>
          <w:rFonts w:hint="eastAsia"/>
        </w:rPr>
        <w:t>第三段：</w:t>
      </w:r>
      <w:r w:rsidRPr="001E2D5C">
        <w:rPr>
          <w:rFonts w:hint="eastAsia"/>
          <w:highlight w:val="yellow"/>
        </w:rPr>
        <w:t>数学模型</w:t>
      </w:r>
    </w:p>
    <w:p w:rsidR="001E2D5C" w:rsidRDefault="001E2D5C" w:rsidP="001E2D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分析/仿真结果：</w:t>
      </w:r>
    </w:p>
    <w:p w:rsidR="001E2D5C" w:rsidRDefault="001E2D5C" w:rsidP="001E2D5C">
      <w:r>
        <w:rPr>
          <w:rFonts w:hint="eastAsia"/>
        </w:rPr>
        <w:t>传播规模I(t)</w:t>
      </w:r>
      <w:r w:rsidR="00411652">
        <w:t xml:space="preserve">  </w:t>
      </w:r>
      <w:proofErr w:type="spellStart"/>
      <w:r w:rsidR="00411652">
        <w:t>si-uau</w:t>
      </w:r>
      <w:proofErr w:type="spellEnd"/>
      <w:r w:rsidR="00411652">
        <w:t>/SIS-</w:t>
      </w:r>
      <w:proofErr w:type="spellStart"/>
      <w:r w:rsidR="00411652">
        <w:rPr>
          <w:rFonts w:hint="eastAsia"/>
        </w:rPr>
        <w:t>uav</w:t>
      </w:r>
      <w:proofErr w:type="spellEnd"/>
      <w:r w:rsidR="00411652">
        <w:t>/</w:t>
      </w:r>
      <w:bookmarkStart w:id="0" w:name="_GoBack"/>
      <w:bookmarkEnd w:id="0"/>
      <w:r w:rsidR="00411652">
        <w:t>(SIR/UAU)</w:t>
      </w:r>
    </w:p>
    <w:p w:rsidR="001E2D5C" w:rsidRDefault="001E2D5C" w:rsidP="001E2D5C">
      <w:r>
        <w:rPr>
          <w:rFonts w:hint="eastAsia"/>
        </w:rPr>
        <w:t>传播阈值</w:t>
      </w:r>
    </w:p>
    <w:p w:rsidR="001E2D5C" w:rsidRDefault="001E2D5C" w:rsidP="001E2D5C">
      <w:r>
        <w:rPr>
          <w:rFonts w:hint="eastAsia"/>
        </w:rPr>
        <w:t>传播速度(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(t)-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(t-1)</w:t>
      </w:r>
      <w:r>
        <w:t>)</w:t>
      </w:r>
      <w:r>
        <w:rPr>
          <w:rFonts w:hint="eastAsia"/>
        </w:rPr>
        <w:t>/N</w:t>
      </w:r>
      <w:r>
        <w:t>;</w:t>
      </w:r>
    </w:p>
    <w:p w:rsidR="001E2D5C" w:rsidRDefault="001E2D5C" w:rsidP="001E2D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结论</w:t>
      </w:r>
    </w:p>
    <w:p w:rsidR="001E2D5C" w:rsidRPr="001E2D5C" w:rsidRDefault="001E2D5C" w:rsidP="001E2D5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参考文献</w:t>
      </w:r>
    </w:p>
    <w:sectPr w:rsidR="001E2D5C" w:rsidRPr="001E2D5C" w:rsidSect="00427B7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D0E5E"/>
    <w:multiLevelType w:val="hybridMultilevel"/>
    <w:tmpl w:val="C79AEB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F9142EA"/>
    <w:multiLevelType w:val="hybridMultilevel"/>
    <w:tmpl w:val="9D2C52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D5C"/>
    <w:rsid w:val="001159EF"/>
    <w:rsid w:val="001238A7"/>
    <w:rsid w:val="00184EF1"/>
    <w:rsid w:val="001E2D5C"/>
    <w:rsid w:val="00316AB4"/>
    <w:rsid w:val="00411652"/>
    <w:rsid w:val="00427B78"/>
    <w:rsid w:val="004D0B9F"/>
    <w:rsid w:val="00682D42"/>
    <w:rsid w:val="00A42497"/>
    <w:rsid w:val="00B85C85"/>
    <w:rsid w:val="00CA77C3"/>
    <w:rsid w:val="00DF3B7D"/>
    <w:rsid w:val="00DF4902"/>
    <w:rsid w:val="00E54811"/>
    <w:rsid w:val="00F5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21A95"/>
  <w15:chartTrackingRefBased/>
  <w15:docId w15:val="{C4B87F61-8AE5-014C-9222-069498E18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D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Song</dc:creator>
  <cp:keywords/>
  <dc:description/>
  <cp:lastModifiedBy>Bo Song</cp:lastModifiedBy>
  <cp:revision>2</cp:revision>
  <dcterms:created xsi:type="dcterms:W3CDTF">2019-09-16T06:56:00Z</dcterms:created>
  <dcterms:modified xsi:type="dcterms:W3CDTF">2019-09-16T07:23:00Z</dcterms:modified>
</cp:coreProperties>
</file>