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D47A5" w14:textId="7C3FE607" w:rsidR="00A439DD" w:rsidRPr="00845148" w:rsidRDefault="00BA0104" w:rsidP="00EE7C89">
      <w:pPr>
        <w:jc w:val="center"/>
        <w:rPr>
          <w:b/>
          <w:bCs/>
        </w:rPr>
      </w:pPr>
      <w:r>
        <w:rPr>
          <w:b/>
          <w:bCs/>
        </w:rPr>
        <w:fldChar w:fldCharType="begin"/>
      </w:r>
      <w:r>
        <w:rPr>
          <w:b/>
          <w:bCs/>
        </w:rPr>
        <w:instrText xml:space="preserve"> MACROBUTTON MTEditEquationSection2 </w:instrText>
      </w:r>
      <w:r w:rsidRPr="00BA0104">
        <w:rPr>
          <w:rStyle w:val="MTEquationSection"/>
        </w:rPr>
        <w:instrText>Equation Chapter 1 Section 1</w:instrText>
      </w:r>
      <w:r>
        <w:rPr>
          <w:b/>
          <w:bCs/>
        </w:rPr>
        <w:fldChar w:fldCharType="begin"/>
      </w:r>
      <w:r>
        <w:rPr>
          <w:b/>
          <w:bCs/>
        </w:rPr>
        <w:instrText xml:space="preserve"> SEQ MTEqn \r \h \* MERGEFORMAT </w:instrText>
      </w:r>
      <w:r>
        <w:rPr>
          <w:b/>
          <w:bCs/>
        </w:rPr>
        <w:fldChar w:fldCharType="end"/>
      </w:r>
      <w:r>
        <w:rPr>
          <w:b/>
          <w:bCs/>
        </w:rPr>
        <w:fldChar w:fldCharType="begin"/>
      </w:r>
      <w:r>
        <w:rPr>
          <w:b/>
          <w:bCs/>
        </w:rPr>
        <w:instrText xml:space="preserve"> SEQ MTSec \r 1 \h \* MERGEFORMAT </w:instrText>
      </w:r>
      <w:r>
        <w:rPr>
          <w:b/>
          <w:bCs/>
        </w:rPr>
        <w:fldChar w:fldCharType="end"/>
      </w:r>
      <w:r>
        <w:rPr>
          <w:b/>
          <w:bCs/>
        </w:rPr>
        <w:fldChar w:fldCharType="begin"/>
      </w:r>
      <w:r>
        <w:rPr>
          <w:b/>
          <w:bCs/>
        </w:rPr>
        <w:instrText xml:space="preserve"> SEQ MTChap \r 1 \h \* MERGEFORMAT </w:instrText>
      </w:r>
      <w:r>
        <w:rPr>
          <w:b/>
          <w:bCs/>
        </w:rPr>
        <w:fldChar w:fldCharType="end"/>
      </w:r>
      <w:r>
        <w:rPr>
          <w:b/>
          <w:bCs/>
        </w:rPr>
        <w:fldChar w:fldCharType="end"/>
      </w:r>
      <w:r w:rsidR="00EE7C89" w:rsidRPr="00845148">
        <w:rPr>
          <w:rFonts w:hint="eastAsia"/>
          <w:b/>
          <w:bCs/>
        </w:rPr>
        <w:t>考虑警觉状态的双层网络传播策略</w:t>
      </w:r>
    </w:p>
    <w:p w14:paraId="6F2FA2B9" w14:textId="77777777" w:rsidR="00845148" w:rsidRDefault="00845148" w:rsidP="00EE7C89">
      <w:pPr>
        <w:rPr>
          <w:b/>
          <w:bCs/>
        </w:rPr>
      </w:pPr>
    </w:p>
    <w:p w14:paraId="5CFF82FC" w14:textId="6F2B6787" w:rsidR="00EE7C89" w:rsidRPr="00EE7C89" w:rsidRDefault="00EE7C89" w:rsidP="00EE7C89">
      <w:pPr>
        <w:rPr>
          <w:b/>
          <w:bCs/>
        </w:rPr>
      </w:pPr>
      <w:r w:rsidRPr="00EE7C89">
        <w:rPr>
          <w:rFonts w:hint="eastAsia"/>
          <w:b/>
          <w:bCs/>
        </w:rPr>
        <w:t>摘要</w:t>
      </w:r>
    </w:p>
    <w:p w14:paraId="1ECB7797" w14:textId="4EA2AE74" w:rsidR="00EE7C89" w:rsidRDefault="00EE7C89" w:rsidP="00EE7C89">
      <w:pPr>
        <w:ind w:firstLineChars="200" w:firstLine="420"/>
      </w:pPr>
      <w:r>
        <w:rPr>
          <w:rFonts w:hint="eastAsia"/>
        </w:rPr>
        <w:t>P</w:t>
      </w:r>
      <w:r>
        <w:t>ass</w:t>
      </w:r>
    </w:p>
    <w:p w14:paraId="5AD22573" w14:textId="77777777" w:rsidR="00EE7C89" w:rsidRDefault="00EE7C89" w:rsidP="00333C6F">
      <w:pPr>
        <w:ind w:firstLineChars="200" w:firstLine="420"/>
      </w:pPr>
    </w:p>
    <w:p w14:paraId="5FE86856" w14:textId="77777777" w:rsidR="001642E6" w:rsidRDefault="001642E6">
      <w:pPr>
        <w:widowControl/>
        <w:jc w:val="left"/>
        <w:rPr>
          <w:b/>
          <w:bCs/>
        </w:rPr>
      </w:pPr>
      <w:r>
        <w:rPr>
          <w:b/>
          <w:bCs/>
        </w:rPr>
        <w:br w:type="page"/>
      </w:r>
    </w:p>
    <w:p w14:paraId="5150D789" w14:textId="500C3165" w:rsidR="00EE7C89" w:rsidRPr="00335BFC" w:rsidRDefault="00EE7C89" w:rsidP="00335BFC">
      <w:pPr>
        <w:pStyle w:val="a3"/>
        <w:numPr>
          <w:ilvl w:val="0"/>
          <w:numId w:val="3"/>
        </w:numPr>
        <w:ind w:firstLineChars="0"/>
        <w:rPr>
          <w:b/>
          <w:bCs/>
        </w:rPr>
      </w:pPr>
      <w:r w:rsidRPr="00335BFC">
        <w:rPr>
          <w:rFonts w:hint="eastAsia"/>
          <w:b/>
          <w:bCs/>
        </w:rPr>
        <w:lastRenderedPageBreak/>
        <w:t>绪论</w:t>
      </w:r>
      <w:r w:rsidR="0045141C">
        <w:rPr>
          <w:rFonts w:hint="eastAsia"/>
          <w:b/>
          <w:bCs/>
        </w:rPr>
        <w:t>（一页左右）</w:t>
      </w:r>
    </w:p>
    <w:p w14:paraId="25698DD8" w14:textId="77777777" w:rsidR="00EE7C89" w:rsidRPr="0033118C" w:rsidRDefault="00EE7C89" w:rsidP="00EE7C89">
      <w:pPr>
        <w:rPr>
          <w:i/>
          <w:iCs/>
        </w:rPr>
      </w:pPr>
      <w:r w:rsidRPr="0033118C">
        <w:rPr>
          <w:rFonts w:hint="eastAsia"/>
          <w:i/>
          <w:iCs/>
        </w:rPr>
        <w:t>第一段：介绍多层网络上的传播；</w:t>
      </w:r>
    </w:p>
    <w:p w14:paraId="5D736099" w14:textId="77777777" w:rsidR="00EE7C89" w:rsidRPr="0033118C" w:rsidRDefault="00EE7C89" w:rsidP="00EE7C89">
      <w:pPr>
        <w:rPr>
          <w:i/>
          <w:iCs/>
        </w:rPr>
      </w:pPr>
      <w:r w:rsidRPr="0033118C">
        <w:rPr>
          <w:rFonts w:hint="eastAsia"/>
          <w:i/>
          <w:iCs/>
        </w:rPr>
        <w:t>第二段：但是没有考虑到</w:t>
      </w:r>
      <w:r w:rsidRPr="0033118C">
        <w:rPr>
          <w:i/>
          <w:iCs/>
        </w:rPr>
        <w:t>……;</w:t>
      </w:r>
    </w:p>
    <w:p w14:paraId="0014F84F" w14:textId="3F86A852" w:rsidR="00EE7C89" w:rsidRPr="0033118C" w:rsidRDefault="00EE7C89" w:rsidP="00EE7C89">
      <w:pPr>
        <w:rPr>
          <w:i/>
          <w:iCs/>
        </w:rPr>
      </w:pPr>
      <w:r w:rsidRPr="0033118C">
        <w:rPr>
          <w:rFonts w:hint="eastAsia"/>
          <w:i/>
          <w:iCs/>
        </w:rPr>
        <w:t>第三段：事实上，真实网络是</w:t>
      </w:r>
      <w:r w:rsidRPr="0033118C">
        <w:rPr>
          <w:i/>
          <w:iCs/>
        </w:rPr>
        <w:t>……，</w:t>
      </w:r>
      <w:r w:rsidRPr="0033118C">
        <w:rPr>
          <w:rFonts w:hint="eastAsia"/>
          <w:i/>
          <w:iCs/>
        </w:rPr>
        <w:t>我们考虑</w:t>
      </w:r>
      <w:r w:rsidRPr="0033118C">
        <w:rPr>
          <w:i/>
          <w:iCs/>
        </w:rPr>
        <w:t>……;</w:t>
      </w:r>
    </w:p>
    <w:p w14:paraId="75BA9948" w14:textId="12DC677A" w:rsidR="00EE7C89" w:rsidRPr="0033118C" w:rsidRDefault="00EE7C89" w:rsidP="00EE7C89">
      <w:pPr>
        <w:rPr>
          <w:i/>
          <w:iCs/>
        </w:rPr>
      </w:pPr>
      <w:r w:rsidRPr="0033118C">
        <w:rPr>
          <w:rFonts w:hint="eastAsia"/>
          <w:i/>
          <w:iCs/>
        </w:rPr>
        <w:t>第四段</w:t>
      </w:r>
      <w:r w:rsidR="00A04F72" w:rsidRPr="0033118C">
        <w:rPr>
          <w:rFonts w:hint="eastAsia"/>
          <w:i/>
          <w:iCs/>
        </w:rPr>
        <w:t>：</w:t>
      </w:r>
      <w:r w:rsidRPr="0033118C">
        <w:rPr>
          <w:rFonts w:hint="eastAsia"/>
          <w:i/>
          <w:iCs/>
        </w:rPr>
        <w:t>因此，基于多层网络，我们在本文提出了</w:t>
      </w:r>
      <w:r w:rsidRPr="0033118C">
        <w:rPr>
          <w:i/>
          <w:iCs/>
        </w:rPr>
        <w:t>……</w:t>
      </w:r>
      <w:r w:rsidRPr="0033118C">
        <w:rPr>
          <w:rFonts w:hint="eastAsia"/>
          <w:i/>
          <w:iCs/>
        </w:rPr>
        <w:t>策略，这个策略考虑了</w:t>
      </w:r>
      <w:r w:rsidRPr="0033118C">
        <w:rPr>
          <w:i/>
          <w:iCs/>
        </w:rPr>
        <w:t>……，</w:t>
      </w:r>
      <w:r w:rsidRPr="0033118C">
        <w:rPr>
          <w:rFonts w:hint="eastAsia"/>
          <w:i/>
          <w:iCs/>
        </w:rPr>
        <w:t>结果表明</w:t>
      </w:r>
      <w:r w:rsidRPr="0033118C">
        <w:rPr>
          <w:i/>
          <w:iCs/>
        </w:rPr>
        <w:t>… …</w:t>
      </w:r>
    </w:p>
    <w:p w14:paraId="12974CEE" w14:textId="5EF98CAA" w:rsidR="00EE7C89" w:rsidRDefault="00EE7C89" w:rsidP="00EE7C89">
      <w:pPr>
        <w:rPr>
          <w:i/>
          <w:iCs/>
        </w:rPr>
      </w:pPr>
      <w:r w:rsidRPr="0033118C">
        <w:rPr>
          <w:rFonts w:hint="eastAsia"/>
          <w:i/>
          <w:iCs/>
        </w:rPr>
        <w:t>第五段：章节安排。</w:t>
      </w:r>
    </w:p>
    <w:p w14:paraId="26963166" w14:textId="77777777" w:rsidR="000E3309" w:rsidRPr="000E3309" w:rsidRDefault="000E3309" w:rsidP="00EE7C89"/>
    <w:p w14:paraId="7055550F" w14:textId="61BE918C" w:rsidR="0033118C" w:rsidRDefault="006A61DC" w:rsidP="0033118C">
      <w:pPr>
        <w:ind w:firstLineChars="200" w:firstLine="420"/>
      </w:pPr>
      <w:r w:rsidRPr="006A61DC">
        <w:rPr>
          <w:b/>
          <w:bCs/>
        </w:rPr>
        <w:t>P</w:t>
      </w:r>
      <w:r w:rsidRPr="006A61DC">
        <w:rPr>
          <w:rFonts w:hint="eastAsia"/>
          <w:b/>
          <w:bCs/>
        </w:rPr>
        <w:t>1</w:t>
      </w:r>
      <w:r>
        <w:rPr>
          <w:b/>
          <w:bCs/>
        </w:rPr>
        <w:t xml:space="preserve"> </w:t>
      </w:r>
      <w:r w:rsidR="00D315FC" w:rsidRPr="00D315FC">
        <w:rPr>
          <w:rFonts w:hint="eastAsia"/>
        </w:rPr>
        <w:t>近年来，</w:t>
      </w:r>
      <w:r w:rsidR="00D315FC">
        <w:rPr>
          <w:rFonts w:hint="eastAsia"/>
        </w:rPr>
        <w:t>了解疾病如何在个体之间传播一直是复杂网络领域的一个热门话题[</w:t>
      </w:r>
      <w:r w:rsidR="007A3C5F">
        <w:t>1</w:t>
      </w:r>
      <w:r w:rsidR="00D315FC">
        <w:t>]</w:t>
      </w:r>
      <w:r w:rsidR="00D315FC">
        <w:rPr>
          <w:rFonts w:hint="eastAsia"/>
        </w:rPr>
        <w:t>。通常，疾病的传播是一个动态过程，疾病在接触网络中通过物理接触从一个个体传染到另一个个体</w:t>
      </w:r>
      <w:r w:rsidR="00946E46">
        <w:rPr>
          <w:rFonts w:hint="eastAsia"/>
        </w:rPr>
        <w:t>。迄今为止</w:t>
      </w:r>
      <w:r w:rsidR="00EE740C">
        <w:rPr>
          <w:rFonts w:hint="eastAsia"/>
        </w:rPr>
        <w:t>，</w:t>
      </w:r>
      <w:r w:rsidR="00111AE1">
        <w:rPr>
          <w:rFonts w:hint="eastAsia"/>
        </w:rPr>
        <w:t>针</w:t>
      </w:r>
      <w:r w:rsidR="005E4B0A">
        <w:rPr>
          <w:rFonts w:hint="eastAsia"/>
        </w:rPr>
        <w:t>对</w:t>
      </w:r>
      <w:r w:rsidR="00EE740C">
        <w:rPr>
          <w:rFonts w:hint="eastAsia"/>
        </w:rPr>
        <w:t>复杂网络</w:t>
      </w:r>
      <w:r w:rsidR="00111AE1">
        <w:rPr>
          <w:rFonts w:hint="eastAsia"/>
        </w:rPr>
        <w:t>中</w:t>
      </w:r>
      <w:r w:rsidR="00EE740C">
        <w:rPr>
          <w:rFonts w:hint="eastAsia"/>
        </w:rPr>
        <w:t>的病毒传播，优秀的学者们已经进行了深入而细致的研究，</w:t>
      </w:r>
      <w:r w:rsidR="00F85159">
        <w:rPr>
          <w:rFonts w:hint="eastAsia"/>
        </w:rPr>
        <w:t>并</w:t>
      </w:r>
      <w:r w:rsidR="00EE740C">
        <w:rPr>
          <w:rFonts w:hint="eastAsia"/>
        </w:rPr>
        <w:t>提出了很多</w:t>
      </w:r>
      <w:r w:rsidR="00CC5DE9">
        <w:rPr>
          <w:rFonts w:hint="eastAsia"/>
        </w:rPr>
        <w:t>优秀的模型和策略[</w:t>
      </w:r>
      <w:r w:rsidR="00F71A22">
        <w:t>2-21</w:t>
      </w:r>
      <w:r w:rsidR="00BF2266">
        <w:rPr>
          <w:rFonts w:hint="eastAsia"/>
        </w:rPr>
        <w:t>单层</w:t>
      </w:r>
      <w:r w:rsidR="00CC5DE9">
        <w:t>]</w:t>
      </w:r>
      <w:r w:rsidR="00CC5DE9">
        <w:rPr>
          <w:rFonts w:hint="eastAsia"/>
        </w:rPr>
        <w:t>。然而，在人类社会中，每个人</w:t>
      </w:r>
      <w:r w:rsidR="00047198">
        <w:rPr>
          <w:rFonts w:hint="eastAsia"/>
        </w:rPr>
        <w:t>都不是孤立的</w:t>
      </w:r>
      <w:r w:rsidR="00CC5DE9">
        <w:rPr>
          <w:rFonts w:hint="eastAsia"/>
        </w:rPr>
        <w:t>，不论是疾病的传播过程，还是社会分工合作，</w:t>
      </w:r>
      <w:r w:rsidR="00047198">
        <w:rPr>
          <w:rFonts w:hint="eastAsia"/>
        </w:rPr>
        <w:t>作为推动人类社会进步的重要因素，</w:t>
      </w:r>
      <w:r w:rsidR="00CC5DE9">
        <w:rPr>
          <w:rFonts w:hint="eastAsia"/>
        </w:rPr>
        <w:t>信息的传播都起着不容忽视的作用</w:t>
      </w:r>
      <w:r w:rsidR="00047198">
        <w:rPr>
          <w:rFonts w:hint="eastAsia"/>
        </w:rPr>
        <w:t>[</w:t>
      </w:r>
      <w:r w:rsidR="00047198">
        <w:t>*</w:t>
      </w:r>
      <w:r w:rsidR="00DA45B9" w:rsidRPr="00DA45B9">
        <w:t>2</w:t>
      </w:r>
      <w:r w:rsidR="00DA45B9">
        <w:t>2</w:t>
      </w:r>
      <w:r w:rsidR="00047198">
        <w:t>]</w:t>
      </w:r>
      <w:r w:rsidR="00047198">
        <w:rPr>
          <w:rFonts w:hint="eastAsia"/>
        </w:rPr>
        <w:t>。</w:t>
      </w:r>
      <w:r w:rsidR="0033118C" w:rsidRPr="009D1193">
        <w:rPr>
          <w:rFonts w:hint="eastAsia"/>
          <w:b/>
          <w:bCs/>
        </w:rPr>
        <w:t>【举例子</w:t>
      </w:r>
      <w:r w:rsidR="004733C8" w:rsidRPr="009D1193">
        <w:rPr>
          <w:rFonts w:hint="eastAsia"/>
          <w:b/>
          <w:bCs/>
        </w:rPr>
        <w:t>（</w:t>
      </w:r>
      <w:r w:rsidR="00D56FB2" w:rsidRPr="009D1193">
        <w:rPr>
          <w:rFonts w:hint="eastAsia"/>
          <w:b/>
          <w:bCs/>
        </w:rPr>
        <w:t>如</w:t>
      </w:r>
      <w:r w:rsidR="004733C8" w:rsidRPr="009D1193">
        <w:rPr>
          <w:rFonts w:hint="eastAsia"/>
          <w:b/>
          <w:bCs/>
        </w:rPr>
        <w:t>信息和疾病相互影响的趋势图）</w:t>
      </w:r>
      <w:r w:rsidR="0033118C" w:rsidRPr="009D1193">
        <w:rPr>
          <w:rFonts w:hint="eastAsia"/>
          <w:b/>
          <w:bCs/>
        </w:rPr>
        <w:t>，可以代替前面一个引用</w:t>
      </w:r>
      <w:r w:rsidR="00946E46" w:rsidRPr="009D1193">
        <w:rPr>
          <w:rFonts w:hint="eastAsia"/>
          <w:b/>
          <w:bCs/>
        </w:rPr>
        <w:t>，例子够长可以单独作为一段</w:t>
      </w:r>
      <w:r w:rsidR="0033118C" w:rsidRPr="009D1193">
        <w:rPr>
          <w:rFonts w:hint="eastAsia"/>
          <w:b/>
          <w:bCs/>
        </w:rPr>
        <w:t>】</w:t>
      </w:r>
      <w:r w:rsidR="00946E46">
        <w:rPr>
          <w:rFonts w:hint="eastAsia"/>
        </w:rPr>
        <w:t>例如，传染病的爆发可能导致通过媒体或者朋友迅速传播疾病相关的信息。相反，这些信息还可能促使人们采取相应的</w:t>
      </w:r>
      <w:r w:rsidR="00954773">
        <w:rPr>
          <w:rFonts w:hint="eastAsia"/>
        </w:rPr>
        <w:t>保护措施，例如呆在家里，戴口罩或是接种疫苗[*</w:t>
      </w:r>
      <w:r w:rsidR="00DA45B9" w:rsidRPr="00DA45B9">
        <w:t>2</w:t>
      </w:r>
      <w:r w:rsidR="00DA45B9">
        <w:t>2</w:t>
      </w:r>
      <w:r w:rsidR="00954773">
        <w:t>]</w:t>
      </w:r>
      <w:r w:rsidR="00954773">
        <w:rPr>
          <w:rFonts w:hint="eastAsia"/>
        </w:rPr>
        <w:t>。这种个体的行为反应可能会进一步影响传染病的传播情况。因此，对于流行病传播与信息传播之间耦合作用的研究，引起了各学科的广泛关注。</w:t>
      </w:r>
    </w:p>
    <w:p w14:paraId="0851F123" w14:textId="3DB6E4D0" w:rsidR="007A3C5F" w:rsidRDefault="007A3C5F" w:rsidP="007A3C5F">
      <w:r>
        <w:rPr>
          <w:rFonts w:hint="eastAsia"/>
        </w:rPr>
        <w:t>[</w:t>
      </w:r>
      <w:r>
        <w:t>1]</w:t>
      </w:r>
      <w:r w:rsidRPr="007A3C5F">
        <w:t xml:space="preserve"> R. Pastor-Satorras , C. Castellano , P. Van Mieghem , A. Vespignani , Epidemic processes in complex networks, Rev. Mod. Phys. 87 (3) (2015) 925 . march</w:t>
      </w:r>
    </w:p>
    <w:p w14:paraId="7983B49E" w14:textId="77777777" w:rsidR="00F71A22" w:rsidRDefault="00F71A22" w:rsidP="00F71A22">
      <w:r w:rsidRPr="00F71A22">
        <w:t>[2] R. Durrett , Some features of the spread of epidemics and information on a random graph, Proc. Natl. Acad. Sci. USA 107 (10) (2010) 4 491–4 498 .</w:t>
      </w:r>
      <w:r>
        <w:t xml:space="preserve"> </w:t>
      </w:r>
    </w:p>
    <w:p w14:paraId="222CD565" w14:textId="69303590" w:rsidR="00F71A22" w:rsidRPr="00F71A22" w:rsidRDefault="00F71A22" w:rsidP="00F71A22">
      <w:r w:rsidRPr="00F71A22">
        <w:t xml:space="preserve">[3] R. Pastor-Satorras , A. Vespignani , Epidemic spreading in scale-free networks, Phys. Rev. Lett. 86 (14) (20 01) 320 0 . </w:t>
      </w:r>
      <w:r w:rsidRPr="00F71A22">
        <w:rPr>
          <w:i/>
          <w:iCs/>
        </w:rPr>
        <w:t xml:space="preserve">X.-X. Zhan et al. / Applied Mathematics and Computation 332 (2018) 437–448 </w:t>
      </w:r>
      <w:r w:rsidRPr="00F71A22">
        <w:t xml:space="preserve">447 </w:t>
      </w:r>
    </w:p>
    <w:p w14:paraId="59B60F96" w14:textId="77777777" w:rsidR="00F71A22" w:rsidRDefault="00F71A22" w:rsidP="00F71A22">
      <w:r w:rsidRPr="00F71A22">
        <w:t>[4] M. Barth</w:t>
      </w:r>
      <w:r w:rsidRPr="00F71A22">
        <w:rPr>
          <w:rFonts w:hint="eastAsia"/>
        </w:rPr>
        <w:t>é</w:t>
      </w:r>
      <w:r w:rsidRPr="00F71A22">
        <w:t xml:space="preserve">lemy , A. Barrat , R. Pastor-Satorras , A. Vespignani , Velocity and hierarchical spread of epidemic outbreaks in scale-free networks, Phys. Rev. Lett. 92 (17) (2004) 178701 . [5] M. Kuperman , G. Abramson , Small world effect in an epidemiological model, Phys. Rev. Lett. 86 (13) (2001) 2909 . </w:t>
      </w:r>
    </w:p>
    <w:p w14:paraId="42D2D25D" w14:textId="77777777" w:rsidR="00F71A22" w:rsidRDefault="00F71A22" w:rsidP="00F71A22">
      <w:r w:rsidRPr="00F71A22">
        <w:t xml:space="preserve">[6] A. Kleczkowski , K. Ole </w:t>
      </w:r>
      <w:r w:rsidRPr="00F71A22">
        <w:rPr>
          <w:rFonts w:hint="eastAsia"/>
        </w:rPr>
        <w:t>´</w:t>
      </w:r>
      <w:r w:rsidRPr="00F71A22">
        <w:t xml:space="preserve">s , E. Gudowska-Nowak , C.A. Gilligan , Searching for the most cost-effective strategy for controlling epidemics spreading on regular and small-world networks, J. R. Soc. Interface 9 (66) (2012) 158–169 . </w:t>
      </w:r>
    </w:p>
    <w:p w14:paraId="3ACD75B3" w14:textId="77777777" w:rsidR="00F71A22" w:rsidRDefault="00F71A22" w:rsidP="00F71A22">
      <w:r w:rsidRPr="00F71A22">
        <w:t xml:space="preserve">[7] M. Dickison , S. Havlin , H.E. Stanley , Epidemics on interconnected networks, Phys. Rev. E 85 (6) (2012) 066109 . </w:t>
      </w:r>
    </w:p>
    <w:p w14:paraId="00C61B5A" w14:textId="77777777" w:rsidR="00F71A22" w:rsidRDefault="00F71A22" w:rsidP="00F71A22">
      <w:r w:rsidRPr="00F71A22">
        <w:t xml:space="preserve">[8] D. Li , P. Qin , H. Wang , C. Liu , Y. Jiang , Epidemics on interconnected lattices, Eur.Phys. Lett. 105 (6) (2014) 68004 . </w:t>
      </w:r>
    </w:p>
    <w:p w14:paraId="59144DF3" w14:textId="77777777" w:rsidR="00F71A22" w:rsidRDefault="00F71A22" w:rsidP="00F71A22">
      <w:r w:rsidRPr="00F71A22">
        <w:t xml:space="preserve">[9] L. Hufnagel , D. Brockmann , T. Geisel , Forecast and control of epidemics in a globalized world, Proc. Natl. Acad. Sci. USA 101 (42) (2004) 15124–15129 . </w:t>
      </w:r>
    </w:p>
    <w:p w14:paraId="2EEC41A5" w14:textId="77777777" w:rsidR="00F71A22" w:rsidRDefault="00F71A22" w:rsidP="00F71A22">
      <w:r w:rsidRPr="00F71A22">
        <w:t xml:space="preserve">[10] T.C. Germann , K. Kadau , I.M. Longini , C.A. Macken , Mitigation strategies for pandemic influenza in the united states, Proc. Natl. Acad. Sci. USA 103 (15) (2006) 5935–5940 . </w:t>
      </w:r>
    </w:p>
    <w:p w14:paraId="4ECBB291" w14:textId="77777777" w:rsidR="00F71A22" w:rsidRDefault="00F71A22" w:rsidP="00F71A22">
      <w:r w:rsidRPr="00F71A22">
        <w:t>[11] J. G</w:t>
      </w:r>
      <w:r w:rsidRPr="00F71A22">
        <w:rPr>
          <w:rFonts w:hint="eastAsia"/>
        </w:rPr>
        <w:t>ó</w:t>
      </w:r>
      <w:r w:rsidRPr="00F71A22">
        <w:t>mez-Garde</w:t>
      </w:r>
      <w:r w:rsidRPr="00F71A22">
        <w:rPr>
          <w:rFonts w:hint="eastAsia"/>
        </w:rPr>
        <w:t>ñ</w:t>
      </w:r>
      <w:r w:rsidRPr="00F71A22">
        <w:t xml:space="preserve">es , V. Latora , Y. Moreno , E. Profumo , Spreading of sexually transmitted diseases in heterosexual populations, Proc. Natl. Acad. Sci. USA. 105 (5) (2008) 1399–1404 . </w:t>
      </w:r>
    </w:p>
    <w:p w14:paraId="76EBD2DB" w14:textId="77777777" w:rsidR="00F71A22" w:rsidRDefault="00F71A22" w:rsidP="00F71A22">
      <w:r w:rsidRPr="00F71A22">
        <w:t xml:space="preserve">[12] S. Risau-Gusman , Influence of network dynamics on the spread of sexually transmitted diseases, J. R. Soc. Interface 9 (71) (2012) 1363 . </w:t>
      </w:r>
    </w:p>
    <w:p w14:paraId="6B0D475E" w14:textId="77777777" w:rsidR="00F71A22" w:rsidRDefault="00F71A22" w:rsidP="00F71A22">
      <w:r w:rsidRPr="00F71A22">
        <w:lastRenderedPageBreak/>
        <w:t>[13] J.E. Childs , A.T. Curns , M.E. Dey , L.A. Real , L. Feinstein , O.N. Bj</w:t>
      </w:r>
      <w:r w:rsidRPr="00F71A22">
        <w:rPr>
          <w:rFonts w:hint="eastAsia"/>
        </w:rPr>
        <w:t>ø</w:t>
      </w:r>
      <w:r w:rsidRPr="00F71A22">
        <w:t xml:space="preserve">rnstad , J.W. Krebs , Predicting the local dynamics of epizootic rabies among raccoons in the united states, Proc. Natl. Acad. Sci. USA 97 (25) (20 0 0) 13666–13671 . </w:t>
      </w:r>
    </w:p>
    <w:p w14:paraId="486FA085" w14:textId="77777777" w:rsidR="00F71A22" w:rsidRDefault="00F71A22" w:rsidP="00F71A22">
      <w:r w:rsidRPr="00F71A22">
        <w:t xml:space="preserve">[14] J. Zhang , Z. Jin , G.-Q. Sun , T. Zhou , S. Ruan , Analysis of rabies in china: transmission dynamics and control, PLoS One 6 (7) (2011) e20891 . </w:t>
      </w:r>
    </w:p>
    <w:p w14:paraId="7D3F0EE3" w14:textId="77777777" w:rsidR="00F71A22" w:rsidRDefault="00F71A22" w:rsidP="00F71A22">
      <w:r w:rsidRPr="00F71A22">
        <w:t xml:space="preserve">[15] A. Vespignani , Modelling dynamical processes in complex socio-technical systems, Nat. Phys. 8 (1) (2012) 32 . </w:t>
      </w:r>
    </w:p>
    <w:p w14:paraId="4D2652CC" w14:textId="77777777" w:rsidR="00F71A22" w:rsidRDefault="00F71A22" w:rsidP="00F71A22">
      <w:r w:rsidRPr="00F71A22">
        <w:t xml:space="preserve">[16] A. Vazquez , B. Racz , A. Lukacs , A.-L. Barabasi , Impact of non-poissonian activity patterns on spreading processes, Phys. Rev. Lett. 98 (15) (2007) 158702 . </w:t>
      </w:r>
    </w:p>
    <w:p w14:paraId="776DFD77" w14:textId="77777777" w:rsidR="00F71A22" w:rsidRDefault="00F71A22" w:rsidP="00F71A22">
      <w:r w:rsidRPr="00F71A22">
        <w:t>[17] S. Meloni , N. Perra , A. Arenas , S. G</w:t>
      </w:r>
      <w:r w:rsidRPr="00F71A22">
        <w:rPr>
          <w:rFonts w:hint="eastAsia"/>
        </w:rPr>
        <w:t>ó</w:t>
      </w:r>
      <w:r w:rsidRPr="00F71A22">
        <w:t xml:space="preserve">mez , Y. Moreno , A. Vespignani , Modeling human mobility responses to the large-scale spreading of infectious diseases, Sci. Rep. 1 (2011) 62 . [18] M. Starnini , A. Baronchelli , R. Pastor-Satorras , Modeling human dynamics of face-to-face interaction networks, Phys. Rev. Lett. 110 (16) (2013) 168701 . </w:t>
      </w:r>
    </w:p>
    <w:p w14:paraId="41BAE09C" w14:textId="77777777" w:rsidR="00F71A22" w:rsidRDefault="00F71A22" w:rsidP="00F71A22">
      <w:r w:rsidRPr="00F71A22">
        <w:t>[19] M. Karsai , M. Kivel</w:t>
      </w:r>
      <w:r w:rsidRPr="00F71A22">
        <w:rPr>
          <w:rFonts w:hint="eastAsia"/>
        </w:rPr>
        <w:t>ä</w:t>
      </w:r>
      <w:r w:rsidRPr="00F71A22">
        <w:t>, R.K. Pan , K. Kaski , J. Kert</w:t>
      </w:r>
      <w:r w:rsidRPr="00F71A22">
        <w:rPr>
          <w:rFonts w:hint="eastAsia"/>
        </w:rPr>
        <w:t>é</w:t>
      </w:r>
      <w:r w:rsidRPr="00F71A22">
        <w:t>sz , A.-L. Barab</w:t>
      </w:r>
      <w:r w:rsidRPr="00F71A22">
        <w:rPr>
          <w:rFonts w:hint="eastAsia"/>
        </w:rPr>
        <w:t>á</w:t>
      </w:r>
      <w:r w:rsidRPr="00F71A22">
        <w:t>si , J. Saram</w:t>
      </w:r>
      <w:r w:rsidRPr="00F71A22">
        <w:rPr>
          <w:rFonts w:hint="eastAsia"/>
        </w:rPr>
        <w:t>ä</w:t>
      </w:r>
      <w:r w:rsidRPr="00F71A22">
        <w:t xml:space="preserve">ki , Small but slow world: how network topology and burstiness slow down spreading, Phys. Rev. E 83 (2) (2011) 025102 . </w:t>
      </w:r>
    </w:p>
    <w:p w14:paraId="0C0AB93D" w14:textId="77777777" w:rsidR="00F71A22" w:rsidRDefault="00F71A22" w:rsidP="00F71A22">
      <w:r w:rsidRPr="00F71A22">
        <w:t>[20] P. Holme , J. Saram</w:t>
      </w:r>
      <w:r w:rsidRPr="00F71A22">
        <w:rPr>
          <w:rFonts w:hint="eastAsia"/>
        </w:rPr>
        <w:t>ä</w:t>
      </w:r>
      <w:r w:rsidRPr="00F71A22">
        <w:t xml:space="preserve">ki , Temporal networks, Phys. Rep. 519 (3) (2012) 97–125 . </w:t>
      </w:r>
    </w:p>
    <w:p w14:paraId="15FBBB05" w14:textId="7EFE5204" w:rsidR="00F71A22" w:rsidRDefault="00F71A22" w:rsidP="00F71A22">
      <w:r w:rsidRPr="00F71A22">
        <w:t xml:space="preserve">[21] L. Wang , Z. Wang , Y. Zhang , X. Li , How human location-specific contact patterns impact spatial transmission between populations? Sci. Rep. 3 (2013) 1468 . </w:t>
      </w:r>
    </w:p>
    <w:p w14:paraId="7D9D6AEC" w14:textId="7EE5E1F0" w:rsidR="00DA45B9" w:rsidRDefault="00DA45B9" w:rsidP="00F71A22">
      <w:r w:rsidRPr="00DA45B9">
        <w:t>[2</w:t>
      </w:r>
      <w:r>
        <w:t>2</w:t>
      </w:r>
      <w:r w:rsidRPr="00DA45B9">
        <w:t>] S. Funk , E. Gilad , C. Watkins , V.A. Jansen , The spread of awareness and its impact on epidemic outbreaks, Proc. Natl. Acad. Sci. USA 106 (16) (2009) 6 872–6 877 .</w:t>
      </w:r>
    </w:p>
    <w:p w14:paraId="4F6613E0" w14:textId="55A154D4" w:rsidR="00EE7C89" w:rsidRDefault="0033118C" w:rsidP="00F71A22">
      <w:pPr>
        <w:ind w:firstLineChars="200" w:firstLine="420"/>
      </w:pPr>
      <w:r w:rsidRPr="0033118C">
        <w:rPr>
          <w:b/>
          <w:bCs/>
        </w:rPr>
        <w:t>P2</w:t>
      </w:r>
      <w:r>
        <w:t xml:space="preserve"> </w:t>
      </w:r>
      <w:r>
        <w:rPr>
          <w:rFonts w:hint="eastAsia"/>
        </w:rPr>
        <w:t>对于多层网络上的疾病与信息的传播，</w:t>
      </w:r>
      <w:r w:rsidR="0017423D">
        <w:rPr>
          <w:rFonts w:hint="eastAsia"/>
        </w:rPr>
        <w:t>已有的研究多</w:t>
      </w:r>
      <w:r w:rsidR="00711405">
        <w:rPr>
          <w:rFonts w:hint="eastAsia"/>
        </w:rPr>
        <w:t>数</w:t>
      </w:r>
      <w:r w:rsidR="0017423D">
        <w:rPr>
          <w:rFonts w:hint="eastAsia"/>
        </w:rPr>
        <w:t>基于</w:t>
      </w:r>
      <w:r w:rsidR="00BF2266">
        <w:rPr>
          <w:rFonts w:hint="eastAsia"/>
        </w:rPr>
        <w:t>对</w:t>
      </w:r>
      <w:r w:rsidR="0017423D">
        <w:rPr>
          <w:rFonts w:hint="eastAsia"/>
        </w:rPr>
        <w:t>模型本身的分析。</w:t>
      </w:r>
      <w:r w:rsidRPr="00890045">
        <w:rPr>
          <w:rFonts w:hint="eastAsia"/>
          <w:b/>
          <w:bCs/>
        </w:rPr>
        <w:t>【列举</w:t>
      </w:r>
      <w:r w:rsidR="00946E46" w:rsidRPr="00890045">
        <w:rPr>
          <w:rFonts w:hint="eastAsia"/>
          <w:b/>
          <w:bCs/>
        </w:rPr>
        <w:t>之前看的</w:t>
      </w:r>
      <w:r w:rsidRPr="00890045">
        <w:rPr>
          <w:rFonts w:hint="eastAsia"/>
          <w:b/>
          <w:bCs/>
        </w:rPr>
        <w:t>已有的具体工作】</w:t>
      </w:r>
      <w:r w:rsidR="00CB2C21" w:rsidRPr="00CB2C21">
        <w:rPr>
          <w:rFonts w:hint="eastAsia"/>
          <w:b/>
          <w:bCs/>
        </w:rPr>
        <w:t>【</w:t>
      </w:r>
      <w:r w:rsidR="00CB2C21" w:rsidRPr="00CB2C21">
        <w:rPr>
          <w:b/>
          <w:bCs/>
        </w:rPr>
        <w:t>B</w:t>
      </w:r>
      <w:r w:rsidR="00CC26A5">
        <w:rPr>
          <w:rFonts w:hint="eastAsia"/>
          <w:b/>
          <w:bCs/>
        </w:rPr>
        <w:t>5</w:t>
      </w:r>
      <w:bookmarkStart w:id="0" w:name="_Hlk21030126"/>
      <w:r w:rsidR="00CC26A5" w:rsidRPr="00E10DEF">
        <w:rPr>
          <w:rFonts w:hint="eastAsia"/>
        </w:rPr>
        <w:t>这个人有两篇</w:t>
      </w:r>
      <w:bookmarkEnd w:id="0"/>
      <w:r w:rsidR="00CB2C21" w:rsidRPr="00CB2C21">
        <w:rPr>
          <w:b/>
          <w:bCs/>
        </w:rPr>
        <w:t>】</w:t>
      </w:r>
      <w:r w:rsidR="00CB2C21" w:rsidRPr="00CB2C21">
        <w:rPr>
          <w:rFonts w:hint="eastAsia"/>
        </w:rPr>
        <w:t>首先提出</w:t>
      </w:r>
      <w:r w:rsidR="00BF2266">
        <w:rPr>
          <w:rFonts w:hint="eastAsia"/>
        </w:rPr>
        <w:t>了</w:t>
      </w:r>
      <w:r w:rsidR="00CB2C21">
        <w:rPr>
          <w:rFonts w:hint="eastAsia"/>
        </w:rPr>
        <w:t>基于</w:t>
      </w:r>
      <w:r w:rsidR="00CB2C21" w:rsidRPr="00CB2C21">
        <w:t>SIS-UAU</w:t>
      </w:r>
      <w:r w:rsidR="00CB2C21">
        <w:rPr>
          <w:rFonts w:hint="eastAsia"/>
        </w:rPr>
        <w:t>的多层传播模型，通过</w:t>
      </w:r>
      <w:r w:rsidR="00CB2C21" w:rsidRPr="00CB2C21">
        <w:rPr>
          <w:rFonts w:hint="eastAsia"/>
        </w:rPr>
        <w:t>分析多重网络上意识和感染的耦合动态过程</w:t>
      </w:r>
      <w:r w:rsidR="00CB2C21">
        <w:rPr>
          <w:rFonts w:hint="eastAsia"/>
        </w:rPr>
        <w:t>，揭示了</w:t>
      </w:r>
      <w:r w:rsidR="00446012">
        <w:rPr>
          <w:rFonts w:hint="eastAsia"/>
        </w:rPr>
        <w:t>模型中不同拓扑结构并存的传播对抗效应使得网络表现出了不同的物理现象，如</w:t>
      </w:r>
      <w:r w:rsidR="00446012" w:rsidRPr="00446012">
        <w:rPr>
          <w:rFonts w:hint="eastAsia"/>
        </w:rPr>
        <w:t>出现了一个亚临界点，其中意识的扩散能够控制流行病的发作。</w:t>
      </w:r>
      <w:r w:rsidR="00446012">
        <w:rPr>
          <w:rFonts w:hint="eastAsia"/>
        </w:rPr>
        <w:t>而</w:t>
      </w:r>
      <w:r w:rsidR="00370D94" w:rsidRPr="003E5B64">
        <w:rPr>
          <w:rFonts w:hint="eastAsia"/>
          <w:b/>
          <w:bCs/>
        </w:rPr>
        <w:t>【</w:t>
      </w:r>
      <w:r w:rsidR="00370D94" w:rsidRPr="003E5B64">
        <w:rPr>
          <w:b/>
          <w:bCs/>
        </w:rPr>
        <w:t>B8】</w:t>
      </w:r>
      <w:r w:rsidR="00370D94" w:rsidRPr="003E5B64">
        <w:rPr>
          <w:rFonts w:hint="eastAsia"/>
        </w:rPr>
        <w:t>则</w:t>
      </w:r>
      <w:r w:rsidR="003E5B64" w:rsidRPr="003E5B64">
        <w:rPr>
          <w:rFonts w:hint="eastAsia"/>
        </w:rPr>
        <w:t>通过更深入的研究发现易感人群的自我意识行为对抑制流行病传播的影响要明显好于对感染者的自我意识行为</w:t>
      </w:r>
      <w:r w:rsidR="003E5B64">
        <w:rPr>
          <w:rFonts w:hint="eastAsia"/>
        </w:rPr>
        <w:t>，并且</w:t>
      </w:r>
      <w:r w:rsidR="003E5B64" w:rsidRPr="003E5B64">
        <w:rPr>
          <w:rFonts w:hint="eastAsia"/>
        </w:rPr>
        <w:t>无论是</w:t>
      </w:r>
      <w:r w:rsidR="003E5B64">
        <w:rPr>
          <w:rFonts w:hint="eastAsia"/>
        </w:rPr>
        <w:t>局部信息</w:t>
      </w:r>
      <w:r w:rsidR="003E5B64" w:rsidRPr="003E5B64">
        <w:rPr>
          <w:rFonts w:hint="eastAsia"/>
        </w:rPr>
        <w:t>还是</w:t>
      </w:r>
      <w:r w:rsidR="003E5B64">
        <w:rPr>
          <w:rFonts w:hint="eastAsia"/>
        </w:rPr>
        <w:t>全局</w:t>
      </w:r>
      <w:r w:rsidR="003E5B64" w:rsidRPr="003E5B64">
        <w:rPr>
          <w:rFonts w:hint="eastAsia"/>
        </w:rPr>
        <w:t>信息，自我意识行为都无法改变</w:t>
      </w:r>
      <w:r w:rsidR="003E5B64">
        <w:rPr>
          <w:rFonts w:hint="eastAsia"/>
        </w:rPr>
        <w:t>流行病的</w:t>
      </w:r>
      <w:r w:rsidR="003E5B64" w:rsidRPr="003E5B64">
        <w:rPr>
          <w:rFonts w:hint="eastAsia"/>
        </w:rPr>
        <w:t>阈值</w:t>
      </w:r>
      <w:r w:rsidR="00CB050D" w:rsidRPr="00735B47">
        <w:rPr>
          <w:rFonts w:hint="eastAsia"/>
          <w:b/>
          <w:bCs/>
          <w:u w:val="single"/>
        </w:rPr>
        <w:t>【</w:t>
      </w:r>
      <w:r w:rsidR="00CB050D" w:rsidRPr="00735B47">
        <w:rPr>
          <w:b/>
          <w:bCs/>
          <w:u w:val="single"/>
        </w:rPr>
        <w:t>B9</w:t>
      </w:r>
      <w:r w:rsidR="00CB050D">
        <w:rPr>
          <w:rFonts w:hint="eastAsia"/>
          <w:b/>
          <w:bCs/>
          <w:u w:val="single"/>
        </w:rPr>
        <w:t>得出同样结论</w:t>
      </w:r>
      <w:r w:rsidR="00CB050D" w:rsidRPr="00735B47">
        <w:rPr>
          <w:b/>
          <w:bCs/>
          <w:u w:val="single"/>
        </w:rPr>
        <w:t>】</w:t>
      </w:r>
      <w:r w:rsidR="003E5B64">
        <w:rPr>
          <w:rFonts w:hint="eastAsia"/>
        </w:rPr>
        <w:t>。</w:t>
      </w:r>
      <w:r w:rsidR="00CC26A5" w:rsidRPr="000E0129">
        <w:rPr>
          <w:rFonts w:hint="eastAsia"/>
          <w:b/>
          <w:bCs/>
        </w:rPr>
        <w:t>【</w:t>
      </w:r>
      <w:r w:rsidR="00CC26A5" w:rsidRPr="000E0129">
        <w:rPr>
          <w:b/>
          <w:bCs/>
        </w:rPr>
        <w:t>B6】</w:t>
      </w:r>
      <w:r w:rsidR="00CC26A5" w:rsidRPr="00CC26A5">
        <w:rPr>
          <w:rFonts w:hint="eastAsia"/>
        </w:rPr>
        <w:t>则</w:t>
      </w:r>
      <w:r w:rsidR="00CC26A5">
        <w:rPr>
          <w:rFonts w:hint="eastAsia"/>
        </w:rPr>
        <w:t>提出了一种非线性耦合IE模型，考虑了</w:t>
      </w:r>
      <w:r w:rsidR="00CC26A5" w:rsidRPr="00CC26A5">
        <w:rPr>
          <w:rFonts w:hint="eastAsia"/>
        </w:rPr>
        <w:t>异质性个体之间的联系</w:t>
      </w:r>
      <w:r w:rsidR="00CC26A5">
        <w:rPr>
          <w:rFonts w:hint="eastAsia"/>
        </w:rPr>
        <w:t>，发现了</w:t>
      </w:r>
      <w:r w:rsidR="00CC26A5" w:rsidRPr="00CC26A5">
        <w:rPr>
          <w:rFonts w:hint="eastAsia"/>
        </w:rPr>
        <w:t>流行阈值</w:t>
      </w:r>
      <w:r w:rsidR="00A10101">
        <w:rPr>
          <w:rFonts w:hint="eastAsia"/>
        </w:rPr>
        <w:t>受</w:t>
      </w:r>
      <w:r w:rsidR="00CC26A5" w:rsidRPr="00CC26A5">
        <w:rPr>
          <w:rFonts w:hint="eastAsia"/>
        </w:rPr>
        <w:t>耦合网络的拓扑结构</w:t>
      </w:r>
      <w:r w:rsidR="00A10101">
        <w:rPr>
          <w:rFonts w:hint="eastAsia"/>
        </w:rPr>
        <w:t>影响，</w:t>
      </w:r>
      <w:r w:rsidR="00A10101" w:rsidRPr="00A10101">
        <w:rPr>
          <w:rFonts w:hint="eastAsia"/>
        </w:rPr>
        <w:t>度分布的不均匀性可以降低流行阈值</w:t>
      </w:r>
      <w:r w:rsidR="00A10101">
        <w:rPr>
          <w:rFonts w:hint="eastAsia"/>
        </w:rPr>
        <w:t>。</w:t>
      </w:r>
      <w:r w:rsidR="00A10101" w:rsidRPr="00A10101">
        <w:rPr>
          <w:rFonts w:hint="eastAsia"/>
        </w:rPr>
        <w:t>这种现象意味着，要控制流行病的传播，我们需要增强对已经了解该流行病信息的人们的保护和免疫力。为了预防这种流行病，应加强信息交流，减少信息遗忘，加快流行病的治愈过程。</w:t>
      </w:r>
      <w:r w:rsidR="00317E4A" w:rsidRPr="00317E4A">
        <w:rPr>
          <w:rFonts w:hint="eastAsia"/>
          <w:b/>
          <w:bCs/>
        </w:rPr>
        <w:t>【</w:t>
      </w:r>
      <w:r w:rsidR="00317E4A" w:rsidRPr="00317E4A">
        <w:rPr>
          <w:b/>
          <w:bCs/>
        </w:rPr>
        <w:t>B11】</w:t>
      </w:r>
      <w:r w:rsidR="00317E4A">
        <w:rPr>
          <w:rFonts w:hint="eastAsia"/>
        </w:rPr>
        <w:t>通过</w:t>
      </w:r>
      <w:r w:rsidR="00317E4A">
        <w:t>构建具有与节点度有关的可调幂指数的异构感染率函数</w:t>
      </w:r>
      <w:r w:rsidR="00317E4A">
        <w:rPr>
          <w:rFonts w:hint="eastAsia"/>
        </w:rPr>
        <w:t>。</w:t>
      </w:r>
      <w:r w:rsidR="00317E4A">
        <w:t>异质感染率的负值更有利于预防流行。免疫枢纽节点是减轻流行病的</w:t>
      </w:r>
      <w:r w:rsidR="00317E4A">
        <w:rPr>
          <w:rFonts w:hint="eastAsia"/>
        </w:rPr>
        <w:t>好方法。</w:t>
      </w:r>
      <w:r w:rsidR="00201E79">
        <w:t>意识的传播有助于防止流行病的传播。随着意识传播率的增加，感染的大小会减少。</w:t>
      </w:r>
      <w:r w:rsidR="00B45682">
        <w:rPr>
          <w:rFonts w:hint="eastAsia"/>
        </w:rPr>
        <w:t>另一方面，</w:t>
      </w:r>
      <w:r w:rsidR="00B45682" w:rsidRPr="00B45682">
        <w:rPr>
          <w:b/>
          <w:bCs/>
        </w:rPr>
        <w:t>【B1】</w:t>
      </w:r>
      <w:r w:rsidR="00B45682">
        <w:t>提出了多重网络UAU-SIR模型</w:t>
      </w:r>
      <w:r w:rsidR="00CE31FB">
        <w:rPr>
          <w:rFonts w:hint="eastAsia"/>
        </w:rPr>
        <w:t>，</w:t>
      </w:r>
      <w:r w:rsidR="00CE31FB" w:rsidRPr="00CE31FB">
        <w:rPr>
          <w:rFonts w:hint="eastAsia"/>
        </w:rPr>
        <w:t>随着自我感知率ν的增加，自我感知对传播行为具有很大的影响，并极大地降低了流行率</w:t>
      </w:r>
      <w:r w:rsidR="00CE31FB">
        <w:rPr>
          <w:rFonts w:hint="eastAsia"/>
        </w:rPr>
        <w:t>的患病率。</w:t>
      </w:r>
      <w:r w:rsidR="00CE31FB" w:rsidRPr="000E0129">
        <w:rPr>
          <w:rFonts w:hint="eastAsia"/>
          <w:b/>
          <w:bCs/>
        </w:rPr>
        <w:t>【</w:t>
      </w:r>
      <w:r w:rsidR="00CE31FB" w:rsidRPr="000E0129">
        <w:rPr>
          <w:b/>
          <w:bCs/>
        </w:rPr>
        <w:t>B2】</w:t>
      </w:r>
      <w:r w:rsidR="00CE31FB" w:rsidRPr="00CE31FB">
        <w:rPr>
          <w:rFonts w:hint="eastAsia"/>
        </w:rPr>
        <w:t>则把上层定义为了</w:t>
      </w:r>
      <w:r w:rsidR="00CE31FB">
        <w:rPr>
          <w:rFonts w:hint="eastAsia"/>
        </w:rPr>
        <w:t>阈值模型，揭示了</w:t>
      </w:r>
      <w:r w:rsidR="00CE31FB" w:rsidRPr="00CE31FB">
        <w:rPr>
          <w:rFonts w:hint="eastAsia"/>
        </w:rPr>
        <w:t>流行阈值与意识扩散，拓扑结构相关</w:t>
      </w:r>
      <w:r w:rsidR="00BC65EF">
        <w:rPr>
          <w:rFonts w:hint="eastAsia"/>
        </w:rPr>
        <w:t>，并且</w:t>
      </w:r>
      <w:r w:rsidR="00BC65EF" w:rsidRPr="00BC65EF">
        <w:rPr>
          <w:rFonts w:hint="eastAsia"/>
        </w:rPr>
        <w:t>对传染病的认识在流行过程中起着重要作用</w:t>
      </w:r>
      <w:r w:rsidR="00CE31FB" w:rsidRPr="00CE31FB">
        <w:rPr>
          <w:rFonts w:hint="eastAsia"/>
        </w:rPr>
        <w:t>。</w:t>
      </w:r>
      <w:r w:rsidR="00BC65EF" w:rsidRPr="000E0129">
        <w:rPr>
          <w:rFonts w:hint="eastAsia"/>
          <w:b/>
          <w:bCs/>
        </w:rPr>
        <w:t>【</w:t>
      </w:r>
      <w:r w:rsidR="00BC65EF" w:rsidRPr="000E0129">
        <w:rPr>
          <w:b/>
          <w:bCs/>
        </w:rPr>
        <w:t>B14】</w:t>
      </w:r>
      <w:r w:rsidR="00BC65EF" w:rsidRPr="00336054">
        <w:rPr>
          <w:rFonts w:hint="eastAsia"/>
        </w:rPr>
        <w:t>则在SIR的基础上引入了免疫状态（V）</w:t>
      </w:r>
      <w:r w:rsidR="00336054">
        <w:rPr>
          <w:rFonts w:hint="eastAsia"/>
        </w:rPr>
        <w:t>，通过理论分析和数值模拟，</w:t>
      </w:r>
      <w:r w:rsidR="00336054" w:rsidRPr="00336054">
        <w:rPr>
          <w:rFonts w:hint="eastAsia"/>
        </w:rPr>
        <w:t>疾病阈值不受信息传播的影响，即疾病暴发是仅取决于联系网络的拓扑</w:t>
      </w:r>
      <w:r w:rsidR="00336054">
        <w:rPr>
          <w:rFonts w:hint="eastAsia"/>
        </w:rPr>
        <w:t>。并且</w:t>
      </w:r>
      <w:r w:rsidR="00336054" w:rsidRPr="00336054">
        <w:rPr>
          <w:rFonts w:hint="eastAsia"/>
        </w:rPr>
        <w:t>对于给定的疾病传播速率，我们发现存在一个最佳的信息传播速率，可以将疾病的大小减小到最小值</w:t>
      </w:r>
      <w:r w:rsidR="00336054">
        <w:rPr>
          <w:rFonts w:hint="eastAsia"/>
        </w:rPr>
        <w:t>。</w:t>
      </w:r>
      <w:r w:rsidR="00336054" w:rsidRPr="00336054">
        <w:rPr>
          <w:rFonts w:hint="eastAsia"/>
        </w:rPr>
        <w:t>通信网络的同质性可以增加疫苗接种的规模，从而在信息传播迅速时更有效地防止疾病传播。</w:t>
      </w:r>
      <w:r w:rsidR="00336054">
        <w:rPr>
          <w:rFonts w:hint="eastAsia"/>
        </w:rPr>
        <w:t>更进一步，</w:t>
      </w:r>
      <w:r w:rsidR="00336054" w:rsidRPr="000E0129">
        <w:rPr>
          <w:rFonts w:hint="eastAsia"/>
          <w:b/>
          <w:bCs/>
        </w:rPr>
        <w:t>【</w:t>
      </w:r>
      <w:r w:rsidR="00336054" w:rsidRPr="000E0129">
        <w:rPr>
          <w:b/>
          <w:bCs/>
        </w:rPr>
        <w:t>B15】</w:t>
      </w:r>
      <w:r w:rsidR="009C3F4F" w:rsidRPr="009C3F4F">
        <w:rPr>
          <w:rFonts w:hint="eastAsia"/>
        </w:rPr>
        <w:t>在</w:t>
      </w:r>
      <w:r w:rsidR="009C3F4F" w:rsidRPr="009C3F4F">
        <w:t>UAU-SIS</w:t>
      </w:r>
      <w:r w:rsidR="009C3F4F">
        <w:rPr>
          <w:rFonts w:hint="eastAsia"/>
        </w:rPr>
        <w:t>模型上引入了大众媒体的影响，结果显示，大众媒体的存在使得</w:t>
      </w:r>
      <w:r w:rsidR="009C3F4F" w:rsidRPr="009C3F4F">
        <w:rPr>
          <w:rFonts w:hint="eastAsia"/>
        </w:rPr>
        <w:t>流行病的亚临界点消失了</w:t>
      </w:r>
      <w:r w:rsidR="007343FD">
        <w:rPr>
          <w:rFonts w:hint="eastAsia"/>
        </w:rPr>
        <w:t>。</w:t>
      </w:r>
      <w:r w:rsidR="007343FD" w:rsidRPr="000E0129">
        <w:rPr>
          <w:rFonts w:hint="eastAsia"/>
          <w:b/>
          <w:bCs/>
        </w:rPr>
        <w:t>【</w:t>
      </w:r>
      <w:r w:rsidR="007343FD" w:rsidRPr="000E0129">
        <w:rPr>
          <w:b/>
          <w:bCs/>
        </w:rPr>
        <w:t>B16】</w:t>
      </w:r>
      <w:r w:rsidR="007343FD">
        <w:rPr>
          <w:rFonts w:hint="eastAsia"/>
        </w:rPr>
        <w:t>而在</w:t>
      </w:r>
      <w:r w:rsidR="007343FD" w:rsidRPr="007343FD">
        <w:t>UAU-SIR</w:t>
      </w:r>
      <w:r w:rsidR="007343FD">
        <w:rPr>
          <w:rFonts w:hint="eastAsia"/>
        </w:rPr>
        <w:t>模型上，通过引入大众媒体，推导出了模型的</w:t>
      </w:r>
      <w:r w:rsidR="007343FD" w:rsidRPr="007343FD">
        <w:rPr>
          <w:rFonts w:hint="eastAsia"/>
        </w:rPr>
        <w:t>流行阈值</w:t>
      </w:r>
      <w:r w:rsidR="007343FD">
        <w:rPr>
          <w:rFonts w:hint="eastAsia"/>
        </w:rPr>
        <w:t>，并通过</w:t>
      </w:r>
      <w:r w:rsidR="007343FD" w:rsidRPr="007343FD">
        <w:rPr>
          <w:rFonts w:hint="eastAsia"/>
        </w:rPr>
        <w:t>广泛的数值模拟，以验证理论预测</w:t>
      </w:r>
      <w:r w:rsidR="007343FD">
        <w:rPr>
          <w:rFonts w:hint="eastAsia"/>
        </w:rPr>
        <w:t>。</w:t>
      </w:r>
      <w:r w:rsidR="00EA4C24" w:rsidRPr="000E0129">
        <w:rPr>
          <w:rFonts w:hint="eastAsia"/>
          <w:b/>
          <w:bCs/>
        </w:rPr>
        <w:t>【</w:t>
      </w:r>
      <w:r w:rsidR="00EA4C24" w:rsidRPr="000E0129">
        <w:rPr>
          <w:b/>
          <w:bCs/>
        </w:rPr>
        <w:t>B18】</w:t>
      </w:r>
      <w:r w:rsidR="00EA4C24" w:rsidRPr="00EA4C24">
        <w:rPr>
          <w:rFonts w:hint="eastAsia"/>
        </w:rPr>
        <w:t>则提出了一种使用多重网络框架</w:t>
      </w:r>
      <w:r w:rsidR="00EA4C24" w:rsidRPr="00EA4C24">
        <w:rPr>
          <w:rFonts w:hint="eastAsia"/>
        </w:rPr>
        <w:lastRenderedPageBreak/>
        <w:t>的带有政策规定的绿色意识</w:t>
      </w:r>
      <w:r w:rsidR="00EA4C24" w:rsidRPr="00EA4C24">
        <w:t>-行为传播模型。</w:t>
      </w:r>
      <w:r w:rsidR="00EA4C24" w:rsidRPr="00EA4C24">
        <w:rPr>
          <w:rFonts w:hint="eastAsia"/>
        </w:rPr>
        <w:t>政策调控的力度在传播阈值和最终绿色行为规模方面都起着至关重要的作用。绿色行为阈值的表达与政策强度直接相关</w:t>
      </w:r>
    </w:p>
    <w:p w14:paraId="29402242" w14:textId="64748A90" w:rsidR="00DA45B9" w:rsidRDefault="00DA45B9" w:rsidP="00DA45B9">
      <w:r>
        <w:rPr>
          <w:rFonts w:hint="eastAsia"/>
        </w:rPr>
        <w:t>[</w:t>
      </w:r>
      <w:r>
        <w:t>B5]</w:t>
      </w:r>
      <w:r w:rsidRPr="00DA45B9">
        <w:t xml:space="preserve"> Granell C, Gómez S, Arenas A. Dynamical interplay between awareness and epidemic spreading in multiplex networks[J]. Physical review letters, 2013, 111(12): 128701.</w:t>
      </w:r>
    </w:p>
    <w:p w14:paraId="65F4953F" w14:textId="66A2AF75" w:rsidR="00DA45B9" w:rsidRDefault="00DA45B9" w:rsidP="00DA45B9">
      <w:r>
        <w:rPr>
          <w:rFonts w:hint="eastAsia"/>
        </w:rPr>
        <w:t>[</w:t>
      </w:r>
      <w:r>
        <w:t>B8]</w:t>
      </w:r>
      <w:r w:rsidRPr="00DA45B9">
        <w:t xml:space="preserve"> Kan J Q, Zhang H F. Effects of awareness diffusion and self-initiated awareness behavior on epidemic spreading-an approach based on multiplex networks[J]. Communications in Nonlinear Science and Numerical Simulation, 2017, 44: 193-203.</w:t>
      </w:r>
    </w:p>
    <w:p w14:paraId="0A320AE3" w14:textId="326900DD" w:rsidR="00DA45B9" w:rsidRDefault="00DA45B9" w:rsidP="00DA45B9">
      <w:r w:rsidRPr="003119F4">
        <w:rPr>
          <w:rFonts w:hint="eastAsia"/>
        </w:rPr>
        <w:t>[</w:t>
      </w:r>
      <w:r w:rsidR="003119F4" w:rsidRPr="003119F4">
        <w:t>B6</w:t>
      </w:r>
      <w:r w:rsidRPr="003119F4">
        <w:t>]</w:t>
      </w:r>
      <w:r w:rsidR="003119F4">
        <w:t xml:space="preserve"> </w:t>
      </w:r>
      <w:r w:rsidR="003119F4" w:rsidRPr="003119F4">
        <w:t>Gao C, Tang S, Li W, et al. Dynamical processes and epidemic threshold on nonlinear coupled multiplex networks[J]. Physica A: Statistical Mechanics and its Applications, 2018, 496: 330-338.</w:t>
      </w:r>
    </w:p>
    <w:p w14:paraId="0152FC40" w14:textId="7208D4D8" w:rsidR="003119F4" w:rsidRDefault="003119F4" w:rsidP="00DA45B9">
      <w:r>
        <w:rPr>
          <w:rFonts w:hint="eastAsia"/>
        </w:rPr>
        <w:t>[</w:t>
      </w:r>
      <w:r>
        <w:t xml:space="preserve">B11] </w:t>
      </w:r>
      <w:r w:rsidRPr="003119F4">
        <w:t>Yang J X. Epidemic spreading in multiplex networks with heterogeneous infection rate[J]. EPL (Europhysics Letters), 2019, 124(5): 58004.</w:t>
      </w:r>
    </w:p>
    <w:p w14:paraId="57DA4D9D" w14:textId="2DBDC3A7" w:rsidR="003119F4" w:rsidRDefault="003119F4" w:rsidP="00DA45B9">
      <w:r>
        <w:rPr>
          <w:rFonts w:hint="eastAsia"/>
        </w:rPr>
        <w:t>[</w:t>
      </w:r>
      <w:r>
        <w:t>B1]</w:t>
      </w:r>
      <w:r w:rsidRPr="003119F4">
        <w:t xml:space="preserve"> Zheng C, Wang Z, Xia C. A novel epidemic model coupling the infectious disease with awareness diffusion on multiplex networks[C]//2018 Chinese Control And Decision Conference (CCDC). IEEE, 2018: 3824-3830.</w:t>
      </w:r>
    </w:p>
    <w:p w14:paraId="64079616" w14:textId="1A9E4253" w:rsidR="003119F4" w:rsidRDefault="003119F4" w:rsidP="00DA45B9">
      <w:r>
        <w:rPr>
          <w:rFonts w:hint="eastAsia"/>
        </w:rPr>
        <w:t>[</w:t>
      </w:r>
      <w:r>
        <w:t xml:space="preserve">B2] </w:t>
      </w:r>
      <w:r w:rsidRPr="003119F4">
        <w:t>Wang Z, Guo Q, Sun S, et al. The impact of awareness diffusion on SIR-like epidemics in multiplex networks[J]. Applied Mathematics and Computation, 2019, 349: 134-147.</w:t>
      </w:r>
    </w:p>
    <w:p w14:paraId="446317DC" w14:textId="4B56B91F" w:rsidR="003119F4" w:rsidRDefault="003119F4" w:rsidP="00DA45B9">
      <w:r>
        <w:rPr>
          <w:rFonts w:hint="eastAsia"/>
        </w:rPr>
        <w:t>[</w:t>
      </w:r>
      <w:r>
        <w:t xml:space="preserve">B14] </w:t>
      </w:r>
      <w:r w:rsidRPr="003119F4">
        <w:t>Wang W, Liu Q H, Cai S M, et al. Suppressing disease spreading by using information diffusion on multiplex networks[J]. Scientific reports, 2016, 6: 29259.</w:t>
      </w:r>
    </w:p>
    <w:p w14:paraId="5908AEEE" w14:textId="489A93E2" w:rsidR="003119F4" w:rsidRDefault="003119F4" w:rsidP="00DA45B9">
      <w:r>
        <w:rPr>
          <w:rFonts w:hint="eastAsia"/>
        </w:rPr>
        <w:t>[</w:t>
      </w:r>
      <w:r>
        <w:t xml:space="preserve">B15] </w:t>
      </w:r>
      <w:r w:rsidRPr="003119F4">
        <w:t>Granell C, Gómez S, Arenas A. Competing spreading processes on multiplex networks: awareness and epidemics[J]. Physical review E, 2014, 90(1): 012808.</w:t>
      </w:r>
    </w:p>
    <w:p w14:paraId="6D281499" w14:textId="2E7D823E" w:rsidR="003119F4" w:rsidRDefault="003119F4" w:rsidP="00DA45B9">
      <w:r>
        <w:rPr>
          <w:rFonts w:hint="eastAsia"/>
        </w:rPr>
        <w:t>[</w:t>
      </w:r>
      <w:r>
        <w:t xml:space="preserve">B16] </w:t>
      </w:r>
      <w:r w:rsidRPr="003119F4">
        <w:t>Xia C, Wang Z, Zheng C, et al. A new coupled disease-awareness spreading model with mass media on multiplex networks[J]. Information Sciences, 2019, 471: 185-200.</w:t>
      </w:r>
    </w:p>
    <w:p w14:paraId="1FFA4BA2" w14:textId="04362454" w:rsidR="003119F4" w:rsidRPr="003119F4" w:rsidRDefault="003119F4" w:rsidP="00DA45B9">
      <w:r>
        <w:rPr>
          <w:rFonts w:hint="eastAsia"/>
        </w:rPr>
        <w:t>[</w:t>
      </w:r>
      <w:r>
        <w:t xml:space="preserve">B18] </w:t>
      </w:r>
      <w:r w:rsidRPr="003119F4">
        <w:t>Gao X, Tian L. Effects of awareness and policy on green behavior spreading in multiplex networks[J]. Physica A: Statistical Mechanics and its Applications, 2019, 514: 226-234.</w:t>
      </w:r>
    </w:p>
    <w:p w14:paraId="3F1A0482" w14:textId="7328CAD8" w:rsidR="00E9183D" w:rsidRDefault="0017423D" w:rsidP="0017423D">
      <w:pPr>
        <w:ind w:firstLineChars="200" w:firstLine="420"/>
      </w:pPr>
      <w:r w:rsidRPr="0017423D">
        <w:rPr>
          <w:rFonts w:hint="eastAsia"/>
          <w:b/>
          <w:bCs/>
        </w:rPr>
        <w:t>P</w:t>
      </w:r>
      <w:r w:rsidRPr="0017423D">
        <w:rPr>
          <w:b/>
          <w:bCs/>
        </w:rPr>
        <w:t>3</w:t>
      </w:r>
      <w:r>
        <w:t xml:space="preserve"> </w:t>
      </w:r>
      <w:r w:rsidRPr="00FC44AF">
        <w:rPr>
          <w:rFonts w:hint="eastAsia"/>
          <w:highlight w:val="yellow"/>
        </w:rPr>
        <w:t>而要想探索在现实世界里信息传播对疾病扩散的抑制作用，仅对于模型本身的研究是不够的，我们需要在此之上探索不同的交互策略，通过相互比较寻找更具有指导意义的有效策略，从而在疾病扩散时制定出更有效的</w:t>
      </w:r>
      <w:r w:rsidR="00B830F9" w:rsidRPr="00FC44AF">
        <w:rPr>
          <w:rFonts w:hint="eastAsia"/>
          <w:highlight w:val="yellow"/>
        </w:rPr>
        <w:t>应对方法。</w:t>
      </w:r>
    </w:p>
    <w:p w14:paraId="7EFAA8FD" w14:textId="4F65D1DE" w:rsidR="00B830F9" w:rsidRDefault="00B830F9" w:rsidP="0017423D">
      <w:pPr>
        <w:ind w:firstLineChars="200" w:firstLine="420"/>
      </w:pPr>
      <w:r w:rsidRPr="00B830F9">
        <w:rPr>
          <w:rFonts w:hint="eastAsia"/>
          <w:b/>
          <w:bCs/>
        </w:rPr>
        <w:t>P4</w:t>
      </w:r>
      <w:r w:rsidRPr="00B830F9">
        <w:rPr>
          <w:b/>
          <w:bCs/>
        </w:rPr>
        <w:t xml:space="preserve"> </w:t>
      </w:r>
      <w:r w:rsidR="00C63BF9" w:rsidRPr="00C63BF9">
        <w:rPr>
          <w:rFonts w:hint="eastAsia"/>
        </w:rPr>
        <w:t>因此</w:t>
      </w:r>
      <w:r w:rsidR="00C63BF9">
        <w:rPr>
          <w:rFonts w:hint="eastAsia"/>
        </w:rPr>
        <w:t>，基于多层网络的疾病与信息的传播模型，我们在本文提出了一种</w:t>
      </w:r>
      <w:r w:rsidR="00FC44AF" w:rsidRPr="00FC44AF">
        <w:rPr>
          <w:rFonts w:hint="eastAsia"/>
          <w:color w:val="FF0000"/>
        </w:rPr>
        <w:t>新的</w:t>
      </w:r>
      <w:r w:rsidR="00C63BF9">
        <w:rPr>
          <w:rFonts w:hint="eastAsia"/>
        </w:rPr>
        <w:t>考虑</w:t>
      </w:r>
      <w:r w:rsidR="00954773">
        <w:rPr>
          <w:rFonts w:hint="eastAsia"/>
        </w:rPr>
        <w:t>个体</w:t>
      </w:r>
      <w:r w:rsidR="00C63BF9">
        <w:rPr>
          <w:rFonts w:hint="eastAsia"/>
        </w:rPr>
        <w:t>警觉状态的策略，</w:t>
      </w:r>
      <w:r w:rsidR="00FC44AF" w:rsidRPr="00FC44AF">
        <w:rPr>
          <w:rFonts w:hint="eastAsia"/>
          <w:color w:val="FF0000"/>
        </w:rPr>
        <w:t>一方面，我们</w:t>
      </w:r>
      <w:r w:rsidR="00EF5628">
        <w:rPr>
          <w:rFonts w:hint="eastAsia"/>
        </w:rPr>
        <w:t>考虑了</w:t>
      </w:r>
      <w:r w:rsidR="00954773">
        <w:rPr>
          <w:rFonts w:hint="eastAsia"/>
        </w:rPr>
        <w:t>个体</w:t>
      </w:r>
      <w:r w:rsidR="00C63BF9">
        <w:rPr>
          <w:rFonts w:hint="eastAsia"/>
        </w:rPr>
        <w:t>的警觉性，</w:t>
      </w:r>
      <w:r w:rsidR="00EF5628">
        <w:rPr>
          <w:rFonts w:hint="eastAsia"/>
        </w:rPr>
        <w:t>警觉的节点倾向于和同样警觉的节点接触</w:t>
      </w:r>
      <w:r w:rsidR="00A27123">
        <w:rPr>
          <w:rFonts w:hint="eastAsia"/>
        </w:rPr>
        <w:t>。</w:t>
      </w:r>
      <w:r w:rsidR="00A27123" w:rsidRPr="00A27123">
        <w:rPr>
          <w:rFonts w:hint="eastAsia"/>
          <w:b/>
          <w:bCs/>
        </w:rPr>
        <w:t>【具体的解释】</w:t>
      </w:r>
      <w:r w:rsidR="00954773" w:rsidRPr="00954773">
        <w:rPr>
          <w:rFonts w:hint="eastAsia"/>
        </w:rPr>
        <w:t>如在现实环境中，</w:t>
      </w:r>
      <w:r w:rsidR="00183677">
        <w:rPr>
          <w:rFonts w:hint="eastAsia"/>
        </w:rPr>
        <w:t>归功于疾病信息的传播，知道疾病已经在大范围传播后大家都会采取适当的防护措施，</w:t>
      </w:r>
      <w:r w:rsidR="002F3AA6">
        <w:rPr>
          <w:rFonts w:hint="eastAsia"/>
        </w:rPr>
        <w:t>如勤洗手，注意保暖，吃预防性的药物等。</w:t>
      </w:r>
      <w:r w:rsidR="00FC44AF" w:rsidRPr="00FC44AF">
        <w:rPr>
          <w:rFonts w:hint="eastAsia"/>
          <w:color w:val="FF0000"/>
        </w:rPr>
        <w:t>另一方面，我们还考虑了</w:t>
      </w:r>
      <w:r w:rsidR="002F3AA6">
        <w:rPr>
          <w:rFonts w:hint="eastAsia"/>
        </w:rPr>
        <w:t>个体异质性的影响，</w:t>
      </w:r>
      <w:r w:rsidR="00B83946">
        <w:rPr>
          <w:rFonts w:hint="eastAsia"/>
        </w:rPr>
        <w:t>因为在社会中个体很难完全切断与所有邻居的连接，所以</w:t>
      </w:r>
      <w:r w:rsidR="002F3AA6">
        <w:rPr>
          <w:rFonts w:hint="eastAsia"/>
        </w:rPr>
        <w:t>每个个体都可以依据警觉性改变其</w:t>
      </w:r>
      <w:r w:rsidR="00B83946">
        <w:rPr>
          <w:rFonts w:hint="eastAsia"/>
        </w:rPr>
        <w:t>部分</w:t>
      </w:r>
      <w:r w:rsidR="002F3AA6">
        <w:rPr>
          <w:rFonts w:hint="eastAsia"/>
        </w:rPr>
        <w:t>行为状态，警觉的节点</w:t>
      </w:r>
      <w:r w:rsidR="00B83946">
        <w:rPr>
          <w:rFonts w:hint="eastAsia"/>
        </w:rPr>
        <w:t>因为已经了解了疾病的信息，一定会采取适当的防护措施，</w:t>
      </w:r>
      <w:commentRangeStart w:id="1"/>
      <w:r w:rsidR="00B83946">
        <w:rPr>
          <w:rFonts w:hint="eastAsia"/>
        </w:rPr>
        <w:t>所以在和邻居接触时，与同样是警觉状态的节点接触</w:t>
      </w:r>
      <w:r w:rsidR="00731461">
        <w:rPr>
          <w:rFonts w:hint="eastAsia"/>
        </w:rPr>
        <w:t>后，被</w:t>
      </w:r>
      <w:r w:rsidR="00B83946">
        <w:rPr>
          <w:rFonts w:hint="eastAsia"/>
        </w:rPr>
        <w:t>疾病</w:t>
      </w:r>
      <w:r w:rsidR="00731461">
        <w:rPr>
          <w:rFonts w:hint="eastAsia"/>
        </w:rPr>
        <w:t>感染</w:t>
      </w:r>
      <w:r w:rsidR="00B83946">
        <w:rPr>
          <w:rFonts w:hint="eastAsia"/>
        </w:rPr>
        <w:t>的概率更小。</w:t>
      </w:r>
      <w:commentRangeEnd w:id="1"/>
      <w:r w:rsidR="00FC44AF">
        <w:rPr>
          <w:rStyle w:val="a9"/>
        </w:rPr>
        <w:commentReference w:id="1"/>
      </w:r>
      <w:r w:rsidR="00B83946">
        <w:rPr>
          <w:rFonts w:hint="eastAsia"/>
        </w:rPr>
        <w:t>而非警觉的节点，则会和所有邻居接触，若其</w:t>
      </w:r>
      <w:r w:rsidR="003723A3">
        <w:rPr>
          <w:rFonts w:hint="eastAsia"/>
        </w:rPr>
        <w:t>已经了解了疾病相关的信息，仍可以从一定程度上降低被感染的概率</w:t>
      </w:r>
      <w:r w:rsidR="00B83946">
        <w:rPr>
          <w:rFonts w:hint="eastAsia"/>
        </w:rPr>
        <w:t>。</w:t>
      </w:r>
      <w:r w:rsidR="00EF5628">
        <w:rPr>
          <w:rFonts w:hint="eastAsia"/>
        </w:rPr>
        <w:t>结果表明，</w:t>
      </w:r>
      <w:r w:rsidR="00253942">
        <w:rPr>
          <w:rFonts w:hint="eastAsia"/>
        </w:rPr>
        <w:t>引入节点的警觉性</w:t>
      </w:r>
      <w:r w:rsidR="00EF5628">
        <w:rPr>
          <w:rFonts w:hint="eastAsia"/>
        </w:rPr>
        <w:t>能</w:t>
      </w:r>
      <w:r w:rsidR="00A27123">
        <w:rPr>
          <w:rFonts w:hint="eastAsia"/>
        </w:rPr>
        <w:t>够</w:t>
      </w:r>
      <w:r w:rsidR="00EF5628">
        <w:rPr>
          <w:rFonts w:hint="eastAsia"/>
        </w:rPr>
        <w:t>有效抑制疾病在接触层的扩散，</w:t>
      </w:r>
      <w:r w:rsidR="00253942">
        <w:rPr>
          <w:rFonts w:hint="eastAsia"/>
        </w:rPr>
        <w:t>在我们的仿真实验中，相比较于原始模型，引入节点的警觉性后</w:t>
      </w:r>
      <w:r w:rsidR="00253942" w:rsidRPr="009D1193">
        <w:rPr>
          <w:rFonts w:hint="eastAsia"/>
          <w:b/>
          <w:bCs/>
        </w:rPr>
        <w:t>【对实验结果的数字描述】</w:t>
      </w:r>
      <w:r w:rsidR="00A27123" w:rsidRPr="009D1193">
        <w:rPr>
          <w:rFonts w:hint="eastAsia"/>
          <w:b/>
          <w:bCs/>
        </w:rPr>
        <w:t>【（具体的信息，如能否改变阈值什么的）】</w:t>
      </w:r>
      <w:r w:rsidR="00253942">
        <w:rPr>
          <w:rFonts w:hint="eastAsia"/>
        </w:rPr>
        <w:t>。</w:t>
      </w:r>
    </w:p>
    <w:p w14:paraId="209690FC" w14:textId="4874A73C" w:rsidR="003A46B4" w:rsidRPr="00A64FD1" w:rsidRDefault="00253942" w:rsidP="00A64FD1">
      <w:pPr>
        <w:ind w:firstLineChars="200" w:firstLine="420"/>
        <w:rPr>
          <w:b/>
          <w:bCs/>
        </w:rPr>
      </w:pPr>
      <w:r w:rsidRPr="00253942">
        <w:rPr>
          <w:rFonts w:hint="eastAsia"/>
          <w:b/>
          <w:bCs/>
        </w:rPr>
        <w:t>P</w:t>
      </w:r>
      <w:r w:rsidRPr="00253942">
        <w:rPr>
          <w:b/>
          <w:bCs/>
        </w:rPr>
        <w:t xml:space="preserve">5 </w:t>
      </w:r>
      <w:r w:rsidRPr="00253942">
        <w:rPr>
          <w:rFonts w:hint="eastAsia"/>
        </w:rPr>
        <w:t>本文的</w:t>
      </w:r>
      <w:r>
        <w:rPr>
          <w:rFonts w:hint="eastAsia"/>
        </w:rPr>
        <w:t>章节安排如下：</w:t>
      </w:r>
      <w:r w:rsidR="00CF7DCE">
        <w:rPr>
          <w:rFonts w:hint="eastAsia"/>
        </w:rPr>
        <w:t>在第二章，我们介绍了所采用的多层网络的传播模型，并且引入基于节点警觉性的策略。在第三章，</w:t>
      </w:r>
      <w:commentRangeStart w:id="2"/>
      <w:r w:rsidR="00CF7DCE">
        <w:rPr>
          <w:rFonts w:hint="eastAsia"/>
        </w:rPr>
        <w:t>基于微观马尔可夫分析，我们对模型做了理论分析</w:t>
      </w:r>
      <w:commentRangeEnd w:id="2"/>
      <w:r w:rsidR="00FE098D">
        <w:rPr>
          <w:rStyle w:val="a9"/>
        </w:rPr>
        <w:commentReference w:id="2"/>
      </w:r>
      <w:r w:rsidR="00335BFC">
        <w:rPr>
          <w:rFonts w:hint="eastAsia"/>
        </w:rPr>
        <w:t>。在第四章，我们通过仿真实验验证了模型，并且</w:t>
      </w:r>
      <w:r w:rsidR="00335BFC" w:rsidRPr="00335BFC">
        <w:rPr>
          <w:rFonts w:hint="eastAsia"/>
        </w:rPr>
        <w:t>证明了</w:t>
      </w:r>
      <w:r w:rsidR="00335BFC" w:rsidRPr="00335BFC">
        <w:t>MMCA在解决所提出的模型中的准确性，并研究了</w:t>
      </w:r>
      <w:r w:rsidR="00335BFC" w:rsidRPr="009D1193">
        <w:rPr>
          <w:rFonts w:hint="eastAsia"/>
          <w:b/>
          <w:bCs/>
        </w:rPr>
        <w:t>【</w:t>
      </w:r>
      <w:r w:rsidR="00335BFC" w:rsidRPr="009D1193">
        <w:rPr>
          <w:b/>
          <w:bCs/>
        </w:rPr>
        <w:t>联系信息，患病率信息，意识传播和感染者的无私行为对流行传播动态的影响</w:t>
      </w:r>
      <w:r w:rsidR="00335BFC" w:rsidRPr="009D1193">
        <w:rPr>
          <w:rFonts w:hint="eastAsia"/>
          <w:b/>
          <w:bCs/>
        </w:rPr>
        <w:t>】</w:t>
      </w:r>
      <w:r w:rsidR="00335BFC" w:rsidRPr="00335BFC">
        <w:t>。</w:t>
      </w:r>
      <w:r w:rsidR="00335BFC">
        <w:rPr>
          <w:rFonts w:hint="eastAsia"/>
        </w:rPr>
        <w:t>在第五章，我们</w:t>
      </w:r>
      <w:r w:rsidR="00232B25">
        <w:rPr>
          <w:rFonts w:hint="eastAsia"/>
        </w:rPr>
        <w:t>总结本文并</w:t>
      </w:r>
      <w:r w:rsidR="00335BFC">
        <w:rPr>
          <w:rFonts w:hint="eastAsia"/>
        </w:rPr>
        <w:t>给出了结论。</w:t>
      </w:r>
    </w:p>
    <w:p w14:paraId="516EFDFB" w14:textId="31892334" w:rsidR="00EE7C89" w:rsidRPr="00335BFC" w:rsidRDefault="00EE7C89" w:rsidP="00335BFC">
      <w:pPr>
        <w:pStyle w:val="a3"/>
        <w:numPr>
          <w:ilvl w:val="0"/>
          <w:numId w:val="3"/>
        </w:numPr>
        <w:ind w:firstLineChars="0"/>
        <w:rPr>
          <w:b/>
          <w:bCs/>
        </w:rPr>
      </w:pPr>
      <w:r w:rsidRPr="00335BFC">
        <w:rPr>
          <w:rFonts w:hint="eastAsia"/>
          <w:b/>
          <w:bCs/>
        </w:rPr>
        <w:lastRenderedPageBreak/>
        <w:t>模型</w:t>
      </w:r>
    </w:p>
    <w:p w14:paraId="2A1276E1" w14:textId="77777777" w:rsidR="00EE7C89" w:rsidRPr="00D85116" w:rsidRDefault="00EE7C89" w:rsidP="00EE7C89">
      <w:pPr>
        <w:rPr>
          <w:i/>
          <w:iCs/>
        </w:rPr>
      </w:pPr>
      <w:r w:rsidRPr="00D85116">
        <w:rPr>
          <w:rFonts w:hint="eastAsia"/>
          <w:i/>
          <w:iCs/>
        </w:rPr>
        <w:t>第一段：模型中用到的双层网络传播规则；</w:t>
      </w:r>
    </w:p>
    <w:p w14:paraId="21675069" w14:textId="77777777" w:rsidR="00EE7C89" w:rsidRPr="00D85116" w:rsidRDefault="00EE7C89" w:rsidP="00EE7C89">
      <w:pPr>
        <w:rPr>
          <w:i/>
          <w:iCs/>
        </w:rPr>
      </w:pPr>
      <w:r w:rsidRPr="00D85116">
        <w:rPr>
          <w:rFonts w:hint="eastAsia"/>
          <w:i/>
          <w:iCs/>
        </w:rPr>
        <w:t>第二段：我的策略，假设（1）（2）</w:t>
      </w:r>
      <w:r w:rsidRPr="00D85116">
        <w:rPr>
          <w:i/>
          <w:iCs/>
        </w:rPr>
        <w:t>……</w:t>
      </w:r>
      <w:r w:rsidRPr="00D85116">
        <w:rPr>
          <w:rFonts w:hint="eastAsia"/>
          <w:i/>
          <w:iCs/>
        </w:rPr>
        <w:t>；</w:t>
      </w:r>
    </w:p>
    <w:p w14:paraId="1384883D" w14:textId="77777777" w:rsidR="00EE7C89" w:rsidRPr="00D85116" w:rsidRDefault="00EE7C89" w:rsidP="00EE7C89">
      <w:pPr>
        <w:rPr>
          <w:i/>
          <w:iCs/>
        </w:rPr>
      </w:pPr>
      <w:r w:rsidRPr="00D85116">
        <w:rPr>
          <w:rFonts w:hint="eastAsia"/>
          <w:i/>
          <w:iCs/>
        </w:rPr>
        <w:t>第三段：</w:t>
      </w:r>
      <w:r w:rsidRPr="00D85116">
        <w:rPr>
          <w:rFonts w:hint="eastAsia"/>
          <w:i/>
          <w:iCs/>
          <w:highlight w:val="yellow"/>
        </w:rPr>
        <w:t>数学模型</w:t>
      </w:r>
    </w:p>
    <w:p w14:paraId="4A0F1E73" w14:textId="6AF1CF26" w:rsidR="00D85116" w:rsidRDefault="00D85116" w:rsidP="00EE7C89">
      <w:pPr>
        <w:rPr>
          <w:b/>
          <w:bCs/>
        </w:rPr>
      </w:pPr>
    </w:p>
    <w:p w14:paraId="18B4DF5D" w14:textId="79D6D4BA" w:rsidR="00C02E28" w:rsidRDefault="000E3309" w:rsidP="00255438">
      <w:pPr>
        <w:ind w:firstLineChars="200" w:firstLine="420"/>
      </w:pPr>
      <w:r>
        <w:rPr>
          <w:rFonts w:hint="eastAsia"/>
          <w:b/>
          <w:bCs/>
        </w:rPr>
        <w:t>P</w:t>
      </w:r>
      <w:r>
        <w:rPr>
          <w:b/>
          <w:bCs/>
        </w:rPr>
        <w:t xml:space="preserve">1 </w:t>
      </w:r>
      <w:r w:rsidR="005E69F9" w:rsidRPr="005E69F9">
        <w:rPr>
          <w:rFonts w:hint="eastAsia"/>
        </w:rPr>
        <w:t>考虑到</w:t>
      </w:r>
      <w:r w:rsidR="008C3D44">
        <w:rPr>
          <w:rFonts w:hint="eastAsia"/>
        </w:rPr>
        <w:t>社交网络上信息的传播和个人行为的改变是一种</w:t>
      </w:r>
      <w:r w:rsidR="002E01BC">
        <w:rPr>
          <w:rFonts w:hint="eastAsia"/>
        </w:rPr>
        <w:t>复杂的社会心理过程，</w:t>
      </w:r>
      <w:r w:rsidR="003F7BF0">
        <w:rPr>
          <w:rFonts w:hint="eastAsia"/>
        </w:rPr>
        <w:t>所以</w:t>
      </w:r>
      <w:r w:rsidR="002E01BC">
        <w:rPr>
          <w:rFonts w:hint="eastAsia"/>
        </w:rPr>
        <w:t>我们使用</w:t>
      </w:r>
      <w:r w:rsidR="003F7BF0">
        <w:rPr>
          <w:rFonts w:hint="eastAsia"/>
        </w:rPr>
        <w:t>双层网络来建立并且</w:t>
      </w:r>
      <w:r w:rsidR="0098564D">
        <w:rPr>
          <w:rFonts w:hint="eastAsia"/>
        </w:rPr>
        <w:t>简化传播机制。</w:t>
      </w:r>
      <w:r w:rsidR="00FB16CA">
        <w:rPr>
          <w:rFonts w:hint="eastAsia"/>
        </w:rPr>
        <w:t>在我们的</w:t>
      </w:r>
      <w:r w:rsidR="002C7118">
        <w:rPr>
          <w:rFonts w:hint="eastAsia"/>
        </w:rPr>
        <w:t>多层网络</w:t>
      </w:r>
      <w:r w:rsidR="00FB16CA">
        <w:rPr>
          <w:rFonts w:hint="eastAsia"/>
        </w:rPr>
        <w:t>模型中，</w:t>
      </w:r>
      <w:r w:rsidR="005E1C8F">
        <w:rPr>
          <w:rFonts w:hint="eastAsia"/>
        </w:rPr>
        <w:t>上下两层</w:t>
      </w:r>
      <w:r w:rsidR="00CA3935">
        <w:rPr>
          <w:rFonts w:hint="eastAsia"/>
        </w:rPr>
        <w:t>网络表示相同的节点集，</w:t>
      </w:r>
      <w:r w:rsidR="001A2627">
        <w:rPr>
          <w:rFonts w:hint="eastAsia"/>
        </w:rPr>
        <w:t>由于现实社会中接触网络和信息传播网络的</w:t>
      </w:r>
      <w:r w:rsidR="00615C52">
        <w:rPr>
          <w:rFonts w:hint="eastAsia"/>
        </w:rPr>
        <w:t>通常</w:t>
      </w:r>
      <w:r w:rsidR="001D1CAC">
        <w:rPr>
          <w:rFonts w:hint="eastAsia"/>
        </w:rPr>
        <w:t>不会一致</w:t>
      </w:r>
      <w:r w:rsidR="00615C52">
        <w:rPr>
          <w:rFonts w:hint="eastAsia"/>
        </w:rPr>
        <w:t>，所以</w:t>
      </w:r>
      <w:r w:rsidR="001D1CAC">
        <w:rPr>
          <w:rFonts w:hint="eastAsia"/>
        </w:rPr>
        <w:t>模型中</w:t>
      </w:r>
      <w:r w:rsidR="00C34CB9">
        <w:rPr>
          <w:rFonts w:hint="eastAsia"/>
        </w:rPr>
        <w:t>两层网络的网络结构并不相同。</w:t>
      </w:r>
      <w:r w:rsidR="00D546E0">
        <w:rPr>
          <w:rFonts w:hint="eastAsia"/>
        </w:rPr>
        <w:t>下层</w:t>
      </w:r>
      <w:r w:rsidR="001F6228">
        <w:rPr>
          <w:rFonts w:hint="eastAsia"/>
        </w:rPr>
        <w:t>为</w:t>
      </w:r>
      <w:r w:rsidR="00D546E0">
        <w:rPr>
          <w:rFonts w:hint="eastAsia"/>
        </w:rPr>
        <w:t>接触</w:t>
      </w:r>
      <w:r w:rsidR="001F6228">
        <w:rPr>
          <w:rFonts w:hint="eastAsia"/>
        </w:rPr>
        <w:t>网络</w:t>
      </w:r>
      <w:r w:rsidR="00D546E0">
        <w:rPr>
          <w:rFonts w:hint="eastAsia"/>
        </w:rPr>
        <w:t>，</w:t>
      </w:r>
      <w:r w:rsidR="00C22F99">
        <w:rPr>
          <w:rFonts w:hint="eastAsia"/>
        </w:rPr>
        <w:t>其中</w:t>
      </w:r>
      <w:r w:rsidR="00A60B18">
        <w:rPr>
          <w:rFonts w:hint="eastAsia"/>
        </w:rPr>
        <w:t>边代表了</w:t>
      </w:r>
      <w:r w:rsidR="002F0919">
        <w:rPr>
          <w:rFonts w:hint="eastAsia"/>
        </w:rPr>
        <w:t>人与人之间的物理接触</w:t>
      </w:r>
      <w:r w:rsidR="001F6228">
        <w:rPr>
          <w:rFonts w:hint="eastAsia"/>
        </w:rPr>
        <w:t>。</w:t>
      </w:r>
      <w:r w:rsidR="002F0919">
        <w:rPr>
          <w:rFonts w:hint="eastAsia"/>
        </w:rPr>
        <w:t>而</w:t>
      </w:r>
      <w:r w:rsidR="002C7118">
        <w:rPr>
          <w:rFonts w:hint="eastAsia"/>
        </w:rPr>
        <w:t>上层</w:t>
      </w:r>
      <w:r w:rsidR="00A469EC">
        <w:rPr>
          <w:rFonts w:hint="eastAsia"/>
        </w:rPr>
        <w:t>为</w:t>
      </w:r>
      <w:r w:rsidR="002C7118">
        <w:rPr>
          <w:rFonts w:hint="eastAsia"/>
        </w:rPr>
        <w:t>信息</w:t>
      </w:r>
      <w:r w:rsidR="001F6228">
        <w:rPr>
          <w:rFonts w:hint="eastAsia"/>
        </w:rPr>
        <w:t>网络</w:t>
      </w:r>
      <w:r w:rsidR="002C7118">
        <w:rPr>
          <w:rFonts w:hint="eastAsia"/>
        </w:rPr>
        <w:t>，</w:t>
      </w:r>
      <w:r w:rsidR="00A469EC">
        <w:rPr>
          <w:rFonts w:hint="eastAsia"/>
        </w:rPr>
        <w:t>其中的连边</w:t>
      </w:r>
      <w:r w:rsidR="004F18AB">
        <w:rPr>
          <w:rFonts w:hint="eastAsia"/>
        </w:rPr>
        <w:t>表示了人与人之间信息的共享。</w:t>
      </w:r>
      <w:r w:rsidR="009F7673">
        <w:rPr>
          <w:rFonts w:hint="eastAsia"/>
        </w:rPr>
        <w:t>注意信息层</w:t>
      </w:r>
      <w:r w:rsidR="007F5172">
        <w:rPr>
          <w:rFonts w:hint="eastAsia"/>
        </w:rPr>
        <w:t>中的连边情况和接触层中不同。</w:t>
      </w:r>
      <w:r w:rsidR="00255438">
        <w:rPr>
          <w:rFonts w:hint="eastAsia"/>
        </w:rPr>
        <w:t>【图</w:t>
      </w:r>
      <w:r w:rsidR="00C94443">
        <w:rPr>
          <w:rFonts w:hint="eastAsia"/>
        </w:rPr>
        <w:t>1】</w:t>
      </w:r>
      <w:r w:rsidR="00086917">
        <w:rPr>
          <w:rFonts w:hint="eastAsia"/>
        </w:rPr>
        <w:t>展示</w:t>
      </w:r>
      <w:r w:rsidR="00255438">
        <w:rPr>
          <w:rFonts w:hint="eastAsia"/>
        </w:rPr>
        <w:t>了我们的SIS-UAU多层网络传播模型，</w:t>
      </w:r>
    </w:p>
    <w:p w14:paraId="613C5E18" w14:textId="77777777" w:rsidR="00BF5601" w:rsidRDefault="00951111" w:rsidP="00BF5601">
      <w:pPr>
        <w:keepNext/>
        <w:ind w:firstLineChars="200" w:firstLine="420"/>
        <w:jc w:val="center"/>
      </w:pPr>
      <w:r>
        <w:rPr>
          <w:rFonts w:hint="eastAsia"/>
          <w:noProof/>
        </w:rPr>
        <w:drawing>
          <wp:inline distT="0" distB="0" distL="0" distR="0" wp14:anchorId="5C247EE6" wp14:editId="32C9BF12">
            <wp:extent cx="2929738" cy="2395728"/>
            <wp:effectExtent l="0" t="0" r="4445" b="5080"/>
            <wp:docPr id="1" name="图片 1" descr="图片包含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378437117308130-gr1_lrg-fix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9738" cy="2395728"/>
                    </a:xfrm>
                    <a:prstGeom prst="rect">
                      <a:avLst/>
                    </a:prstGeom>
                  </pic:spPr>
                </pic:pic>
              </a:graphicData>
            </a:graphic>
          </wp:inline>
        </w:drawing>
      </w:r>
    </w:p>
    <w:p w14:paraId="30DA77AD" w14:textId="6AC768F6" w:rsidR="00951111" w:rsidRDefault="00BF5601" w:rsidP="00BF5601">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2050E6">
        <w:rPr>
          <w:noProof/>
        </w:rPr>
        <w:t>1</w:t>
      </w:r>
      <w:r>
        <w:fldChar w:fldCharType="end"/>
      </w:r>
      <w:r>
        <w:t xml:space="preserve"> </w:t>
      </w:r>
      <w:r>
        <w:rPr>
          <w:rFonts w:hint="eastAsia"/>
        </w:rPr>
        <w:t>-</w:t>
      </w:r>
      <w:r>
        <w:t xml:space="preserve"> </w:t>
      </w:r>
      <w:r>
        <w:rPr>
          <w:rFonts w:hint="eastAsia"/>
        </w:rPr>
        <w:t>SIS</w:t>
      </w:r>
      <w:r>
        <w:t>-UAU</w:t>
      </w:r>
      <w:r>
        <w:rPr>
          <w:rFonts w:hint="eastAsia"/>
        </w:rPr>
        <w:t>多层网络传播模型</w:t>
      </w:r>
      <w:r w:rsidR="005D213E">
        <w:rPr>
          <w:rFonts w:hint="eastAsia"/>
        </w:rPr>
        <w:t>【</w:t>
      </w:r>
      <w:r w:rsidR="00BD4CE5">
        <w:rPr>
          <w:rFonts w:hint="eastAsia"/>
        </w:rPr>
        <w:t>还要修改</w:t>
      </w:r>
      <w:r w:rsidR="005D213E">
        <w:rPr>
          <w:rFonts w:hint="eastAsia"/>
        </w:rPr>
        <w:t>】</w:t>
      </w:r>
    </w:p>
    <w:p w14:paraId="4F3B44FF" w14:textId="77777777" w:rsidR="00BF5601" w:rsidRDefault="00BF5601" w:rsidP="00255438">
      <w:pPr>
        <w:ind w:firstLineChars="200" w:firstLine="420"/>
      </w:pPr>
    </w:p>
    <w:p w14:paraId="59A4CE61" w14:textId="4BF3EDA2" w:rsidR="000E3309" w:rsidRDefault="00C02E28" w:rsidP="00255438">
      <w:pPr>
        <w:ind w:firstLineChars="200" w:firstLine="420"/>
      </w:pPr>
      <w:r>
        <w:rPr>
          <w:rFonts w:hint="eastAsia"/>
        </w:rPr>
        <w:t>在接触层中</w:t>
      </w:r>
      <w:r w:rsidR="009A0950">
        <w:rPr>
          <w:rFonts w:hint="eastAsia"/>
        </w:rPr>
        <w:t>，</w:t>
      </w:r>
      <w:r>
        <w:rPr>
          <w:rFonts w:hint="eastAsia"/>
        </w:rPr>
        <w:t>我们用易感-感染-易感</w:t>
      </w:r>
      <w:r w:rsidR="00192EE2">
        <w:rPr>
          <w:rFonts w:hint="eastAsia"/>
        </w:rPr>
        <w:t>（SIS）模型来表示疾病的传播</w:t>
      </w:r>
      <w:r w:rsidR="00204ADC">
        <w:rPr>
          <w:rFonts w:hint="eastAsia"/>
        </w:rPr>
        <w:t>过程。个体在每个时刻可以是</w:t>
      </w:r>
      <w:r w:rsidR="00B83507">
        <w:rPr>
          <w:rFonts w:hint="eastAsia"/>
        </w:rPr>
        <w:t>易感</w:t>
      </w:r>
      <w:r w:rsidR="00107FC9">
        <w:rPr>
          <w:rFonts w:hint="eastAsia"/>
        </w:rPr>
        <w:t>状态</w:t>
      </w:r>
      <w:r w:rsidR="00B83507">
        <w:rPr>
          <w:rFonts w:hint="eastAsia"/>
        </w:rPr>
        <w:t>（S）或者是感染</w:t>
      </w:r>
      <w:r w:rsidR="00107FC9">
        <w:rPr>
          <w:rFonts w:hint="eastAsia"/>
        </w:rPr>
        <w:t>状态</w:t>
      </w:r>
      <w:r w:rsidR="00B83507">
        <w:rPr>
          <w:rFonts w:hint="eastAsia"/>
        </w:rPr>
        <w:t>（I）</w:t>
      </w:r>
      <w:r w:rsidR="008C1006">
        <w:rPr>
          <w:rFonts w:hint="eastAsia"/>
        </w:rPr>
        <w:t>。</w:t>
      </w:r>
      <w:r w:rsidR="006F6505">
        <w:rPr>
          <w:rFonts w:hint="eastAsia"/>
        </w:rPr>
        <w:t>在</w:t>
      </w:r>
      <w:r w:rsidR="007D76A5">
        <w:rPr>
          <w:rFonts w:hint="eastAsia"/>
        </w:rPr>
        <w:t>传播过程中，</w:t>
      </w:r>
      <w:r w:rsidR="001F57FF">
        <w:rPr>
          <w:rFonts w:hint="eastAsia"/>
        </w:rPr>
        <w:t>每个时刻</w:t>
      </w:r>
      <w:r w:rsidR="007D76A5">
        <w:rPr>
          <w:rFonts w:hint="eastAsia"/>
        </w:rPr>
        <w:t>感染个体在和邻居接触时</w:t>
      </w:r>
      <w:r w:rsidR="00010462">
        <w:rPr>
          <w:rFonts w:hint="eastAsia"/>
        </w:rPr>
        <w:t>会以一个固定概率</w:t>
      </w:r>
      <w:r w:rsidR="0005487D" w:rsidRPr="00FE635E">
        <w:rPr>
          <w:noProof/>
          <w:position w:val="-10"/>
          <w:szCs w:val="21"/>
        </w:rPr>
        <w:object w:dxaOrig="240" w:dyaOrig="320" w14:anchorId="3A315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1pt;height:16.15pt;mso-width-percent:0;mso-height-percent:0;mso-width-percent:0;mso-height-percent:0" o:ole="">
            <v:imagedata r:id="rId9" o:title=""/>
          </v:shape>
          <o:OLEObject Type="Embed" ProgID="Equation.DSMT4" ShapeID="_x0000_i1025" DrawAspect="Content" ObjectID="_1632068865" r:id="rId10"/>
        </w:object>
      </w:r>
      <w:r w:rsidR="006F6505">
        <w:rPr>
          <w:rFonts w:hint="eastAsia"/>
        </w:rPr>
        <w:t>感染对方</w:t>
      </w:r>
      <w:r w:rsidR="001F57FF">
        <w:rPr>
          <w:rFonts w:hint="eastAsia"/>
        </w:rPr>
        <w:t>，而</w:t>
      </w:r>
      <w:r w:rsidR="00531F39">
        <w:rPr>
          <w:rFonts w:hint="eastAsia"/>
        </w:rPr>
        <w:t>感染个体也会以</w:t>
      </w:r>
      <w:r w:rsidR="00B5370B">
        <w:rPr>
          <w:rFonts w:hint="eastAsia"/>
        </w:rPr>
        <w:t>概率</w:t>
      </w:r>
      <w:r w:rsidR="0005487D" w:rsidRPr="00B5370B">
        <w:rPr>
          <w:noProof/>
          <w:position w:val="-10"/>
        </w:rPr>
        <w:object w:dxaOrig="240" w:dyaOrig="260" w14:anchorId="45080291">
          <v:shape id="_x0000_i1026" type="#_x0000_t75" alt="" style="width:12.1pt;height:13.8pt;mso-width-percent:0;mso-height-percent:0;mso-width-percent:0;mso-height-percent:0" o:ole="">
            <v:imagedata r:id="rId11" o:title=""/>
          </v:shape>
          <o:OLEObject Type="Embed" ProgID="Equation.DSMT4" ShapeID="_x0000_i1026" DrawAspect="Content" ObjectID="_1632068866" r:id="rId12"/>
        </w:object>
      </w:r>
      <w:r w:rsidR="00B5370B">
        <w:rPr>
          <w:rFonts w:hint="eastAsia"/>
        </w:rPr>
        <w:t>恢复为易感个体</w:t>
      </w:r>
      <w:r w:rsidR="00136C68">
        <w:rPr>
          <w:rFonts w:hint="eastAsia"/>
        </w:rPr>
        <w:t>[</w:t>
      </w:r>
      <w:r w:rsidR="001F5AF2">
        <w:t>1</w:t>
      </w:r>
      <w:r w:rsidR="00136C68">
        <w:t>]</w:t>
      </w:r>
      <w:r w:rsidR="00B5370B">
        <w:rPr>
          <w:rFonts w:hint="eastAsia"/>
        </w:rPr>
        <w:t>。</w:t>
      </w:r>
    </w:p>
    <w:p w14:paraId="5C42252C" w14:textId="3859D393" w:rsidR="00EA5EF6" w:rsidRDefault="00EA5EF6" w:rsidP="00255438">
      <w:pPr>
        <w:ind w:firstLineChars="200" w:firstLine="420"/>
      </w:pPr>
      <w:r>
        <w:rPr>
          <w:rFonts w:hint="eastAsia"/>
        </w:rPr>
        <w:t>在信息层中，</w:t>
      </w:r>
      <w:r w:rsidR="009A0950">
        <w:rPr>
          <w:rFonts w:hint="eastAsia"/>
        </w:rPr>
        <w:t>有关疾病信息的传播</w:t>
      </w:r>
      <w:r w:rsidR="00CF18EB">
        <w:rPr>
          <w:rFonts w:hint="eastAsia"/>
        </w:rPr>
        <w:t>遵循未知-</w:t>
      </w:r>
      <w:r w:rsidR="00CD5F19" w:rsidRPr="00BC1881">
        <w:rPr>
          <w:rFonts w:hint="eastAsia"/>
          <w:color w:val="FF0000"/>
        </w:rPr>
        <w:t>知觉</w:t>
      </w:r>
      <w:r w:rsidR="00CF18EB">
        <w:rPr>
          <w:rFonts w:hint="eastAsia"/>
        </w:rPr>
        <w:t>-未知（UAU）传播</w:t>
      </w:r>
      <w:r w:rsidR="002F62AD">
        <w:rPr>
          <w:rFonts w:hint="eastAsia"/>
        </w:rPr>
        <w:t>模型</w:t>
      </w:r>
      <w:r w:rsidR="003237B3">
        <w:rPr>
          <w:rFonts w:hint="eastAsia"/>
        </w:rPr>
        <w:t>[</w:t>
      </w:r>
      <w:r w:rsidR="00A64FD1">
        <w:t>2</w:t>
      </w:r>
      <w:r w:rsidR="003237B3">
        <w:t>]</w:t>
      </w:r>
      <w:r w:rsidR="006869F6">
        <w:rPr>
          <w:rFonts w:hint="eastAsia"/>
        </w:rPr>
        <w:t>。和SIS传播</w:t>
      </w:r>
      <w:r w:rsidR="006365E0">
        <w:rPr>
          <w:rFonts w:hint="eastAsia"/>
        </w:rPr>
        <w:t>模型</w:t>
      </w:r>
      <w:r w:rsidR="006869F6">
        <w:rPr>
          <w:rFonts w:hint="eastAsia"/>
        </w:rPr>
        <w:t>类似，个体在每一个时刻可以是</w:t>
      </w:r>
      <w:r w:rsidR="00CD5F19">
        <w:rPr>
          <w:rFonts w:hint="eastAsia"/>
        </w:rPr>
        <w:t>未知（U）</w:t>
      </w:r>
      <w:r w:rsidR="00DC4827">
        <w:rPr>
          <w:rFonts w:hint="eastAsia"/>
        </w:rPr>
        <w:t>状态或者是知觉（A）状态。</w:t>
      </w:r>
      <w:r w:rsidR="00AE4E3B">
        <w:rPr>
          <w:rFonts w:hint="eastAsia"/>
        </w:rPr>
        <w:t>那些在接触层感染</w:t>
      </w:r>
      <w:r w:rsidR="007F1F95">
        <w:rPr>
          <w:rFonts w:hint="eastAsia"/>
        </w:rPr>
        <w:t>疾病</w:t>
      </w:r>
      <w:r w:rsidR="00AE4E3B">
        <w:rPr>
          <w:rFonts w:hint="eastAsia"/>
        </w:rPr>
        <w:t>的</w:t>
      </w:r>
      <w:r w:rsidR="009F0A7E">
        <w:rPr>
          <w:rFonts w:hint="eastAsia"/>
        </w:rPr>
        <w:t>个体</w:t>
      </w:r>
      <w:r w:rsidR="007626A8">
        <w:rPr>
          <w:rFonts w:hint="eastAsia"/>
        </w:rPr>
        <w:t>在信息层</w:t>
      </w:r>
      <w:r w:rsidR="009F0A7E">
        <w:rPr>
          <w:rFonts w:hint="eastAsia"/>
        </w:rPr>
        <w:t>会</w:t>
      </w:r>
      <w:r w:rsidR="007626A8">
        <w:rPr>
          <w:rFonts w:hint="eastAsia"/>
        </w:rPr>
        <w:t>以概率</w:t>
      </w:r>
      <w:r w:rsidR="0005487D" w:rsidRPr="00E1791D">
        <w:rPr>
          <w:noProof/>
          <w:position w:val="-4"/>
        </w:rPr>
        <w:object w:dxaOrig="220" w:dyaOrig="200" w14:anchorId="2F971391">
          <v:shape id="_x0000_i1027" type="#_x0000_t75" alt="" style="width:11.5pt;height:9.8pt;mso-width-percent:0;mso-height-percent:0;mso-width-percent:0;mso-height-percent:0" o:ole="">
            <v:imagedata r:id="rId13" o:title=""/>
          </v:shape>
          <o:OLEObject Type="Embed" ProgID="Equation.DSMT4" ShapeID="_x0000_i1027" DrawAspect="Content" ObjectID="_1632068867" r:id="rId14"/>
        </w:object>
      </w:r>
      <w:r w:rsidR="00104589">
        <w:rPr>
          <w:rFonts w:hint="eastAsia"/>
        </w:rPr>
        <w:t>转</w:t>
      </w:r>
      <w:r w:rsidR="009E1F78">
        <w:rPr>
          <w:rFonts w:hint="eastAsia"/>
        </w:rPr>
        <w:t>变为知觉状态</w:t>
      </w:r>
      <w:r w:rsidR="007F1F95">
        <w:rPr>
          <w:rFonts w:hint="eastAsia"/>
        </w:rPr>
        <w:t>。</w:t>
      </w:r>
      <w:r w:rsidR="00625AEA">
        <w:rPr>
          <w:rFonts w:hint="eastAsia"/>
        </w:rPr>
        <w:t>随后</w:t>
      </w:r>
      <w:r w:rsidR="007F1F95">
        <w:rPr>
          <w:rFonts w:hint="eastAsia"/>
        </w:rPr>
        <w:t>，</w:t>
      </w:r>
      <w:r w:rsidR="00240014">
        <w:rPr>
          <w:rFonts w:hint="eastAsia"/>
        </w:rPr>
        <w:t>知觉个体</w:t>
      </w:r>
      <w:r w:rsidR="00104589">
        <w:rPr>
          <w:rFonts w:hint="eastAsia"/>
        </w:rPr>
        <w:t>每个时刻</w:t>
      </w:r>
      <w:r w:rsidR="00240014">
        <w:rPr>
          <w:rFonts w:hint="eastAsia"/>
        </w:rPr>
        <w:t>会在信息层中</w:t>
      </w:r>
      <w:r w:rsidR="0061779E">
        <w:rPr>
          <w:rFonts w:hint="eastAsia"/>
        </w:rPr>
        <w:t>传播信息，</w:t>
      </w:r>
      <w:r w:rsidR="00240014">
        <w:rPr>
          <w:rFonts w:hint="eastAsia"/>
        </w:rPr>
        <w:t>以概率</w:t>
      </w:r>
      <w:r w:rsidR="0005487D" w:rsidRPr="00240014">
        <w:rPr>
          <w:noProof/>
          <w:position w:val="-6"/>
        </w:rPr>
        <w:object w:dxaOrig="220" w:dyaOrig="279" w14:anchorId="4A014564">
          <v:shape id="_x0000_i1028" type="#_x0000_t75" alt="" style="width:11.5pt;height:13.8pt;mso-width-percent:0;mso-height-percent:0;mso-width-percent:0;mso-height-percent:0" o:ole="">
            <v:imagedata r:id="rId15" o:title=""/>
          </v:shape>
          <o:OLEObject Type="Embed" ProgID="Equation.DSMT4" ShapeID="_x0000_i1028" DrawAspect="Content" ObjectID="_1632068868" r:id="rId16"/>
        </w:object>
      </w:r>
      <w:r w:rsidR="00625AEA">
        <w:rPr>
          <w:rFonts w:hint="eastAsia"/>
        </w:rPr>
        <w:t>使得邻居</w:t>
      </w:r>
      <w:r w:rsidR="0061779E">
        <w:rPr>
          <w:rFonts w:hint="eastAsia"/>
        </w:rPr>
        <w:t>也</w:t>
      </w:r>
      <w:r w:rsidR="00625AEA">
        <w:rPr>
          <w:rFonts w:hint="eastAsia"/>
        </w:rPr>
        <w:t>变为知觉个体，</w:t>
      </w:r>
      <w:r w:rsidR="00044404">
        <w:rPr>
          <w:rFonts w:hint="eastAsia"/>
        </w:rPr>
        <w:t>并且</w:t>
      </w:r>
      <w:r w:rsidR="00586DED">
        <w:rPr>
          <w:rFonts w:hint="eastAsia"/>
        </w:rPr>
        <w:t>以概率</w:t>
      </w:r>
      <w:r w:rsidR="0005487D" w:rsidRPr="00586DED">
        <w:rPr>
          <w:noProof/>
          <w:position w:val="-6"/>
        </w:rPr>
        <w:object w:dxaOrig="220" w:dyaOrig="279" w14:anchorId="09B07346">
          <v:shape id="_x0000_i1029" type="#_x0000_t75" alt="" style="width:11.5pt;height:13.8pt;mso-width-percent:0;mso-height-percent:0;mso-width-percent:0;mso-height-percent:0" o:ole="">
            <v:imagedata r:id="rId17" o:title=""/>
          </v:shape>
          <o:OLEObject Type="Embed" ProgID="Equation.DSMT4" ShapeID="_x0000_i1029" DrawAspect="Content" ObjectID="_1632068869" r:id="rId18"/>
        </w:object>
      </w:r>
      <w:r w:rsidR="00522986">
        <w:rPr>
          <w:rFonts w:hint="eastAsia"/>
        </w:rPr>
        <w:t>恢复为未知个体。在变为知觉</w:t>
      </w:r>
      <w:r w:rsidR="007C4D76">
        <w:rPr>
          <w:rFonts w:hint="eastAsia"/>
        </w:rPr>
        <w:t>状态</w:t>
      </w:r>
      <w:r w:rsidR="00522986">
        <w:rPr>
          <w:rFonts w:hint="eastAsia"/>
        </w:rPr>
        <w:t>后，</w:t>
      </w:r>
      <w:r w:rsidR="00A10F2C">
        <w:rPr>
          <w:rFonts w:hint="eastAsia"/>
        </w:rPr>
        <w:t>易感个体会采取</w:t>
      </w:r>
      <w:r w:rsidR="00D44634">
        <w:rPr>
          <w:rFonts w:hint="eastAsia"/>
        </w:rPr>
        <w:t>防护</w:t>
      </w:r>
      <w:r w:rsidR="007C4D76">
        <w:rPr>
          <w:rFonts w:hint="eastAsia"/>
        </w:rPr>
        <w:t>措施来减小</w:t>
      </w:r>
      <w:r w:rsidR="00D44634">
        <w:rPr>
          <w:rFonts w:hint="eastAsia"/>
        </w:rPr>
        <w:t>在</w:t>
      </w:r>
      <w:r w:rsidR="0015783E">
        <w:rPr>
          <w:rFonts w:hint="eastAsia"/>
        </w:rPr>
        <w:t>接触感染个体时疾病的传染性，</w:t>
      </w:r>
      <w:r w:rsidR="00271DF1">
        <w:rPr>
          <w:rFonts w:hint="eastAsia"/>
        </w:rPr>
        <w:t>如</w:t>
      </w:r>
      <w:r w:rsidR="000771F0">
        <w:rPr>
          <w:rFonts w:hint="eastAsia"/>
        </w:rPr>
        <w:t>采取</w:t>
      </w:r>
      <w:r w:rsidR="00271DF1">
        <w:rPr>
          <w:rFonts w:hint="eastAsia"/>
        </w:rPr>
        <w:t>在实际生活中</w:t>
      </w:r>
      <w:r w:rsidR="009307C8">
        <w:rPr>
          <w:rFonts w:hint="eastAsia"/>
        </w:rPr>
        <w:t>对应</w:t>
      </w:r>
      <w:r w:rsidR="0015783E">
        <w:rPr>
          <w:rFonts w:hint="eastAsia"/>
        </w:rPr>
        <w:t>勤洗手</w:t>
      </w:r>
      <w:r w:rsidR="00271DF1">
        <w:rPr>
          <w:rFonts w:hint="eastAsia"/>
        </w:rPr>
        <w:t>，</w:t>
      </w:r>
      <w:r w:rsidR="00CB7BE5">
        <w:rPr>
          <w:rFonts w:hint="eastAsia"/>
        </w:rPr>
        <w:t>吃药或是多穿</w:t>
      </w:r>
      <w:r w:rsidR="00D2520A">
        <w:rPr>
          <w:rFonts w:hint="eastAsia"/>
        </w:rPr>
        <w:t>些</w:t>
      </w:r>
      <w:r w:rsidR="00CB7BE5">
        <w:rPr>
          <w:rFonts w:hint="eastAsia"/>
        </w:rPr>
        <w:t>衣</w:t>
      </w:r>
      <w:r w:rsidR="00D2520A">
        <w:rPr>
          <w:rFonts w:hint="eastAsia"/>
        </w:rPr>
        <w:t>服</w:t>
      </w:r>
      <w:r w:rsidR="000771F0">
        <w:rPr>
          <w:rFonts w:hint="eastAsia"/>
        </w:rPr>
        <w:t>等举措</w:t>
      </w:r>
      <w:r w:rsidR="00CB7BE5">
        <w:rPr>
          <w:rFonts w:hint="eastAsia"/>
        </w:rPr>
        <w:t>。</w:t>
      </w:r>
      <w:r w:rsidR="00576D50">
        <w:rPr>
          <w:rFonts w:hint="eastAsia"/>
        </w:rPr>
        <w:t>参数的详细信息可以见【表</w:t>
      </w:r>
      <w:r w:rsidR="009307C8">
        <w:rPr>
          <w:rFonts w:hint="eastAsia"/>
        </w:rPr>
        <w:t>1</w:t>
      </w:r>
      <w:r w:rsidR="00576D50">
        <w:rPr>
          <w:rFonts w:hint="eastAsia"/>
        </w:rPr>
        <w:t>】。</w:t>
      </w:r>
      <w:r w:rsidR="004F42F0">
        <w:rPr>
          <w:rFonts w:hint="eastAsia"/>
        </w:rPr>
        <w:t>注意，</w:t>
      </w:r>
      <w:r w:rsidR="004E4B25">
        <w:rPr>
          <w:rFonts w:hint="eastAsia"/>
        </w:rPr>
        <w:t>考虑到在实际生活中，依据每个个体的行为喜好，</w:t>
      </w:r>
      <w:r w:rsidR="007272E2">
        <w:rPr>
          <w:rFonts w:hint="eastAsia"/>
        </w:rPr>
        <w:t>存在</w:t>
      </w:r>
      <w:r w:rsidR="00A544BB">
        <w:rPr>
          <w:rFonts w:hint="eastAsia"/>
        </w:rPr>
        <w:t>个体即便</w:t>
      </w:r>
      <w:r w:rsidR="007272E2">
        <w:rPr>
          <w:rFonts w:hint="eastAsia"/>
        </w:rPr>
        <w:t>是</w:t>
      </w:r>
      <w:r w:rsidR="00A544BB">
        <w:rPr>
          <w:rFonts w:hint="eastAsia"/>
        </w:rPr>
        <w:t>感染</w:t>
      </w:r>
      <w:r w:rsidR="00D56B46">
        <w:rPr>
          <w:rFonts w:hint="eastAsia"/>
        </w:rPr>
        <w:t>疾病也未必会在信息层传播关于</w:t>
      </w:r>
      <w:r w:rsidR="007272E2">
        <w:rPr>
          <w:rFonts w:hint="eastAsia"/>
        </w:rPr>
        <w:t>该</w:t>
      </w:r>
      <w:r w:rsidR="00D56B46">
        <w:rPr>
          <w:rFonts w:hint="eastAsia"/>
        </w:rPr>
        <w:t>疾病的信息，因此，</w:t>
      </w:r>
      <w:r w:rsidR="004F42F0">
        <w:rPr>
          <w:rFonts w:hint="eastAsia"/>
        </w:rPr>
        <w:t>在我们的模型中，</w:t>
      </w:r>
      <w:r w:rsidR="009E5539">
        <w:rPr>
          <w:rFonts w:hint="eastAsia"/>
        </w:rPr>
        <w:t>A状态代表的是个体在信息层传播</w:t>
      </w:r>
      <w:r w:rsidR="001B3955">
        <w:rPr>
          <w:rFonts w:hint="eastAsia"/>
        </w:rPr>
        <w:t>关于疾病的信息</w:t>
      </w:r>
      <w:r w:rsidR="001E3350">
        <w:rPr>
          <w:rFonts w:hint="eastAsia"/>
        </w:rPr>
        <w:t>的意愿</w:t>
      </w:r>
      <w:r w:rsidR="001B3955">
        <w:rPr>
          <w:rFonts w:hint="eastAsia"/>
        </w:rPr>
        <w:t>，</w:t>
      </w:r>
      <w:r w:rsidR="00B50443">
        <w:rPr>
          <w:rFonts w:hint="eastAsia"/>
        </w:rPr>
        <w:t>而非</w:t>
      </w:r>
      <w:r w:rsidR="001E3350">
        <w:rPr>
          <w:rFonts w:hint="eastAsia"/>
        </w:rPr>
        <w:t>对于疾病</w:t>
      </w:r>
      <w:r w:rsidR="0068036C">
        <w:rPr>
          <w:rFonts w:hint="eastAsia"/>
        </w:rPr>
        <w:t>本身的知晓</w:t>
      </w:r>
      <w:r w:rsidR="005D6107">
        <w:rPr>
          <w:rFonts w:hint="eastAsia"/>
        </w:rPr>
        <w:t>情况</w:t>
      </w:r>
      <w:r w:rsidR="0068036C">
        <w:rPr>
          <w:rFonts w:hint="eastAsia"/>
        </w:rPr>
        <w:t>，信息上传率</w:t>
      </w:r>
      <w:r w:rsidR="0005487D" w:rsidRPr="0068036C">
        <w:rPr>
          <w:noProof/>
          <w:position w:val="-4"/>
        </w:rPr>
        <w:object w:dxaOrig="220" w:dyaOrig="200" w14:anchorId="576C2FFF">
          <v:shape id="_x0000_i1030" type="#_x0000_t75" alt="" style="width:11.5pt;height:9.8pt;mso-width-percent:0;mso-height-percent:0;mso-width-percent:0;mso-height-percent:0" o:ole="">
            <v:imagedata r:id="rId19" o:title=""/>
          </v:shape>
          <o:OLEObject Type="Embed" ProgID="Equation.DSMT4" ShapeID="_x0000_i1030" DrawAspect="Content" ObjectID="_1632068870" r:id="rId20"/>
        </w:object>
      </w:r>
      <w:r w:rsidR="006418FB">
        <w:rPr>
          <w:rFonts w:hint="eastAsia"/>
        </w:rPr>
        <w:t>正是为此设置。</w:t>
      </w:r>
      <w:r w:rsidR="001E3350">
        <w:t xml:space="preserve"> </w:t>
      </w:r>
    </w:p>
    <w:p w14:paraId="4734F372" w14:textId="4A67E9D4" w:rsidR="00E30309" w:rsidRDefault="00E30309" w:rsidP="00E747C1">
      <w:pPr>
        <w:ind w:firstLineChars="200" w:firstLine="420"/>
      </w:pPr>
      <w:r>
        <w:rPr>
          <w:rFonts w:hint="eastAsia"/>
          <w:b/>
          <w:bCs/>
        </w:rPr>
        <w:t>P2</w:t>
      </w:r>
      <w:r>
        <w:rPr>
          <w:b/>
          <w:bCs/>
        </w:rPr>
        <w:t xml:space="preserve"> </w:t>
      </w:r>
      <w:r w:rsidR="000B3709" w:rsidRPr="000B3709">
        <w:rPr>
          <w:rFonts w:hint="eastAsia"/>
        </w:rPr>
        <w:t>个体行为：</w:t>
      </w:r>
      <w:r w:rsidRPr="00D779F4">
        <w:rPr>
          <w:rFonts w:hint="eastAsia"/>
        </w:rPr>
        <w:t>在</w:t>
      </w:r>
      <w:r w:rsidR="00B334BA">
        <w:rPr>
          <w:rFonts w:hint="eastAsia"/>
        </w:rPr>
        <w:t>此之上，我们引入了</w:t>
      </w:r>
      <w:r w:rsidR="00C05D28">
        <w:rPr>
          <w:rFonts w:hint="eastAsia"/>
        </w:rPr>
        <w:t>节点的警觉状态，</w:t>
      </w:r>
      <w:r w:rsidR="001B63E4">
        <w:rPr>
          <w:rFonts w:hint="eastAsia"/>
        </w:rPr>
        <w:t>在信息层中，</w:t>
      </w:r>
      <w:r w:rsidR="003810F6" w:rsidRPr="00BC1881">
        <w:rPr>
          <w:rFonts w:hint="eastAsia"/>
          <w:color w:val="FF0000"/>
        </w:rPr>
        <w:t>知觉</w:t>
      </w:r>
      <w:r w:rsidR="001B63E4" w:rsidRPr="00BC1881">
        <w:rPr>
          <w:rFonts w:hint="eastAsia"/>
          <w:color w:val="FF0000"/>
        </w:rPr>
        <w:t>个体</w:t>
      </w:r>
      <w:r w:rsidR="001B63E4">
        <w:rPr>
          <w:rFonts w:hint="eastAsia"/>
        </w:rPr>
        <w:t>会</w:t>
      </w:r>
      <w:r w:rsidR="003810F6">
        <w:rPr>
          <w:rFonts w:hint="eastAsia"/>
        </w:rPr>
        <w:t>在每个</w:t>
      </w:r>
      <w:r w:rsidR="002772A1">
        <w:rPr>
          <w:rFonts w:hint="eastAsia"/>
        </w:rPr>
        <w:t>时刻</w:t>
      </w:r>
      <w:r w:rsidR="003810F6">
        <w:rPr>
          <w:rFonts w:hint="eastAsia"/>
        </w:rPr>
        <w:t>会以</w:t>
      </w:r>
      <w:r w:rsidR="001B63E4">
        <w:rPr>
          <w:rFonts w:hint="eastAsia"/>
        </w:rPr>
        <w:t>概率</w:t>
      </w:r>
      <w:r w:rsidR="0005487D" w:rsidRPr="008B1D01">
        <w:rPr>
          <w:noProof/>
          <w:position w:val="-6"/>
        </w:rPr>
        <w:object w:dxaOrig="200" w:dyaOrig="220" w14:anchorId="5E11296A">
          <v:shape id="_x0000_i1031" type="#_x0000_t75" alt="" style="width:9.8pt;height:11.5pt;mso-width-percent:0;mso-height-percent:0;mso-width-percent:0;mso-height-percent:0" o:ole="">
            <v:imagedata r:id="rId21" o:title=""/>
          </v:shape>
          <o:OLEObject Type="Embed" ProgID="Equation.DSMT4" ShapeID="_x0000_i1031" DrawAspect="Content" ObjectID="_1632068871" r:id="rId22"/>
        </w:object>
      </w:r>
      <w:r w:rsidR="008B1D01">
        <w:rPr>
          <w:rFonts w:hint="eastAsia"/>
        </w:rPr>
        <w:t>进入警觉状态</w:t>
      </w:r>
      <w:r w:rsidR="00F678E2">
        <w:rPr>
          <w:rFonts w:hint="eastAsia"/>
        </w:rPr>
        <w:t>（</w:t>
      </w:r>
      <w:r w:rsidR="00371D95">
        <w:rPr>
          <w:rFonts w:hint="eastAsia"/>
        </w:rPr>
        <w:t>V</w:t>
      </w:r>
      <w:r w:rsidR="00F678E2">
        <w:rPr>
          <w:rFonts w:hint="eastAsia"/>
        </w:rPr>
        <w:t>）</w:t>
      </w:r>
      <w:r w:rsidR="008B1D01">
        <w:rPr>
          <w:rFonts w:hint="eastAsia"/>
        </w:rPr>
        <w:t>，</w:t>
      </w:r>
      <w:r w:rsidR="004D6072">
        <w:rPr>
          <w:rFonts w:hint="eastAsia"/>
        </w:rPr>
        <w:t>而</w:t>
      </w:r>
      <w:r w:rsidR="00B9489F">
        <w:rPr>
          <w:rFonts w:hint="eastAsia"/>
        </w:rPr>
        <w:t>已经</w:t>
      </w:r>
      <w:r w:rsidR="004D6072">
        <w:rPr>
          <w:rFonts w:hint="eastAsia"/>
        </w:rPr>
        <w:t>处于警觉状态个体</w:t>
      </w:r>
      <w:r w:rsidR="00B9489F">
        <w:rPr>
          <w:rFonts w:hint="eastAsia"/>
        </w:rPr>
        <w:t>同样</w:t>
      </w:r>
      <w:r w:rsidR="004D6072">
        <w:rPr>
          <w:rFonts w:hint="eastAsia"/>
        </w:rPr>
        <w:t>会以</w:t>
      </w:r>
      <w:r w:rsidR="0069279E">
        <w:rPr>
          <w:rFonts w:hint="eastAsia"/>
        </w:rPr>
        <w:t>概率</w:t>
      </w:r>
      <w:r w:rsidR="0005487D" w:rsidRPr="0069279E">
        <w:rPr>
          <w:noProof/>
          <w:position w:val="-6"/>
        </w:rPr>
        <w:object w:dxaOrig="200" w:dyaOrig="279" w14:anchorId="7A18CF84">
          <v:shape id="_x0000_i1032" type="#_x0000_t75" alt="" style="width:9.8pt;height:13.8pt;mso-width-percent:0;mso-height-percent:0;mso-width-percent:0;mso-height-percent:0" o:ole="">
            <v:imagedata r:id="rId23" o:title=""/>
          </v:shape>
          <o:OLEObject Type="Embed" ProgID="Equation.DSMT4" ShapeID="_x0000_i1032" DrawAspect="Content" ObjectID="_1632068872" r:id="rId24"/>
        </w:object>
      </w:r>
      <w:r w:rsidR="0069279E">
        <w:rPr>
          <w:rFonts w:hint="eastAsia"/>
        </w:rPr>
        <w:t>恢复为非警觉状态</w:t>
      </w:r>
      <w:r w:rsidR="00371D95">
        <w:rPr>
          <w:rFonts w:hint="eastAsia"/>
        </w:rPr>
        <w:t>（R）</w:t>
      </w:r>
      <w:r w:rsidR="00E747C1">
        <w:rPr>
          <w:rFonts w:hint="eastAsia"/>
        </w:rPr>
        <w:t>，</w:t>
      </w:r>
      <w:r w:rsidR="000B3709">
        <w:rPr>
          <w:rFonts w:hint="eastAsia"/>
        </w:rPr>
        <w:t>其中，</w:t>
      </w:r>
      <w:r w:rsidR="0005487D" w:rsidRPr="00692818">
        <w:rPr>
          <w:noProof/>
          <w:position w:val="-6"/>
        </w:rPr>
        <w:object w:dxaOrig="840" w:dyaOrig="279" w14:anchorId="6FF11DE3">
          <v:shape id="_x0000_i1033" type="#_x0000_t75" alt="" style="width:42.05pt;height:13.8pt;mso-width-percent:0;mso-height-percent:0;mso-width-percent:0;mso-height-percent:0" o:ole="">
            <v:imagedata r:id="rId25" o:title=""/>
          </v:shape>
          <o:OLEObject Type="Embed" ProgID="Equation.DSMT4" ShapeID="_x0000_i1033" DrawAspect="Content" ObjectID="_1632068873" r:id="rId26"/>
        </w:object>
      </w:r>
      <w:r w:rsidR="000B3709">
        <w:rPr>
          <w:rFonts w:hint="eastAsia"/>
        </w:rPr>
        <w:t>。</w:t>
      </w:r>
      <w:r w:rsidR="000B3709" w:rsidRPr="00DA7762">
        <w:rPr>
          <w:rFonts w:hint="eastAsia"/>
          <w:i/>
          <w:iCs/>
          <w:color w:val="FFFFFF" w:themeColor="background1"/>
        </w:rPr>
        <w:t>【讲</w:t>
      </w:r>
      <w:r w:rsidR="0005487D" w:rsidRPr="00DA7762">
        <w:rPr>
          <w:i/>
          <w:iCs/>
          <w:noProof/>
          <w:color w:val="FFFFFF" w:themeColor="background1"/>
          <w:position w:val="-6"/>
        </w:rPr>
        <w:object w:dxaOrig="840" w:dyaOrig="279" w14:anchorId="531E816E">
          <v:shape id="_x0000_i1034" type="#_x0000_t75" alt="" style="width:42.05pt;height:13.8pt;mso-width-percent:0;mso-height-percent:0;mso-width-percent:0;mso-height-percent:0" o:ole="">
            <v:imagedata r:id="rId25" o:title=""/>
          </v:shape>
          <o:OLEObject Type="Embed" ProgID="Equation.DSMT4" ShapeID="_x0000_i1034" DrawAspect="Content" ObjectID="_1632068874" r:id="rId27"/>
        </w:object>
      </w:r>
      <w:r w:rsidR="000B3709" w:rsidRPr="00DA7762">
        <w:rPr>
          <w:rFonts w:hint="eastAsia"/>
          <w:i/>
          <w:iCs/>
          <w:color w:val="FFFFFF" w:themeColor="background1"/>
        </w:rPr>
        <w:t>的事，可参考活跃那篇论文】</w:t>
      </w:r>
      <w:r w:rsidR="00292CF9">
        <w:rPr>
          <w:rFonts w:hint="eastAsia"/>
        </w:rPr>
        <w:t>处于警觉状态的</w:t>
      </w:r>
      <w:r w:rsidR="001B7732">
        <w:rPr>
          <w:rFonts w:hint="eastAsia"/>
        </w:rPr>
        <w:t>个体</w:t>
      </w:r>
      <w:r w:rsidR="00292CF9">
        <w:rPr>
          <w:rFonts w:hint="eastAsia"/>
        </w:rPr>
        <w:t>在接触层</w:t>
      </w:r>
      <w:r w:rsidR="001B7732">
        <w:rPr>
          <w:rFonts w:hint="eastAsia"/>
        </w:rPr>
        <w:t>只会和同样</w:t>
      </w:r>
      <w:r w:rsidR="00CD663B">
        <w:rPr>
          <w:rFonts w:hint="eastAsia"/>
        </w:rPr>
        <w:t>为</w:t>
      </w:r>
      <w:r w:rsidR="001B7732">
        <w:rPr>
          <w:rFonts w:hint="eastAsia"/>
        </w:rPr>
        <w:t>警觉</w:t>
      </w:r>
      <w:r w:rsidR="009126C1">
        <w:rPr>
          <w:rFonts w:hint="eastAsia"/>
        </w:rPr>
        <w:t>状态</w:t>
      </w:r>
      <w:r w:rsidR="001B7732">
        <w:rPr>
          <w:rFonts w:hint="eastAsia"/>
        </w:rPr>
        <w:t>的个体接触</w:t>
      </w:r>
      <w:r w:rsidR="00E747C1">
        <w:rPr>
          <w:rFonts w:hint="eastAsia"/>
        </w:rPr>
        <w:t>，而非警觉状态的个体则会和所与邻居接触</w:t>
      </w:r>
      <w:r w:rsidR="009126C1">
        <w:rPr>
          <w:rFonts w:hint="eastAsia"/>
        </w:rPr>
        <w:t>。</w:t>
      </w:r>
      <w:r w:rsidR="001B7732" w:rsidRPr="00D55BE3">
        <w:rPr>
          <w:rFonts w:hint="eastAsia"/>
          <w:color w:val="FFFFFF" w:themeColor="background1"/>
        </w:rPr>
        <w:t>【这里可以讲一下</w:t>
      </w:r>
      <w:r w:rsidR="00314ED1" w:rsidRPr="00D55BE3">
        <w:rPr>
          <w:rFonts w:hint="eastAsia"/>
          <w:color w:val="FFFFFF" w:themeColor="background1"/>
        </w:rPr>
        <w:t>原因，或是</w:t>
      </w:r>
      <w:r w:rsidR="00314ED1" w:rsidRPr="00D55BE3">
        <w:rPr>
          <w:rFonts w:hint="eastAsia"/>
          <w:b/>
          <w:bCs/>
          <w:color w:val="FFFFFF" w:themeColor="background1"/>
        </w:rPr>
        <w:t>放到第一章讲</w:t>
      </w:r>
      <w:r w:rsidR="001B7732" w:rsidRPr="00D55BE3">
        <w:rPr>
          <w:rFonts w:hint="eastAsia"/>
          <w:color w:val="FFFFFF" w:themeColor="background1"/>
        </w:rPr>
        <w:t>】。</w:t>
      </w:r>
    </w:p>
    <w:p w14:paraId="08F88969" w14:textId="6E473949" w:rsidR="001F5AF2" w:rsidRDefault="001F5AF2" w:rsidP="00A64FD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lastRenderedPageBreak/>
        <w:t>[</w:t>
      </w:r>
      <w:r>
        <w:rPr>
          <w:rFonts w:ascii="Arial" w:hAnsi="Arial" w:cs="Arial"/>
          <w:color w:val="222222"/>
          <w:sz w:val="20"/>
          <w:szCs w:val="20"/>
          <w:shd w:val="clear" w:color="auto" w:fill="FFFFFF"/>
        </w:rPr>
        <w:t xml:space="preserve">1] </w:t>
      </w:r>
    </w:p>
    <w:p w14:paraId="0F82462E" w14:textId="67F04E4B" w:rsidR="00A64FD1" w:rsidRDefault="00A64FD1" w:rsidP="00A64FD1">
      <w:r>
        <w:rPr>
          <w:rFonts w:ascii="Arial" w:hAnsi="Arial" w:cs="Arial"/>
          <w:color w:val="222222"/>
          <w:sz w:val="20"/>
          <w:szCs w:val="20"/>
          <w:shd w:val="clear" w:color="auto" w:fill="FFFFFF"/>
        </w:rPr>
        <w:t>[2] Gao X, Tian L. Effects of awareness and policy on green behavior spreading in multiplex networks[J]. Physica A: Statistical Mechanics and its Applications, 2019, 514: 226-234.</w:t>
      </w:r>
    </w:p>
    <w:p w14:paraId="0A697720" w14:textId="37EC243D" w:rsidR="006418FB" w:rsidRPr="000E1DDE" w:rsidRDefault="000E1DDE" w:rsidP="00F2587E">
      <w:pPr>
        <w:ind w:firstLineChars="200" w:firstLine="420"/>
      </w:pPr>
      <w:r w:rsidRPr="000E1DDE">
        <w:rPr>
          <w:rFonts w:hint="eastAsia"/>
        </w:rPr>
        <w:t>基于以上</w:t>
      </w:r>
      <w:r w:rsidR="00C75289">
        <w:rPr>
          <w:rFonts w:hint="eastAsia"/>
        </w:rPr>
        <w:t>假设，整个</w:t>
      </w:r>
      <w:r w:rsidR="00256372">
        <w:rPr>
          <w:rFonts w:hint="eastAsia"/>
        </w:rPr>
        <w:t>多层</w:t>
      </w:r>
      <w:r w:rsidR="00C75289">
        <w:rPr>
          <w:rFonts w:hint="eastAsia"/>
        </w:rPr>
        <w:t>网络中</w:t>
      </w:r>
      <w:r w:rsidR="00D21F04">
        <w:rPr>
          <w:rFonts w:hint="eastAsia"/>
        </w:rPr>
        <w:t>的节点</w:t>
      </w:r>
      <w:r w:rsidR="003446DD">
        <w:rPr>
          <w:rFonts w:hint="eastAsia"/>
        </w:rPr>
        <w:t>存在</w:t>
      </w:r>
      <w:r w:rsidR="00F17CB1">
        <w:rPr>
          <w:rFonts w:hint="eastAsia"/>
        </w:rPr>
        <w:t>四</w:t>
      </w:r>
      <w:r w:rsidR="003446DD">
        <w:rPr>
          <w:rFonts w:hint="eastAsia"/>
        </w:rPr>
        <w:t>种</w:t>
      </w:r>
      <w:r w:rsidR="00F17CB1">
        <w:rPr>
          <w:rFonts w:hint="eastAsia"/>
        </w:rPr>
        <w:t>主要</w:t>
      </w:r>
      <w:r w:rsidR="003446DD">
        <w:rPr>
          <w:rFonts w:hint="eastAsia"/>
        </w:rPr>
        <w:t>状态：</w:t>
      </w:r>
      <w:r w:rsidR="006D1D00">
        <w:rPr>
          <w:rFonts w:hint="eastAsia"/>
        </w:rPr>
        <w:t>未知易感（</w:t>
      </w:r>
      <w:r w:rsidR="0005487D" w:rsidRPr="006D1D00">
        <w:rPr>
          <w:noProof/>
          <w:position w:val="-6"/>
        </w:rPr>
        <w:object w:dxaOrig="360" w:dyaOrig="279" w14:anchorId="70EC25B7">
          <v:shape id="_x0000_i1035" type="#_x0000_t75" alt="" style="width:17.85pt;height:13.8pt;mso-width-percent:0;mso-height-percent:0;mso-width-percent:0;mso-height-percent:0" o:ole="">
            <v:imagedata r:id="rId28" o:title=""/>
          </v:shape>
          <o:OLEObject Type="Embed" ProgID="Equation.DSMT4" ShapeID="_x0000_i1035" DrawAspect="Content" ObjectID="_1632068875" r:id="rId29"/>
        </w:object>
      </w:r>
      <w:r w:rsidR="006D1D00">
        <w:rPr>
          <w:rFonts w:hint="eastAsia"/>
        </w:rPr>
        <w:t>），未知感染（</w:t>
      </w:r>
      <w:r w:rsidR="0005487D" w:rsidRPr="006D1D00">
        <w:rPr>
          <w:noProof/>
          <w:position w:val="-6"/>
        </w:rPr>
        <w:object w:dxaOrig="340" w:dyaOrig="279" w14:anchorId="70C21CE3">
          <v:shape id="_x0000_i1036" type="#_x0000_t75" alt="" style="width:16.7pt;height:13.8pt;mso-width-percent:0;mso-height-percent:0;mso-width-percent:0;mso-height-percent:0" o:ole="">
            <v:imagedata r:id="rId30" o:title=""/>
          </v:shape>
          <o:OLEObject Type="Embed" ProgID="Equation.DSMT4" ShapeID="_x0000_i1036" DrawAspect="Content" ObjectID="_1632068876" r:id="rId31"/>
        </w:object>
      </w:r>
      <w:r w:rsidR="006D1D00">
        <w:rPr>
          <w:rFonts w:hint="eastAsia"/>
        </w:rPr>
        <w:t>）</w:t>
      </w:r>
      <w:r w:rsidR="00023B65">
        <w:rPr>
          <w:rFonts w:hint="eastAsia"/>
        </w:rPr>
        <w:t>，已知易感（</w:t>
      </w:r>
      <w:r w:rsidR="0005487D" w:rsidRPr="00023B65">
        <w:rPr>
          <w:noProof/>
          <w:position w:val="-6"/>
        </w:rPr>
        <w:object w:dxaOrig="380" w:dyaOrig="279" w14:anchorId="334E9E4C">
          <v:shape id="_x0000_i1037" type="#_x0000_t75" alt="" style="width:19pt;height:13.8pt;mso-width-percent:0;mso-height-percent:0;mso-width-percent:0;mso-height-percent:0" o:ole="">
            <v:imagedata r:id="rId32" o:title=""/>
          </v:shape>
          <o:OLEObject Type="Embed" ProgID="Equation.DSMT4" ShapeID="_x0000_i1037" DrawAspect="Content" ObjectID="_1632068877" r:id="rId33"/>
        </w:object>
      </w:r>
      <w:r w:rsidR="00023B65">
        <w:rPr>
          <w:rFonts w:hint="eastAsia"/>
        </w:rPr>
        <w:t>），已知感染（</w:t>
      </w:r>
      <w:r w:rsidR="0005487D" w:rsidRPr="00023B65">
        <w:rPr>
          <w:noProof/>
          <w:position w:val="-4"/>
        </w:rPr>
        <w:object w:dxaOrig="340" w:dyaOrig="260" w14:anchorId="12C62DA2">
          <v:shape id="_x0000_i1038" type="#_x0000_t75" alt="" style="width:16.7pt;height:13.8pt;mso-width-percent:0;mso-height-percent:0;mso-width-percent:0;mso-height-percent:0" o:ole="">
            <v:imagedata r:id="rId34" o:title=""/>
          </v:shape>
          <o:OLEObject Type="Embed" ProgID="Equation.DSMT4" ShapeID="_x0000_i1038" DrawAspect="Content" ObjectID="_1632068878" r:id="rId35"/>
        </w:object>
      </w:r>
      <w:r w:rsidR="00023B65">
        <w:t xml:space="preserve"> </w:t>
      </w:r>
      <w:r w:rsidR="00023B65">
        <w:rPr>
          <w:rFonts w:hint="eastAsia"/>
        </w:rPr>
        <w:t>）。</w:t>
      </w:r>
      <w:r w:rsidR="00887E5D">
        <w:rPr>
          <w:rFonts w:hint="eastAsia"/>
        </w:rPr>
        <w:t>以及八种子状态：</w:t>
      </w:r>
      <w:r w:rsidR="00361E4D">
        <w:rPr>
          <w:rFonts w:hint="eastAsia"/>
        </w:rPr>
        <w:t>四种警觉状态</w:t>
      </w:r>
      <w:r w:rsidR="0005487D" w:rsidRPr="00FA19B8">
        <w:rPr>
          <w:noProof/>
          <w:position w:val="-12"/>
        </w:rPr>
        <w:object w:dxaOrig="440" w:dyaOrig="360" w14:anchorId="3583CA23">
          <v:shape id="_x0000_i1039" type="#_x0000_t75" alt="" style="width:21.9pt;height:17.85pt;mso-width-percent:0;mso-height-percent:0;mso-width-percent:0;mso-height-percent:0" o:ole="">
            <v:imagedata r:id="rId36" o:title=""/>
          </v:shape>
          <o:OLEObject Type="Embed" ProgID="Equation.DSMT4" ShapeID="_x0000_i1039" DrawAspect="Content" ObjectID="_1632068879" r:id="rId37"/>
        </w:object>
      </w:r>
      <w:r w:rsidR="004B2045">
        <w:rPr>
          <w:rFonts w:hint="eastAsia"/>
        </w:rPr>
        <w:t>，</w:t>
      </w:r>
      <w:r w:rsidR="0005487D" w:rsidRPr="00E837EB">
        <w:rPr>
          <w:noProof/>
          <w:position w:val="-12"/>
        </w:rPr>
        <w:object w:dxaOrig="420" w:dyaOrig="360" w14:anchorId="7950DD72">
          <v:shape id="_x0000_i1040" type="#_x0000_t75" alt="" style="width:21.3pt;height:17.85pt;mso-width-percent:0;mso-height-percent:0;mso-width-percent:0;mso-height-percent:0" o:ole="">
            <v:imagedata r:id="rId38" o:title=""/>
          </v:shape>
          <o:OLEObject Type="Embed" ProgID="Equation.DSMT4" ShapeID="_x0000_i1040" DrawAspect="Content" ObjectID="_1632068880" r:id="rId39"/>
        </w:object>
      </w:r>
      <w:r w:rsidR="004B2045">
        <w:rPr>
          <w:rFonts w:hint="eastAsia"/>
        </w:rPr>
        <w:t>，</w:t>
      </w:r>
      <w:r w:rsidR="0005487D" w:rsidRPr="00817CC0">
        <w:rPr>
          <w:noProof/>
          <w:position w:val="-12"/>
        </w:rPr>
        <w:object w:dxaOrig="460" w:dyaOrig="360" w14:anchorId="27CF1741">
          <v:shape id="_x0000_i1041" type="#_x0000_t75" alt="" style="width:22.45pt;height:17.85pt;mso-width-percent:0;mso-height-percent:0;mso-width-percent:0;mso-height-percent:0" o:ole="">
            <v:imagedata r:id="rId40" o:title=""/>
          </v:shape>
          <o:OLEObject Type="Embed" ProgID="Equation.DSMT4" ShapeID="_x0000_i1041" DrawAspect="Content" ObjectID="_1632068881" r:id="rId41"/>
        </w:object>
      </w:r>
      <w:r w:rsidR="00F2587E">
        <w:rPr>
          <w:rFonts w:hint="eastAsia"/>
        </w:rPr>
        <w:t>，</w:t>
      </w:r>
      <w:r w:rsidR="0005487D" w:rsidRPr="008F53D3">
        <w:rPr>
          <w:noProof/>
          <w:position w:val="-12"/>
        </w:rPr>
        <w:object w:dxaOrig="440" w:dyaOrig="360" w14:anchorId="4BAF67E2">
          <v:shape id="_x0000_i1042" type="#_x0000_t75" alt="" style="width:21.9pt;height:17.85pt;mso-width-percent:0;mso-height-percent:0;mso-width-percent:0;mso-height-percent:0" o:ole="">
            <v:imagedata r:id="rId42" o:title=""/>
          </v:shape>
          <o:OLEObject Type="Embed" ProgID="Equation.DSMT4" ShapeID="_x0000_i1042" DrawAspect="Content" ObjectID="_1632068882" r:id="rId43"/>
        </w:object>
      </w:r>
      <w:r w:rsidR="00F2587E">
        <w:rPr>
          <w:rFonts w:hint="eastAsia"/>
        </w:rPr>
        <w:t>，以及四种非警觉状态</w:t>
      </w:r>
      <w:r w:rsidR="0005487D" w:rsidRPr="00DA06DE">
        <w:rPr>
          <w:noProof/>
          <w:position w:val="-12"/>
        </w:rPr>
        <w:object w:dxaOrig="440" w:dyaOrig="360" w14:anchorId="5A3438B8">
          <v:shape id="_x0000_i1043" type="#_x0000_t75" alt="" style="width:21.9pt;height:17.85pt;mso-width-percent:0;mso-height-percent:0;mso-width-percent:0;mso-height-percent:0" o:ole="">
            <v:imagedata r:id="rId44" o:title=""/>
          </v:shape>
          <o:OLEObject Type="Embed" ProgID="Equation.DSMT4" ShapeID="_x0000_i1043" DrawAspect="Content" ObjectID="_1632068883" r:id="rId45"/>
        </w:object>
      </w:r>
      <w:r w:rsidR="00F2587E">
        <w:rPr>
          <w:rFonts w:hint="eastAsia"/>
        </w:rPr>
        <w:t>，</w:t>
      </w:r>
      <w:r w:rsidR="0005487D" w:rsidRPr="00E837EB">
        <w:rPr>
          <w:noProof/>
          <w:position w:val="-12"/>
        </w:rPr>
        <w:object w:dxaOrig="420" w:dyaOrig="360" w14:anchorId="6361300F">
          <v:shape id="_x0000_i1044" type="#_x0000_t75" alt="" style="width:21.3pt;height:17.85pt;mso-width-percent:0;mso-height-percent:0;mso-width-percent:0;mso-height-percent:0" o:ole="">
            <v:imagedata r:id="rId46" o:title=""/>
          </v:shape>
          <o:OLEObject Type="Embed" ProgID="Equation.DSMT4" ShapeID="_x0000_i1044" DrawAspect="Content" ObjectID="_1632068884" r:id="rId47"/>
        </w:object>
      </w:r>
      <w:r w:rsidR="00F2587E">
        <w:rPr>
          <w:rFonts w:hint="eastAsia"/>
        </w:rPr>
        <w:t>，</w:t>
      </w:r>
      <w:r w:rsidR="0005487D" w:rsidRPr="00817CC0">
        <w:rPr>
          <w:noProof/>
          <w:position w:val="-12"/>
        </w:rPr>
        <w:object w:dxaOrig="460" w:dyaOrig="360" w14:anchorId="2A05281F">
          <v:shape id="_x0000_i1045" type="#_x0000_t75" alt="" style="width:22.45pt;height:17.85pt;mso-width-percent:0;mso-height-percent:0;mso-width-percent:0;mso-height-percent:0" o:ole="">
            <v:imagedata r:id="rId48" o:title=""/>
          </v:shape>
          <o:OLEObject Type="Embed" ProgID="Equation.DSMT4" ShapeID="_x0000_i1045" DrawAspect="Content" ObjectID="_1632068885" r:id="rId49"/>
        </w:object>
      </w:r>
      <w:r w:rsidR="00F2587E">
        <w:rPr>
          <w:rFonts w:hint="eastAsia"/>
        </w:rPr>
        <w:t>，</w:t>
      </w:r>
      <w:r w:rsidR="0005487D" w:rsidRPr="008F53D3">
        <w:rPr>
          <w:noProof/>
          <w:position w:val="-12"/>
        </w:rPr>
        <w:object w:dxaOrig="440" w:dyaOrig="360" w14:anchorId="3CFA1DE5">
          <v:shape id="_x0000_i1046" type="#_x0000_t75" alt="" style="width:21.9pt;height:17.85pt;mso-width-percent:0;mso-height-percent:0;mso-width-percent:0;mso-height-percent:0" o:ole="">
            <v:imagedata r:id="rId50" o:title=""/>
          </v:shape>
          <o:OLEObject Type="Embed" ProgID="Equation.DSMT4" ShapeID="_x0000_i1046" DrawAspect="Content" ObjectID="_1632068886" r:id="rId51"/>
        </w:object>
      </w:r>
      <w:r w:rsidR="006D69FE">
        <w:rPr>
          <w:rFonts w:hint="eastAsia"/>
        </w:rPr>
        <w:t>（其中下标V代表警觉状态</w:t>
      </w:r>
      <w:r w:rsidR="00973C3B">
        <w:rPr>
          <w:rFonts w:hint="eastAsia"/>
        </w:rPr>
        <w:t>，而R代表非警觉状态</w:t>
      </w:r>
      <w:r w:rsidR="006D69FE">
        <w:rPr>
          <w:rFonts w:hint="eastAsia"/>
        </w:rPr>
        <w:t>）</w:t>
      </w:r>
      <w:r w:rsidR="00F2587E">
        <w:rPr>
          <w:rFonts w:hint="eastAsia"/>
        </w:rPr>
        <w:t>。</w:t>
      </w:r>
    </w:p>
    <w:p w14:paraId="107771B1" w14:textId="41507F03" w:rsidR="0051500C" w:rsidRDefault="0051500C" w:rsidP="00255438">
      <w:pPr>
        <w:ind w:firstLineChars="200" w:firstLine="420"/>
      </w:pPr>
      <w:r w:rsidRPr="0051500C">
        <w:rPr>
          <w:rFonts w:hint="eastAsia"/>
          <w:b/>
          <w:bCs/>
        </w:rPr>
        <w:t>P3</w:t>
      </w:r>
      <w:r>
        <w:rPr>
          <w:b/>
          <w:bCs/>
        </w:rPr>
        <w:t xml:space="preserve"> </w:t>
      </w:r>
      <w:r w:rsidR="00256A2D">
        <w:rPr>
          <w:rFonts w:hint="eastAsia"/>
          <w:b/>
          <w:bCs/>
        </w:rPr>
        <w:t>【</w:t>
      </w:r>
      <w:r w:rsidR="00510387" w:rsidRPr="00510387">
        <w:rPr>
          <w:rFonts w:hint="eastAsia"/>
        </w:rPr>
        <w:t>数学</w:t>
      </w:r>
      <w:r w:rsidR="00510387">
        <w:rPr>
          <w:rFonts w:hint="eastAsia"/>
        </w:rPr>
        <w:t>描述</w:t>
      </w:r>
      <w:r w:rsidR="00256A2D">
        <w:rPr>
          <w:rFonts w:hint="eastAsia"/>
        </w:rPr>
        <w:t>】</w:t>
      </w:r>
      <w:r w:rsidR="00530584">
        <w:rPr>
          <w:rFonts w:hint="eastAsia"/>
        </w:rPr>
        <w:t>由于</w:t>
      </w:r>
      <w:r w:rsidR="00140F4E">
        <w:rPr>
          <w:rFonts w:hint="eastAsia"/>
        </w:rPr>
        <w:t>MMCA在解决【淬火网络】中的扩散动力学方面有很高的准确定</w:t>
      </w:r>
      <w:r w:rsidR="00D63CBA">
        <w:rPr>
          <w:rFonts w:hint="eastAsia"/>
        </w:rPr>
        <w:t>[</w:t>
      </w:r>
      <w:r w:rsidR="00D63CBA">
        <w:t>*]</w:t>
      </w:r>
      <w:r w:rsidR="00D63CBA">
        <w:rPr>
          <w:rFonts w:hint="eastAsia"/>
        </w:rPr>
        <w:t>，我们在</w:t>
      </w:r>
      <w:r w:rsidR="00923CA9">
        <w:rPr>
          <w:rFonts w:hint="eastAsia"/>
        </w:rPr>
        <w:t>本文中</w:t>
      </w:r>
      <w:r w:rsidR="00D63CBA">
        <w:rPr>
          <w:rFonts w:hint="eastAsia"/>
        </w:rPr>
        <w:t>使用MMCA对我们的模型进行理论分析</w:t>
      </w:r>
      <w:r w:rsidR="009F08DC">
        <w:rPr>
          <w:rFonts w:hint="eastAsia"/>
        </w:rPr>
        <w:t>。根据前文给出的模型，</w:t>
      </w:r>
      <w:r w:rsidR="00824E38">
        <w:rPr>
          <w:rFonts w:hint="eastAsia"/>
        </w:rPr>
        <w:t>在t时刻，每个节点</w:t>
      </w:r>
      <w:r w:rsidR="0005487D" w:rsidRPr="00290D86">
        <w:rPr>
          <w:noProof/>
          <w:position w:val="-6"/>
        </w:rPr>
        <w:object w:dxaOrig="139" w:dyaOrig="260" w14:anchorId="5252E16D">
          <v:shape id="_x0000_i1047" type="#_x0000_t75" alt="" style="width:6.9pt;height:13.8pt;mso-width-percent:0;mso-height-percent:0;mso-width-percent:0;mso-height-percent:0" o:ole="">
            <v:imagedata r:id="rId52" o:title=""/>
          </v:shape>
          <o:OLEObject Type="Embed" ProgID="Equation.DSMT4" ShapeID="_x0000_i1047" DrawAspect="Content" ObjectID="_1632068887" r:id="rId53"/>
        </w:object>
      </w:r>
      <w:r w:rsidR="00824E38">
        <w:rPr>
          <w:rFonts w:hint="eastAsia"/>
        </w:rPr>
        <w:t>都会以一个确定的概率</w:t>
      </w:r>
      <w:r w:rsidR="004D23F2">
        <w:rPr>
          <w:rFonts w:hint="eastAsia"/>
        </w:rPr>
        <w:t>成为以下八个状态之一：</w:t>
      </w:r>
      <w:r w:rsidR="0005487D" w:rsidRPr="00FA19B8">
        <w:rPr>
          <w:noProof/>
          <w:position w:val="-12"/>
        </w:rPr>
        <w:object w:dxaOrig="440" w:dyaOrig="360" w14:anchorId="4D716F69">
          <v:shape id="_x0000_i1048" type="#_x0000_t75" alt="" style="width:21.9pt;height:17.85pt;mso-width-percent:0;mso-height-percent:0;mso-width-percent:0;mso-height-percent:0" o:ole="">
            <v:imagedata r:id="rId36" o:title=""/>
          </v:shape>
          <o:OLEObject Type="Embed" ProgID="Equation.DSMT4" ShapeID="_x0000_i1048" DrawAspect="Content" ObjectID="_1632068888" r:id="rId54"/>
        </w:object>
      </w:r>
      <w:r w:rsidR="004D23F2">
        <w:rPr>
          <w:rFonts w:hint="eastAsia"/>
        </w:rPr>
        <w:t>，</w:t>
      </w:r>
      <w:r w:rsidR="0005487D" w:rsidRPr="00E837EB">
        <w:rPr>
          <w:noProof/>
          <w:position w:val="-12"/>
        </w:rPr>
        <w:object w:dxaOrig="420" w:dyaOrig="360" w14:anchorId="13CBF75F">
          <v:shape id="_x0000_i1049" type="#_x0000_t75" alt="" style="width:21.3pt;height:17.85pt;mso-width-percent:0;mso-height-percent:0;mso-width-percent:0;mso-height-percent:0" o:ole="">
            <v:imagedata r:id="rId38" o:title=""/>
          </v:shape>
          <o:OLEObject Type="Embed" ProgID="Equation.DSMT4" ShapeID="_x0000_i1049" DrawAspect="Content" ObjectID="_1632068889" r:id="rId55"/>
        </w:object>
      </w:r>
      <w:r w:rsidR="004D23F2">
        <w:rPr>
          <w:rFonts w:hint="eastAsia"/>
        </w:rPr>
        <w:t>，</w:t>
      </w:r>
      <w:r w:rsidR="0005487D" w:rsidRPr="00817CC0">
        <w:rPr>
          <w:noProof/>
          <w:position w:val="-12"/>
        </w:rPr>
        <w:object w:dxaOrig="460" w:dyaOrig="360" w14:anchorId="12DDC464">
          <v:shape id="_x0000_i1050" type="#_x0000_t75" alt="" style="width:22.45pt;height:17.85pt;mso-width-percent:0;mso-height-percent:0;mso-width-percent:0;mso-height-percent:0" o:ole="">
            <v:imagedata r:id="rId40" o:title=""/>
          </v:shape>
          <o:OLEObject Type="Embed" ProgID="Equation.DSMT4" ShapeID="_x0000_i1050" DrawAspect="Content" ObjectID="_1632068890" r:id="rId56"/>
        </w:object>
      </w:r>
      <w:r w:rsidR="004D23F2">
        <w:rPr>
          <w:rFonts w:hint="eastAsia"/>
        </w:rPr>
        <w:t>，</w:t>
      </w:r>
      <w:r w:rsidR="0005487D" w:rsidRPr="008F53D3">
        <w:rPr>
          <w:noProof/>
          <w:position w:val="-12"/>
        </w:rPr>
        <w:object w:dxaOrig="440" w:dyaOrig="360" w14:anchorId="60C3F1BD">
          <v:shape id="_x0000_i1051" type="#_x0000_t75" alt="" style="width:21.9pt;height:17.85pt;mso-width-percent:0;mso-height-percent:0;mso-width-percent:0;mso-height-percent:0" o:ole="">
            <v:imagedata r:id="rId42" o:title=""/>
          </v:shape>
          <o:OLEObject Type="Embed" ProgID="Equation.DSMT4" ShapeID="_x0000_i1051" DrawAspect="Content" ObjectID="_1632068891" r:id="rId57"/>
        </w:object>
      </w:r>
      <w:r w:rsidR="004D23F2">
        <w:rPr>
          <w:rFonts w:hint="eastAsia"/>
        </w:rPr>
        <w:t>，</w:t>
      </w:r>
      <w:r w:rsidR="0005487D" w:rsidRPr="00DA06DE">
        <w:rPr>
          <w:noProof/>
          <w:position w:val="-12"/>
        </w:rPr>
        <w:object w:dxaOrig="440" w:dyaOrig="360" w14:anchorId="4D1370B0">
          <v:shape id="_x0000_i1052" type="#_x0000_t75" alt="" style="width:21.9pt;height:17.85pt;mso-width-percent:0;mso-height-percent:0;mso-width-percent:0;mso-height-percent:0" o:ole="">
            <v:imagedata r:id="rId44" o:title=""/>
          </v:shape>
          <o:OLEObject Type="Embed" ProgID="Equation.DSMT4" ShapeID="_x0000_i1052" DrawAspect="Content" ObjectID="_1632068892" r:id="rId58"/>
        </w:object>
      </w:r>
      <w:r w:rsidR="004D23F2">
        <w:rPr>
          <w:rFonts w:hint="eastAsia"/>
        </w:rPr>
        <w:t>，</w:t>
      </w:r>
      <w:r w:rsidR="0005487D" w:rsidRPr="00E837EB">
        <w:rPr>
          <w:noProof/>
          <w:position w:val="-12"/>
        </w:rPr>
        <w:object w:dxaOrig="420" w:dyaOrig="360" w14:anchorId="7DD6EF78">
          <v:shape id="_x0000_i1053" type="#_x0000_t75" alt="" style="width:21.3pt;height:17.85pt;mso-width-percent:0;mso-height-percent:0;mso-width-percent:0;mso-height-percent:0" o:ole="">
            <v:imagedata r:id="rId46" o:title=""/>
          </v:shape>
          <o:OLEObject Type="Embed" ProgID="Equation.DSMT4" ShapeID="_x0000_i1053" DrawAspect="Content" ObjectID="_1632068893" r:id="rId59"/>
        </w:object>
      </w:r>
      <w:r w:rsidR="004D23F2">
        <w:rPr>
          <w:rFonts w:hint="eastAsia"/>
        </w:rPr>
        <w:t>，</w:t>
      </w:r>
      <w:r w:rsidR="0005487D" w:rsidRPr="00817CC0">
        <w:rPr>
          <w:noProof/>
          <w:position w:val="-12"/>
        </w:rPr>
        <w:object w:dxaOrig="460" w:dyaOrig="360" w14:anchorId="39ADBF23">
          <v:shape id="_x0000_i1054" type="#_x0000_t75" alt="" style="width:22.45pt;height:17.85pt;mso-width-percent:0;mso-height-percent:0;mso-width-percent:0;mso-height-percent:0" o:ole="">
            <v:imagedata r:id="rId48" o:title=""/>
          </v:shape>
          <o:OLEObject Type="Embed" ProgID="Equation.DSMT4" ShapeID="_x0000_i1054" DrawAspect="Content" ObjectID="_1632068894" r:id="rId60"/>
        </w:object>
      </w:r>
      <w:r w:rsidR="00A9785F">
        <w:rPr>
          <w:rFonts w:hint="eastAsia"/>
        </w:rPr>
        <w:t>以及</w:t>
      </w:r>
      <w:r w:rsidR="0005487D" w:rsidRPr="008F53D3">
        <w:rPr>
          <w:noProof/>
          <w:position w:val="-12"/>
        </w:rPr>
        <w:object w:dxaOrig="440" w:dyaOrig="360" w14:anchorId="598A74F5">
          <v:shape id="_x0000_i1055" type="#_x0000_t75" alt="" style="width:21.9pt;height:17.85pt;mso-width-percent:0;mso-height-percent:0;mso-width-percent:0;mso-height-percent:0" o:ole="">
            <v:imagedata r:id="rId50" o:title=""/>
          </v:shape>
          <o:OLEObject Type="Embed" ProgID="Equation.DSMT4" ShapeID="_x0000_i1055" DrawAspect="Content" ObjectID="_1632068895" r:id="rId61"/>
        </w:object>
      </w:r>
      <w:r w:rsidR="00963D78">
        <w:rPr>
          <w:rFonts w:hint="eastAsia"/>
        </w:rPr>
        <w:t>，分别以</w:t>
      </w:r>
      <w:r w:rsidR="0005487D" w:rsidRPr="002D135E">
        <w:rPr>
          <w:noProof/>
          <w:position w:val="-12"/>
        </w:rPr>
        <w:object w:dxaOrig="760" w:dyaOrig="380" w14:anchorId="7579D2EB">
          <v:shape id="_x0000_i1056" type="#_x0000_t75" alt="" style="width:38pt;height:19pt;mso-width-percent:0;mso-height-percent:0;mso-width-percent:0;mso-height-percent:0" o:ole="">
            <v:imagedata r:id="rId62" o:title=""/>
          </v:shape>
          <o:OLEObject Type="Embed" ProgID="Equation.DSMT4" ShapeID="_x0000_i1056" DrawAspect="Content" ObjectID="_1632068896" r:id="rId63"/>
        </w:object>
      </w:r>
      <w:r w:rsidR="002D135E">
        <w:rPr>
          <w:rFonts w:hint="eastAsia"/>
        </w:rPr>
        <w:t>，</w:t>
      </w:r>
      <w:r w:rsidR="0005487D" w:rsidRPr="002D135E">
        <w:rPr>
          <w:noProof/>
          <w:position w:val="-12"/>
        </w:rPr>
        <w:object w:dxaOrig="780" w:dyaOrig="380" w14:anchorId="10629CC9">
          <v:shape id="_x0000_i1057" type="#_x0000_t75" alt="" style="width:38.6pt;height:19pt;mso-width-percent:0;mso-height-percent:0;mso-width-percent:0;mso-height-percent:0" o:ole="">
            <v:imagedata r:id="rId64" o:title=""/>
          </v:shape>
          <o:OLEObject Type="Embed" ProgID="Equation.DSMT4" ShapeID="_x0000_i1057" DrawAspect="Content" ObjectID="_1632068897" r:id="rId65"/>
        </w:object>
      </w:r>
      <w:r w:rsidR="002D135E">
        <w:rPr>
          <w:rFonts w:hint="eastAsia"/>
        </w:rPr>
        <w:t>，</w:t>
      </w:r>
      <w:r w:rsidR="0005487D" w:rsidRPr="002D135E">
        <w:rPr>
          <w:noProof/>
          <w:position w:val="-12"/>
        </w:rPr>
        <w:object w:dxaOrig="760" w:dyaOrig="380" w14:anchorId="319CF0B7">
          <v:shape id="_x0000_i1058" type="#_x0000_t75" alt="" style="width:38pt;height:19pt;mso-width-percent:0;mso-height-percent:0;mso-width-percent:0;mso-height-percent:0" o:ole="">
            <v:imagedata r:id="rId66" o:title=""/>
          </v:shape>
          <o:OLEObject Type="Embed" ProgID="Equation.DSMT4" ShapeID="_x0000_i1058" DrawAspect="Content" ObjectID="_1632068898" r:id="rId67"/>
        </w:object>
      </w:r>
      <w:r w:rsidR="00E6664F">
        <w:rPr>
          <w:rFonts w:hint="eastAsia"/>
        </w:rPr>
        <w:t>，</w:t>
      </w:r>
      <w:r w:rsidR="0005487D" w:rsidRPr="002D135E">
        <w:rPr>
          <w:noProof/>
          <w:position w:val="-12"/>
        </w:rPr>
        <w:object w:dxaOrig="780" w:dyaOrig="380" w14:anchorId="28BCBBDD">
          <v:shape id="_x0000_i1059" type="#_x0000_t75" alt="" style="width:38.6pt;height:19pt;mso-width-percent:0;mso-height-percent:0;mso-width-percent:0;mso-height-percent:0" o:ole="">
            <v:imagedata r:id="rId68" o:title=""/>
          </v:shape>
          <o:OLEObject Type="Embed" ProgID="Equation.DSMT4" ShapeID="_x0000_i1059" DrawAspect="Content" ObjectID="_1632068899" r:id="rId69"/>
        </w:object>
      </w:r>
      <w:r w:rsidR="00E6664F">
        <w:rPr>
          <w:rFonts w:hint="eastAsia"/>
        </w:rPr>
        <w:t>，</w:t>
      </w:r>
      <w:r w:rsidR="0005487D" w:rsidRPr="002D135E">
        <w:rPr>
          <w:noProof/>
          <w:position w:val="-12"/>
        </w:rPr>
        <w:object w:dxaOrig="720" w:dyaOrig="380" w14:anchorId="60109D0A">
          <v:shape id="_x0000_i1060" type="#_x0000_t75" alt="" style="width:36.3pt;height:19pt;mso-width-percent:0;mso-height-percent:0;mso-width-percent:0;mso-height-percent:0" o:ole="">
            <v:imagedata r:id="rId70" o:title=""/>
          </v:shape>
          <o:OLEObject Type="Embed" ProgID="Equation.DSMT4" ShapeID="_x0000_i1060" DrawAspect="Content" ObjectID="_1632068900" r:id="rId71"/>
        </w:object>
      </w:r>
      <w:r w:rsidR="00E6664F">
        <w:rPr>
          <w:rFonts w:hint="eastAsia"/>
        </w:rPr>
        <w:t>，</w:t>
      </w:r>
      <w:r w:rsidR="0005487D" w:rsidRPr="002D135E">
        <w:rPr>
          <w:noProof/>
          <w:position w:val="-12"/>
        </w:rPr>
        <w:object w:dxaOrig="740" w:dyaOrig="380" w14:anchorId="4CFF4DAA">
          <v:shape id="_x0000_i1061" type="#_x0000_t75" alt="" style="width:36.85pt;height:19pt;mso-width-percent:0;mso-height-percent:0;mso-width-percent:0;mso-height-percent:0" o:ole="">
            <v:imagedata r:id="rId72" o:title=""/>
          </v:shape>
          <o:OLEObject Type="Embed" ProgID="Equation.DSMT4" ShapeID="_x0000_i1061" DrawAspect="Content" ObjectID="_1632068901" r:id="rId73"/>
        </w:object>
      </w:r>
      <w:r w:rsidR="00E6664F">
        <w:rPr>
          <w:rFonts w:hint="eastAsia"/>
        </w:rPr>
        <w:t>，</w:t>
      </w:r>
      <w:r w:rsidR="0005487D" w:rsidRPr="002D135E">
        <w:rPr>
          <w:noProof/>
          <w:position w:val="-12"/>
        </w:rPr>
        <w:object w:dxaOrig="740" w:dyaOrig="380" w14:anchorId="2F28F660">
          <v:shape id="_x0000_i1062" type="#_x0000_t75" alt="" style="width:36.85pt;height:19pt;mso-width-percent:0;mso-height-percent:0;mso-width-percent:0;mso-height-percent:0" o:ole="">
            <v:imagedata r:id="rId74" o:title=""/>
          </v:shape>
          <o:OLEObject Type="Embed" ProgID="Equation.DSMT4" ShapeID="_x0000_i1062" DrawAspect="Content" ObjectID="_1632068902" r:id="rId75"/>
        </w:object>
      </w:r>
      <w:r w:rsidR="00E6664F">
        <w:rPr>
          <w:rFonts w:hint="eastAsia"/>
        </w:rPr>
        <w:t>，</w:t>
      </w:r>
      <w:r w:rsidR="0005487D" w:rsidRPr="002D135E">
        <w:rPr>
          <w:noProof/>
          <w:position w:val="-12"/>
        </w:rPr>
        <w:object w:dxaOrig="760" w:dyaOrig="380" w14:anchorId="57A10DD1">
          <v:shape id="_x0000_i1063" type="#_x0000_t75" alt="" style="width:38pt;height:19pt;mso-width-percent:0;mso-height-percent:0;mso-width-percent:0;mso-height-percent:0" o:ole="">
            <v:imagedata r:id="rId76" o:title=""/>
          </v:shape>
          <o:OLEObject Type="Embed" ProgID="Equation.DSMT4" ShapeID="_x0000_i1063" DrawAspect="Content" ObjectID="_1632068903" r:id="rId77"/>
        </w:object>
      </w:r>
      <w:r w:rsidR="002D135E">
        <w:t xml:space="preserve"> </w:t>
      </w:r>
      <w:r w:rsidR="00963D78">
        <w:rPr>
          <w:rFonts w:hint="eastAsia"/>
        </w:rPr>
        <w:t>表示。</w:t>
      </w:r>
      <w:r w:rsidR="001E43E9">
        <w:rPr>
          <w:rFonts w:hint="eastAsia"/>
        </w:rPr>
        <w:t>显然</w:t>
      </w:r>
      <w:r w:rsidR="00AE223D">
        <w:rPr>
          <w:rFonts w:hint="eastAsia"/>
        </w:rPr>
        <w:t>有</w:t>
      </w:r>
      <w:r w:rsidR="001E43E9">
        <w:rPr>
          <w:rFonts w:hint="eastAsia"/>
        </w:rPr>
        <w:t>，</w:t>
      </w:r>
      <w:r w:rsidR="00BA0104" w:rsidRPr="002D135E">
        <w:t xml:space="preserve"> </w:t>
      </w:r>
      <w:r w:rsidR="00BD399A">
        <w:t xml:space="preserve"> </w:t>
      </w:r>
      <w:r w:rsidR="0005487D" w:rsidRPr="002D135E">
        <w:rPr>
          <w:noProof/>
          <w:position w:val="-12"/>
        </w:rPr>
        <w:object w:dxaOrig="7320" w:dyaOrig="380" w14:anchorId="689A8C1A">
          <v:shape id="_x0000_i1064" type="#_x0000_t75" alt="" style="width:365.75pt;height:19pt;mso-width-percent:0;mso-height-percent:0;mso-width-percent:0;mso-height-percent:0" o:ole="">
            <v:imagedata r:id="rId78" o:title=""/>
          </v:shape>
          <o:OLEObject Type="Embed" ProgID="Equation.DSMT4" ShapeID="_x0000_i1064" DrawAspect="Content" ObjectID="_1632068904" r:id="rId79"/>
        </w:object>
      </w:r>
      <w:r w:rsidR="001E43E9">
        <w:rPr>
          <w:rFonts w:hint="eastAsia"/>
        </w:rPr>
        <w:t>。</w:t>
      </w:r>
      <w:r w:rsidR="00A9785F">
        <w:rPr>
          <w:rFonts w:hint="eastAsia"/>
        </w:rPr>
        <w:t>我们分别以</w:t>
      </w:r>
      <w:r w:rsidR="0005487D" w:rsidRPr="00F11927">
        <w:rPr>
          <w:noProof/>
          <w:position w:val="-14"/>
        </w:rPr>
        <w:object w:dxaOrig="260" w:dyaOrig="380" w14:anchorId="3CD6B40D">
          <v:shape id="_x0000_i1065" type="#_x0000_t75" alt="" style="width:13.8pt;height:19pt;mso-width-percent:0;mso-height-percent:0;mso-width-percent:0;mso-height-percent:0" o:ole="">
            <v:imagedata r:id="rId80" o:title=""/>
          </v:shape>
          <o:OLEObject Type="Embed" ProgID="Equation.DSMT4" ShapeID="_x0000_i1065" DrawAspect="Content" ObjectID="_1632068905" r:id="rId81"/>
        </w:object>
      </w:r>
      <w:r w:rsidR="00F11927">
        <w:rPr>
          <w:rFonts w:hint="eastAsia"/>
        </w:rPr>
        <w:t>，</w:t>
      </w:r>
      <w:r w:rsidR="0005487D" w:rsidRPr="00F11927">
        <w:rPr>
          <w:noProof/>
          <w:position w:val="-14"/>
        </w:rPr>
        <w:object w:dxaOrig="260" w:dyaOrig="380" w14:anchorId="04680471">
          <v:shape id="_x0000_i1066" type="#_x0000_t75" alt="" style="width:13.8pt;height:19pt;mso-width-percent:0;mso-height-percent:0;mso-width-percent:0;mso-height-percent:0" o:ole="">
            <v:imagedata r:id="rId82" o:title=""/>
          </v:shape>
          <o:OLEObject Type="Embed" ProgID="Equation.DSMT4" ShapeID="_x0000_i1066" DrawAspect="Content" ObjectID="_1632068906" r:id="rId83"/>
        </w:object>
      </w:r>
      <w:r w:rsidR="00F11927">
        <w:rPr>
          <w:rFonts w:hint="eastAsia"/>
        </w:rPr>
        <w:t>来表示</w:t>
      </w:r>
      <w:r w:rsidR="0030489B">
        <w:rPr>
          <w:rFonts w:hint="eastAsia"/>
        </w:rPr>
        <w:t>接触层和信息层的邻接矩阵元素。</w:t>
      </w:r>
      <w:r w:rsidR="009565A6">
        <w:rPr>
          <w:rFonts w:hint="eastAsia"/>
        </w:rPr>
        <w:t>随后，</w:t>
      </w:r>
      <w:r w:rsidR="00C34E57">
        <w:rPr>
          <w:rFonts w:hint="eastAsia"/>
        </w:rPr>
        <w:t>我们</w:t>
      </w:r>
      <w:r w:rsidR="009565A6">
        <w:rPr>
          <w:rFonts w:hint="eastAsia"/>
        </w:rPr>
        <w:t>在信息层</w:t>
      </w:r>
      <w:r w:rsidR="00C34E57">
        <w:rPr>
          <w:rFonts w:hint="eastAsia"/>
        </w:rPr>
        <w:t>定义</w:t>
      </w:r>
      <w:r w:rsidR="00E1393F">
        <w:rPr>
          <w:rFonts w:hint="eastAsia"/>
        </w:rPr>
        <w:t>个体</w:t>
      </w:r>
      <w:r w:rsidR="0005487D" w:rsidRPr="00290D86">
        <w:rPr>
          <w:noProof/>
          <w:position w:val="-6"/>
        </w:rPr>
        <w:object w:dxaOrig="139" w:dyaOrig="260" w14:anchorId="00137D38">
          <v:shape id="_x0000_i1067" type="#_x0000_t75" alt="" style="width:6.9pt;height:13.8pt;mso-width-percent:0;mso-height-percent:0;mso-width-percent:0;mso-height-percent:0" o:ole="">
            <v:imagedata r:id="rId52" o:title=""/>
          </v:shape>
          <o:OLEObject Type="Embed" ProgID="Equation.DSMT4" ShapeID="_x0000_i1067" DrawAspect="Content" ObjectID="_1632068907" r:id="rId84"/>
        </w:object>
      </w:r>
      <w:r w:rsidR="00E1393F">
        <w:rPr>
          <w:rFonts w:hint="eastAsia"/>
        </w:rPr>
        <w:t>不被任何邻居传播为</w:t>
      </w:r>
      <w:r w:rsidR="00290D86">
        <w:rPr>
          <w:rFonts w:hint="eastAsia"/>
        </w:rPr>
        <w:t>知觉</w:t>
      </w:r>
      <w:r w:rsidR="00E1393F">
        <w:rPr>
          <w:rFonts w:hint="eastAsia"/>
        </w:rPr>
        <w:t>个体的概率</w:t>
      </w:r>
      <w:r w:rsidR="00106398">
        <w:rPr>
          <w:rFonts w:hint="eastAsia"/>
        </w:rPr>
        <w:t>为</w:t>
      </w:r>
      <w:r w:rsidR="0005487D" w:rsidRPr="00106398">
        <w:rPr>
          <w:noProof/>
          <w:position w:val="-12"/>
        </w:rPr>
        <w:object w:dxaOrig="180" w:dyaOrig="360" w14:anchorId="6C7D0E09">
          <v:shape id="_x0000_i1068" type="#_x0000_t75" alt="" style="width:8.65pt;height:17.85pt;mso-width-percent:0;mso-height-percent:0;mso-width-percent:0;mso-height-percent:0" o:ole="">
            <v:imagedata r:id="rId85" o:title=""/>
          </v:shape>
          <o:OLEObject Type="Embed" ProgID="Equation.DSMT4" ShapeID="_x0000_i1068" DrawAspect="Content" ObjectID="_1632068908" r:id="rId86"/>
        </w:object>
      </w:r>
      <w:r w:rsidR="009B4EE7">
        <w:rPr>
          <w:rFonts w:hint="eastAsia"/>
        </w:rPr>
        <w:t>。在接触层，我们定义</w:t>
      </w:r>
      <w:r w:rsidR="004420F9">
        <w:rPr>
          <w:rFonts w:hint="eastAsia"/>
        </w:rPr>
        <w:t>非</w:t>
      </w:r>
      <w:r w:rsidR="00E441B1">
        <w:rPr>
          <w:rFonts w:hint="eastAsia"/>
        </w:rPr>
        <w:t>警觉个体</w:t>
      </w:r>
      <w:r w:rsidR="0005487D" w:rsidRPr="00290D86">
        <w:rPr>
          <w:noProof/>
          <w:position w:val="-6"/>
        </w:rPr>
        <w:object w:dxaOrig="139" w:dyaOrig="260" w14:anchorId="3E87DED2">
          <v:shape id="_x0000_i1069" type="#_x0000_t75" alt="" style="width:6.9pt;height:13.8pt;mso-width-percent:0;mso-height-percent:0;mso-width-percent:0;mso-height-percent:0" o:ole="">
            <v:imagedata r:id="rId52" o:title=""/>
          </v:shape>
          <o:OLEObject Type="Embed" ProgID="Equation.DSMT4" ShapeID="_x0000_i1069" DrawAspect="Content" ObjectID="_1632068909" r:id="rId87"/>
        </w:object>
      </w:r>
      <w:r w:rsidR="000E7D73">
        <w:rPr>
          <w:rFonts w:hint="eastAsia"/>
        </w:rPr>
        <w:t>在</w:t>
      </w:r>
      <w:r w:rsidR="00BE1806">
        <w:rPr>
          <w:rFonts w:hint="eastAsia"/>
        </w:rPr>
        <w:t>未知</w:t>
      </w:r>
      <w:r w:rsidR="000E7D73">
        <w:rPr>
          <w:rFonts w:hint="eastAsia"/>
        </w:rPr>
        <w:t>状态时，</w:t>
      </w:r>
      <w:r w:rsidR="00E441B1">
        <w:rPr>
          <w:rFonts w:hint="eastAsia"/>
        </w:rPr>
        <w:t>不被任何邻居</w:t>
      </w:r>
      <w:r w:rsidR="000E7D73">
        <w:rPr>
          <w:rFonts w:hint="eastAsia"/>
        </w:rPr>
        <w:t>感染</w:t>
      </w:r>
      <w:r w:rsidR="004D4205">
        <w:rPr>
          <w:rFonts w:hint="eastAsia"/>
        </w:rPr>
        <w:t>的概率为</w:t>
      </w:r>
      <w:r w:rsidR="0005487D" w:rsidRPr="004D4205">
        <w:rPr>
          <w:noProof/>
          <w:position w:val="-12"/>
        </w:rPr>
        <w:object w:dxaOrig="380" w:dyaOrig="380" w14:anchorId="2A004C80">
          <v:shape id="_x0000_i1070" type="#_x0000_t75" alt="" style="width:19pt;height:19pt;mso-width-percent:0;mso-height-percent:0;mso-width-percent:0;mso-height-percent:0" o:ole="">
            <v:imagedata r:id="rId88" o:title=""/>
          </v:shape>
          <o:OLEObject Type="Embed" ProgID="Equation.DSMT4" ShapeID="_x0000_i1070" DrawAspect="Content" ObjectID="_1632068910" r:id="rId89"/>
        </w:object>
      </w:r>
      <w:r w:rsidR="008E1539">
        <w:rPr>
          <w:rFonts w:hint="eastAsia"/>
        </w:rPr>
        <w:t>，警觉个体</w:t>
      </w:r>
      <w:r w:rsidR="0005487D" w:rsidRPr="00290D86">
        <w:rPr>
          <w:noProof/>
          <w:position w:val="-6"/>
        </w:rPr>
        <w:object w:dxaOrig="139" w:dyaOrig="260" w14:anchorId="28D61E24">
          <v:shape id="_x0000_i1071" type="#_x0000_t75" alt="" style="width:6.9pt;height:13.8pt;mso-width-percent:0;mso-height-percent:0;mso-width-percent:0;mso-height-percent:0" o:ole="">
            <v:imagedata r:id="rId52" o:title=""/>
          </v:shape>
          <o:OLEObject Type="Embed" ProgID="Equation.DSMT4" ShapeID="_x0000_i1071" DrawAspect="Content" ObjectID="_1632068911" r:id="rId90"/>
        </w:object>
      </w:r>
      <w:r w:rsidR="008E1539">
        <w:rPr>
          <w:rFonts w:hint="eastAsia"/>
        </w:rPr>
        <w:t>在</w:t>
      </w:r>
      <w:r w:rsidR="00BE1806">
        <w:rPr>
          <w:rFonts w:hint="eastAsia"/>
        </w:rPr>
        <w:t>未知</w:t>
      </w:r>
      <w:r w:rsidR="008E1539">
        <w:rPr>
          <w:rFonts w:hint="eastAsia"/>
        </w:rPr>
        <w:t>状态时，不被任何邻居感染的概率为</w:t>
      </w:r>
      <w:r w:rsidR="0005487D" w:rsidRPr="004D4205">
        <w:rPr>
          <w:noProof/>
          <w:position w:val="-12"/>
        </w:rPr>
        <w:object w:dxaOrig="400" w:dyaOrig="380" w14:anchorId="394F1209">
          <v:shape id="_x0000_i1072" type="#_x0000_t75" alt="" style="width:20.15pt;height:19pt;mso-width-percent:0;mso-height-percent:0;mso-width-percent:0;mso-height-percent:0" o:ole="">
            <v:imagedata r:id="rId91" o:title=""/>
          </v:shape>
          <o:OLEObject Type="Embed" ProgID="Equation.DSMT4" ShapeID="_x0000_i1072" DrawAspect="Content" ObjectID="_1632068912" r:id="rId92"/>
        </w:object>
      </w:r>
      <w:r w:rsidR="000816DD">
        <w:rPr>
          <w:rFonts w:hint="eastAsia"/>
        </w:rPr>
        <w:t>。同样，</w:t>
      </w:r>
      <w:r w:rsidR="004420F9">
        <w:rPr>
          <w:rFonts w:hint="eastAsia"/>
        </w:rPr>
        <w:t>非</w:t>
      </w:r>
      <w:r w:rsidR="000816DD">
        <w:rPr>
          <w:rFonts w:hint="eastAsia"/>
        </w:rPr>
        <w:t>警觉个体</w:t>
      </w:r>
      <w:r w:rsidR="0005487D" w:rsidRPr="00290D86">
        <w:rPr>
          <w:noProof/>
          <w:position w:val="-6"/>
        </w:rPr>
        <w:object w:dxaOrig="139" w:dyaOrig="260" w14:anchorId="3CD2650A">
          <v:shape id="_x0000_i1073" type="#_x0000_t75" alt="" style="width:6.9pt;height:13.8pt;mso-width-percent:0;mso-height-percent:0;mso-width-percent:0;mso-height-percent:0" o:ole="">
            <v:imagedata r:id="rId52" o:title=""/>
          </v:shape>
          <o:OLEObject Type="Embed" ProgID="Equation.DSMT4" ShapeID="_x0000_i1073" DrawAspect="Content" ObjectID="_1632068913" r:id="rId93"/>
        </w:object>
      </w:r>
      <w:r w:rsidR="000816DD">
        <w:rPr>
          <w:rFonts w:hint="eastAsia"/>
        </w:rPr>
        <w:t>在</w:t>
      </w:r>
      <w:r w:rsidR="00BE1806">
        <w:rPr>
          <w:rFonts w:hint="eastAsia"/>
        </w:rPr>
        <w:t>知觉</w:t>
      </w:r>
      <w:r w:rsidR="000816DD">
        <w:rPr>
          <w:rFonts w:hint="eastAsia"/>
        </w:rPr>
        <w:t>状态时，不被任何邻居感染的概率为</w:t>
      </w:r>
      <w:r w:rsidR="0005487D" w:rsidRPr="004D4205">
        <w:rPr>
          <w:noProof/>
          <w:position w:val="-12"/>
        </w:rPr>
        <w:object w:dxaOrig="400" w:dyaOrig="380" w14:anchorId="6E7B0167">
          <v:shape id="_x0000_i1074" type="#_x0000_t75" alt="" style="width:20.15pt;height:19pt;mso-width-percent:0;mso-height-percent:0;mso-width-percent:0;mso-height-percent:0" o:ole="">
            <v:imagedata r:id="rId94" o:title=""/>
          </v:shape>
          <o:OLEObject Type="Embed" ProgID="Equation.DSMT4" ShapeID="_x0000_i1074" DrawAspect="Content" ObjectID="_1632068914" r:id="rId95"/>
        </w:object>
      </w:r>
      <w:r w:rsidR="000816DD">
        <w:rPr>
          <w:rFonts w:hint="eastAsia"/>
        </w:rPr>
        <w:t>，警觉个体</w:t>
      </w:r>
      <w:r w:rsidR="0005487D" w:rsidRPr="00290D86">
        <w:rPr>
          <w:noProof/>
          <w:position w:val="-6"/>
        </w:rPr>
        <w:object w:dxaOrig="139" w:dyaOrig="260" w14:anchorId="7FF1C546">
          <v:shape id="_x0000_i1075" type="#_x0000_t75" alt="" style="width:6.9pt;height:13.8pt;mso-width-percent:0;mso-height-percent:0;mso-width-percent:0;mso-height-percent:0" o:ole="">
            <v:imagedata r:id="rId52" o:title=""/>
          </v:shape>
          <o:OLEObject Type="Embed" ProgID="Equation.DSMT4" ShapeID="_x0000_i1075" DrawAspect="Content" ObjectID="_1632068915" r:id="rId96"/>
        </w:object>
      </w:r>
      <w:r w:rsidR="000816DD">
        <w:rPr>
          <w:rFonts w:hint="eastAsia"/>
        </w:rPr>
        <w:t>在</w:t>
      </w:r>
      <w:r w:rsidR="00BE1806">
        <w:rPr>
          <w:rFonts w:hint="eastAsia"/>
        </w:rPr>
        <w:t>知觉</w:t>
      </w:r>
      <w:r w:rsidR="000816DD">
        <w:rPr>
          <w:rFonts w:hint="eastAsia"/>
        </w:rPr>
        <w:t>状态时，不被任何邻居感染的概率为</w:t>
      </w:r>
      <w:r w:rsidR="0005487D" w:rsidRPr="004D4205">
        <w:rPr>
          <w:noProof/>
          <w:position w:val="-12"/>
        </w:rPr>
        <w:object w:dxaOrig="420" w:dyaOrig="380" w14:anchorId="792A0E2E">
          <v:shape id="_x0000_i1076" type="#_x0000_t75" alt="" style="width:21.3pt;height:19pt;mso-width-percent:0;mso-height-percent:0;mso-width-percent:0;mso-height-percent:0" o:ole="">
            <v:imagedata r:id="rId97" o:title=""/>
          </v:shape>
          <o:OLEObject Type="Embed" ProgID="Equation.DSMT4" ShapeID="_x0000_i1076" DrawAspect="Content" ObjectID="_1632068916" r:id="rId98"/>
        </w:object>
      </w:r>
      <w:r w:rsidR="000816DD">
        <w:rPr>
          <w:rFonts w:hint="eastAsia"/>
        </w:rPr>
        <w:t>。</w:t>
      </w:r>
      <w:r w:rsidR="00A07B24" w:rsidRPr="00A07B24">
        <w:rPr>
          <w:rFonts w:hint="eastAsia"/>
        </w:rPr>
        <w:t>假设没有动力学相关性</w:t>
      </w:r>
      <w:r w:rsidR="00A07B24" w:rsidRPr="00A07B24">
        <w:t>[</w:t>
      </w:r>
      <w:r w:rsidR="00A07B24">
        <w:rPr>
          <w:rFonts w:hint="eastAsia"/>
        </w:rPr>
        <w:t>*</w:t>
      </w:r>
      <w:r w:rsidR="00A07B24" w:rsidRPr="00A07B24">
        <w:t>]，我们有以下方程式</w:t>
      </w:r>
      <w:r w:rsidR="00A07B24">
        <w:rPr>
          <w:rFonts w:hint="eastAsia"/>
        </w:rPr>
        <w:t>：</w:t>
      </w:r>
    </w:p>
    <w:p w14:paraId="1E4E7398" w14:textId="38291B74" w:rsidR="00510387" w:rsidRDefault="0005487D" w:rsidP="00255438">
      <w:pPr>
        <w:ind w:firstLineChars="200" w:firstLine="420"/>
      </w:pPr>
      <w:r w:rsidRPr="00D45F9F">
        <w:rPr>
          <w:noProof/>
          <w:position w:val="-32"/>
        </w:rPr>
        <w:object w:dxaOrig="2340" w:dyaOrig="580" w14:anchorId="3B18B85D">
          <v:shape id="_x0000_i1077" type="#_x0000_t75" alt="" style="width:116.95pt;height:29.4pt;mso-width-percent:0;mso-height-percent:0;mso-width-percent:0;mso-height-percent:0" o:ole="">
            <v:imagedata r:id="rId99" o:title=""/>
          </v:shape>
          <o:OLEObject Type="Embed" ProgID="Equation.DSMT4" ShapeID="_x0000_i1077" DrawAspect="Content" ObjectID="_1632068917" r:id="rId100"/>
        </w:object>
      </w:r>
      <w:r w:rsidR="005F1318">
        <w:t xml:space="preserve"> </w:t>
      </w:r>
    </w:p>
    <w:p w14:paraId="5A7F32DD" w14:textId="48A77FE6" w:rsidR="005F1318" w:rsidRPr="0051500C" w:rsidRDefault="0005487D" w:rsidP="00255438">
      <w:pPr>
        <w:ind w:firstLineChars="200" w:firstLine="420"/>
      </w:pPr>
      <w:r w:rsidRPr="00D45F9F">
        <w:rPr>
          <w:noProof/>
          <w:position w:val="-32"/>
        </w:rPr>
        <w:object w:dxaOrig="2280" w:dyaOrig="580" w14:anchorId="5700745C">
          <v:shape id="_x0000_i1078" type="#_x0000_t75" alt="" style="width:114.05pt;height:28.8pt;mso-width-percent:0;mso-height-percent:0;mso-width-percent:0;mso-height-percent:0" o:ole="">
            <v:imagedata r:id="rId101" o:title=""/>
          </v:shape>
          <o:OLEObject Type="Embed" ProgID="Equation.DSMT4" ShapeID="_x0000_i1078" DrawAspect="Content" ObjectID="_1632068918" r:id="rId102"/>
        </w:object>
      </w:r>
      <w:r w:rsidR="006D4E71">
        <w:rPr>
          <w:rFonts w:hint="eastAsia"/>
        </w:rPr>
        <w:t>---</w:t>
      </w:r>
      <w:r w:rsidR="00B047ED">
        <w:rPr>
          <w:rFonts w:hint="eastAsia"/>
        </w:rPr>
        <w:t>【</w:t>
      </w:r>
      <w:r w:rsidRPr="00D45F9F">
        <w:rPr>
          <w:noProof/>
          <w:position w:val="-32"/>
        </w:rPr>
        <w:object w:dxaOrig="2360" w:dyaOrig="580" w14:anchorId="63A64629">
          <v:shape id="_x0000_i1079" type="#_x0000_t75" alt="" style="width:118.1pt;height:28.8pt;mso-width-percent:0;mso-height-percent:0;mso-width-percent:0;mso-height-percent:0" o:ole="">
            <v:imagedata r:id="rId103" o:title=""/>
          </v:shape>
          <o:OLEObject Type="Embed" ProgID="Equation.DSMT4" ShapeID="_x0000_i1079" DrawAspect="Content" ObjectID="_1632068919" r:id="rId104"/>
        </w:object>
      </w:r>
      <w:r w:rsidR="00B047ED">
        <w:rPr>
          <w:rFonts w:hint="eastAsia"/>
        </w:rPr>
        <w:t>这个式子已</w:t>
      </w:r>
      <w:r w:rsidR="00B047ED" w:rsidRPr="003D68FF">
        <w:rPr>
          <w:rFonts w:hint="eastAsia"/>
          <w:color w:val="FF0000"/>
        </w:rPr>
        <w:t>弃置</w:t>
      </w:r>
      <w:r w:rsidR="00B047ED">
        <w:rPr>
          <w:rFonts w:hint="eastAsia"/>
        </w:rPr>
        <w:t>】</w:t>
      </w:r>
    </w:p>
    <w:p w14:paraId="33B5240E" w14:textId="25263FC8" w:rsidR="00E30309" w:rsidRDefault="0005487D" w:rsidP="00223142">
      <w:pPr>
        <w:ind w:firstLineChars="200" w:firstLine="420"/>
      </w:pPr>
      <w:r w:rsidRPr="00B06756">
        <w:rPr>
          <w:noProof/>
          <w:position w:val="-32"/>
        </w:rPr>
        <w:object w:dxaOrig="2400" w:dyaOrig="580" w14:anchorId="182FFB87">
          <v:shape id="_x0000_i1080" type="#_x0000_t75" alt="" style="width:120.95pt;height:28.8pt;mso-width-percent:0;mso-height-percent:0;mso-width-percent:0;mso-height-percent:0" o:ole="">
            <v:imagedata r:id="rId105" o:title=""/>
          </v:shape>
          <o:OLEObject Type="Embed" ProgID="Equation.DSMT4" ShapeID="_x0000_i1080" DrawAspect="Content" ObjectID="_1632068920" r:id="rId106"/>
        </w:object>
      </w:r>
    </w:p>
    <w:p w14:paraId="3C2292A3" w14:textId="3227EB65" w:rsidR="005F1318" w:rsidRDefault="0005487D" w:rsidP="00223142">
      <w:pPr>
        <w:ind w:firstLineChars="200" w:firstLine="420"/>
      </w:pPr>
      <w:r w:rsidRPr="007E5C72">
        <w:rPr>
          <w:noProof/>
          <w:position w:val="-32"/>
        </w:rPr>
        <w:object w:dxaOrig="2560" w:dyaOrig="580" w14:anchorId="66A06DCC">
          <v:shape id="_x0000_i1081" type="#_x0000_t75" alt="" style="width:128.45pt;height:28.8pt;mso-width-percent:0;mso-height-percent:0;mso-width-percent:0;mso-height-percent:0" o:ole="">
            <v:imagedata r:id="rId107" o:title=""/>
          </v:shape>
          <o:OLEObject Type="Embed" ProgID="Equation.DSMT4" ShapeID="_x0000_i1081" DrawAspect="Content" ObjectID="_1632068921" r:id="rId108"/>
        </w:object>
      </w:r>
      <w:r w:rsidR="006D4E71">
        <w:rPr>
          <w:rFonts w:hint="eastAsia"/>
        </w:rPr>
        <w:t>---</w:t>
      </w:r>
      <w:r w:rsidR="00B047ED">
        <w:rPr>
          <w:rFonts w:hint="eastAsia"/>
        </w:rPr>
        <w:t>【</w:t>
      </w:r>
      <w:r w:rsidRPr="007E5C72">
        <w:rPr>
          <w:noProof/>
          <w:position w:val="-32"/>
        </w:rPr>
        <w:object w:dxaOrig="2620" w:dyaOrig="580" w14:anchorId="09E565D3">
          <v:shape id="_x0000_i1082" type="#_x0000_t75" alt="" style="width:131.9pt;height:28.8pt;mso-width-percent:0;mso-height-percent:0;mso-width-percent:0;mso-height-percent:0" o:ole="">
            <v:imagedata r:id="rId109" o:title=""/>
          </v:shape>
          <o:OLEObject Type="Embed" ProgID="Equation.DSMT4" ShapeID="_x0000_i1082" DrawAspect="Content" ObjectID="_1632068922" r:id="rId110"/>
        </w:object>
      </w:r>
      <w:r w:rsidR="00B047ED">
        <w:rPr>
          <w:rFonts w:hint="eastAsia"/>
        </w:rPr>
        <w:t>这个式子已弃置】</w:t>
      </w:r>
    </w:p>
    <w:p w14:paraId="597CCC2F" w14:textId="2DBB8021" w:rsidR="005F1318" w:rsidRDefault="0005487D" w:rsidP="00223142">
      <w:pPr>
        <w:ind w:firstLineChars="200" w:firstLine="420"/>
      </w:pPr>
      <w:r w:rsidRPr="00B06756">
        <w:rPr>
          <w:noProof/>
          <w:position w:val="-32"/>
        </w:rPr>
        <w:object w:dxaOrig="2659" w:dyaOrig="580" w14:anchorId="47E4D6C4">
          <v:shape id="_x0000_i1083" type="#_x0000_t75" alt="" style="width:134.2pt;height:28.8pt;mso-width-percent:0;mso-height-percent:0;mso-width-percent:0;mso-height-percent:0" o:ole="">
            <v:imagedata r:id="rId111" o:title=""/>
          </v:shape>
          <o:OLEObject Type="Embed" ProgID="Equation.DSMT4" ShapeID="_x0000_i1083" DrawAspect="Content" ObjectID="_1632068923" r:id="rId112"/>
        </w:object>
      </w:r>
    </w:p>
    <w:p w14:paraId="22A143C0" w14:textId="1DA758A1" w:rsidR="00B92E89" w:rsidRDefault="00AD4A88" w:rsidP="00484DA5">
      <w:r>
        <w:rPr>
          <w:rFonts w:hint="eastAsia"/>
        </w:rPr>
        <w:t>而，</w:t>
      </w:r>
      <w:r w:rsidR="0005487D" w:rsidRPr="00E2613D">
        <w:rPr>
          <w:noProof/>
          <w:position w:val="-14"/>
        </w:rPr>
        <w:object w:dxaOrig="4120" w:dyaOrig="400" w14:anchorId="0DC8ADC4">
          <v:shape id="_x0000_i1084" type="#_x0000_t75" alt="" style="width:206.2pt;height:20.15pt;mso-width-percent:0;mso-height-percent:0;mso-width-percent:0;mso-height-percent:0" o:ole="">
            <v:imagedata r:id="rId113" o:title=""/>
          </v:shape>
          <o:OLEObject Type="Embed" ProgID="Equation.DSMT4" ShapeID="_x0000_i1084" DrawAspect="Content" ObjectID="_1632068924" r:id="rId114"/>
        </w:object>
      </w:r>
      <w:r w:rsidR="00B92E89">
        <w:rPr>
          <w:rFonts w:hint="eastAsia"/>
        </w:rPr>
        <w:t>，</w:t>
      </w:r>
      <w:r w:rsidR="0005487D" w:rsidRPr="00E2613D">
        <w:rPr>
          <w:noProof/>
          <w:position w:val="-14"/>
        </w:rPr>
        <w:object w:dxaOrig="2460" w:dyaOrig="400" w14:anchorId="65B52EFF">
          <v:shape id="_x0000_i1085" type="#_x0000_t75" alt="" style="width:123.25pt;height:20.15pt;mso-width-percent:0;mso-height-percent:0;mso-width-percent:0;mso-height-percent:0" o:ole="">
            <v:imagedata r:id="rId115" o:title=""/>
          </v:shape>
          <o:OLEObject Type="Embed" ProgID="Equation.DSMT4" ShapeID="_x0000_i1085" DrawAspect="Content" ObjectID="_1632068925" r:id="rId116"/>
        </w:object>
      </w:r>
      <w:r w:rsidR="00484DA5">
        <w:rPr>
          <w:rFonts w:hint="eastAsia"/>
        </w:rPr>
        <w:t>。</w:t>
      </w:r>
    </w:p>
    <w:p w14:paraId="48235E9B" w14:textId="583226C2" w:rsidR="000B2AE7" w:rsidRPr="00B92E89" w:rsidRDefault="00B92E89" w:rsidP="00484DA5">
      <w:pPr>
        <w:rPr>
          <w:i/>
          <w:iCs/>
        </w:rPr>
      </w:pPr>
      <w:r w:rsidRPr="00B92E89">
        <w:rPr>
          <w:rFonts w:hint="eastAsia"/>
          <w:i/>
          <w:iCs/>
        </w:rPr>
        <w:t>注：这里，2，4式子非警觉节点和警觉节点接触实际是会被拒绝的，只不过3，5考虑的是警觉节点主动拒绝（</w:t>
      </w:r>
      <w:r w:rsidRPr="004D2F58">
        <w:rPr>
          <w:rFonts w:hint="eastAsia"/>
          <w:i/>
          <w:iCs/>
          <w:color w:val="FFFFFF" w:themeColor="background1"/>
        </w:rPr>
        <w:t>还是加上更细的分类吧</w:t>
      </w:r>
      <w:r w:rsidRPr="00B92E89">
        <w:rPr>
          <w:rFonts w:hint="eastAsia"/>
          <w:i/>
          <w:iCs/>
        </w:rPr>
        <w:t>）。</w:t>
      </w:r>
    </w:p>
    <w:p w14:paraId="286A1D24" w14:textId="596B557D" w:rsidR="00484DA5" w:rsidRDefault="009819F4" w:rsidP="00484DA5">
      <w:pPr>
        <w:ind w:firstLineChars="200" w:firstLine="420"/>
      </w:pPr>
      <w:r>
        <w:rPr>
          <w:rFonts w:hint="eastAsia"/>
        </w:rPr>
        <w:t>因此，对于每个个体</w:t>
      </w:r>
      <w:r w:rsidR="0005487D" w:rsidRPr="009819F4">
        <w:rPr>
          <w:noProof/>
          <w:position w:val="-6"/>
        </w:rPr>
        <w:object w:dxaOrig="139" w:dyaOrig="260" w14:anchorId="162F2815">
          <v:shape id="_x0000_i1086" type="#_x0000_t75" alt="" style="width:6.9pt;height:13.8pt;mso-width-percent:0;mso-height-percent:0;mso-width-percent:0;mso-height-percent:0" o:ole="">
            <v:imagedata r:id="rId117" o:title=""/>
          </v:shape>
          <o:OLEObject Type="Embed" ProgID="Equation.DSMT4" ShapeID="_x0000_i1086" DrawAspect="Content" ObjectID="_1632068926" r:id="rId118"/>
        </w:object>
      </w:r>
      <w:r>
        <w:rPr>
          <w:rFonts w:hint="eastAsia"/>
        </w:rPr>
        <w:t>，</w:t>
      </w:r>
      <w:r w:rsidR="000B5541">
        <w:rPr>
          <w:rFonts w:hint="eastAsia"/>
        </w:rPr>
        <w:t>所有八种状态</w:t>
      </w:r>
      <w:r w:rsidR="003A2BB6">
        <w:rPr>
          <w:rFonts w:hint="eastAsia"/>
        </w:rPr>
        <w:t>变化可能</w:t>
      </w:r>
      <w:r w:rsidR="003926F5">
        <w:rPr>
          <w:rFonts w:hint="eastAsia"/>
        </w:rPr>
        <w:t>性</w:t>
      </w:r>
      <w:r w:rsidR="000B5541">
        <w:rPr>
          <w:rFonts w:hint="eastAsia"/>
        </w:rPr>
        <w:t>的概率转移树如图2所示</w:t>
      </w:r>
      <w:r w:rsidR="00D24A64">
        <w:rPr>
          <w:rFonts w:hint="eastAsia"/>
        </w:rPr>
        <w:t>。</w:t>
      </w:r>
    </w:p>
    <w:p w14:paraId="05BB805E" w14:textId="718BA20A" w:rsidR="0015363B" w:rsidRDefault="0005487D" w:rsidP="0060249F">
      <w:r>
        <w:rPr>
          <w:noProof/>
        </w:rPr>
        <w:object w:dxaOrig="16860" w:dyaOrig="11926" w14:anchorId="1F3D0E7E">
          <v:shape id="_x0000_i1087" type="#_x0000_t75" alt="" style="width:421.65pt;height:297.8pt;mso-width-percent:0;mso-height-percent:0;mso-width-percent:0;mso-height-percent:0" o:ole="">
            <v:imagedata r:id="rId119" o:title=""/>
          </v:shape>
          <o:OLEObject Type="Embed" ProgID="Visio.Drawing.15" ShapeID="_x0000_i1087" DrawAspect="Content" ObjectID="_1632068927" r:id="rId120"/>
        </w:object>
      </w:r>
    </w:p>
    <w:p w14:paraId="48F76D91" w14:textId="77777777" w:rsidR="002050E6" w:rsidRDefault="0005487D" w:rsidP="002050E6">
      <w:pPr>
        <w:keepNext/>
        <w:ind w:firstLineChars="200" w:firstLine="420"/>
        <w:jc w:val="center"/>
      </w:pPr>
      <w:r>
        <w:rPr>
          <w:noProof/>
        </w:rPr>
        <w:object w:dxaOrig="16006" w:dyaOrig="10951" w14:anchorId="4A706AE4">
          <v:shape id="_x0000_i1088" type="#_x0000_t75" alt="" style="width:400.3pt;height:273.6pt;mso-width-percent:0;mso-height-percent:0;mso-width-percent:0;mso-height-percent:0" o:ole="">
            <v:imagedata r:id="rId121" o:title=""/>
          </v:shape>
          <o:OLEObject Type="Embed" ProgID="Visio.Drawing.15" ShapeID="_x0000_i1088" DrawAspect="Content" ObjectID="_1632068928" r:id="rId122"/>
        </w:object>
      </w:r>
    </w:p>
    <w:p w14:paraId="14D43D5E" w14:textId="1C6C2E27" w:rsidR="008308B6" w:rsidRDefault="002050E6" w:rsidP="002050E6">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Pr>
          <w:rFonts w:hint="eastAsia"/>
        </w:rPr>
        <w:t>-</w:t>
      </w:r>
      <w:r>
        <w:t xml:space="preserve"> </w:t>
      </w:r>
      <w:r>
        <w:rPr>
          <w:rFonts w:hint="eastAsia"/>
        </w:rPr>
        <w:t>状态转移树</w:t>
      </w:r>
      <w:r w:rsidR="0055588B">
        <w:rPr>
          <w:rFonts w:hint="eastAsia"/>
        </w:rPr>
        <w:t>【</w:t>
      </w:r>
      <w:r w:rsidR="00BD4CE5">
        <w:rPr>
          <w:rFonts w:hint="eastAsia"/>
        </w:rPr>
        <w:t>还要修改</w:t>
      </w:r>
      <w:r w:rsidR="0055588B">
        <w:rPr>
          <w:rFonts w:hint="eastAsia"/>
        </w:rPr>
        <w:t>】</w:t>
      </w:r>
      <w:r w:rsidR="002C2423">
        <w:rPr>
          <w:rFonts w:hint="eastAsia"/>
        </w:rPr>
        <w:t>【一些解释】</w:t>
      </w:r>
    </w:p>
    <w:p w14:paraId="42B8A343" w14:textId="77777777" w:rsidR="00935F70" w:rsidRDefault="00935F70" w:rsidP="00484DA5">
      <w:pPr>
        <w:ind w:firstLineChars="200" w:firstLine="420"/>
      </w:pPr>
    </w:p>
    <w:p w14:paraId="722036EE" w14:textId="20644BB2" w:rsidR="00D24A64" w:rsidRDefault="00D24A64" w:rsidP="00484DA5">
      <w:pPr>
        <w:ind w:firstLineChars="200" w:firstLine="420"/>
      </w:pPr>
      <w:r>
        <w:rPr>
          <w:rFonts w:hint="eastAsia"/>
        </w:rPr>
        <w:t>结合式子【以上四个】</w:t>
      </w:r>
      <w:r w:rsidR="009258BC">
        <w:rPr>
          <w:rFonts w:hint="eastAsia"/>
        </w:rPr>
        <w:t>以及图2的概率转移树，</w:t>
      </w:r>
      <w:r w:rsidR="00F553CA">
        <w:rPr>
          <w:rFonts w:hint="eastAsia"/>
        </w:rPr>
        <w:t>我们可以用MMCA建立</w:t>
      </w:r>
      <w:r w:rsidR="00B14D09">
        <w:rPr>
          <w:rFonts w:hint="eastAsia"/>
        </w:rPr>
        <w:t>每个节点</w:t>
      </w:r>
      <w:r w:rsidR="0005487D" w:rsidRPr="00B14D09">
        <w:rPr>
          <w:noProof/>
          <w:position w:val="-6"/>
        </w:rPr>
        <w:object w:dxaOrig="139" w:dyaOrig="260" w14:anchorId="3A1C3356">
          <v:shape id="_x0000_i1089" type="#_x0000_t75" alt="" style="width:6.9pt;height:13.8pt;mso-width-percent:0;mso-height-percent:0;mso-width-percent:0;mso-height-percent:0" o:ole="">
            <v:imagedata r:id="rId123" o:title=""/>
          </v:shape>
          <o:OLEObject Type="Embed" ProgID="Equation.DSMT4" ShapeID="_x0000_i1089" DrawAspect="Content" ObjectID="_1632068929" r:id="rId124"/>
        </w:object>
      </w:r>
      <w:r w:rsidR="002C09E7">
        <w:rPr>
          <w:rFonts w:hint="eastAsia"/>
        </w:rPr>
        <w:t>从</w:t>
      </w:r>
      <w:r w:rsidR="00F553CA">
        <w:rPr>
          <w:rFonts w:hint="eastAsia"/>
        </w:rPr>
        <w:t>所有八种状态</w:t>
      </w:r>
      <w:r w:rsidR="00B14D09">
        <w:rPr>
          <w:rFonts w:hint="eastAsia"/>
        </w:rPr>
        <w:t>演化</w:t>
      </w:r>
      <w:r w:rsidR="002C09E7">
        <w:rPr>
          <w:rFonts w:hint="eastAsia"/>
        </w:rPr>
        <w:t>的</w:t>
      </w:r>
      <w:r w:rsidR="00B14D09">
        <w:rPr>
          <w:rFonts w:hint="eastAsia"/>
        </w:rPr>
        <w:t>方程</w:t>
      </w:r>
      <w:r w:rsidR="003B5D58">
        <w:rPr>
          <w:rFonts w:hint="eastAsia"/>
        </w:rPr>
        <w:t>为：</w:t>
      </w:r>
    </w:p>
    <w:p w14:paraId="0279FD34" w14:textId="61BF952F" w:rsidR="003B5D58" w:rsidRDefault="003B5D58" w:rsidP="004D2F58">
      <w:r>
        <w:rPr>
          <w:rFonts w:hint="eastAsia"/>
        </w:rPr>
        <w:t>【八个方程】</w:t>
      </w:r>
    </w:p>
    <w:p w14:paraId="0DCB0C6F" w14:textId="3A39804B" w:rsidR="00210C0D" w:rsidRDefault="0005487D" w:rsidP="00975644">
      <w:pPr>
        <w:jc w:val="center"/>
      </w:pPr>
      <w:r w:rsidRPr="00775815">
        <w:rPr>
          <w:noProof/>
          <w:position w:val="-78"/>
        </w:rPr>
        <w:object w:dxaOrig="12260" w:dyaOrig="6740" w14:anchorId="62E5EB93">
          <v:shape id="_x0000_i1090" type="#_x0000_t75" alt="" style="width:414.15pt;height:228.1pt;mso-width-percent:0;mso-height-percent:0;mso-width-percent:0;mso-height-percent:0" o:ole="">
            <v:imagedata r:id="rId125" o:title=""/>
          </v:shape>
          <o:OLEObject Type="Embed" ProgID="Equation.DSMT4" ShapeID="_x0000_i1090" DrawAspect="Content" ObjectID="_1632068930" r:id="rId126"/>
        </w:object>
      </w:r>
    </w:p>
    <w:p w14:paraId="067F25D4" w14:textId="77777777" w:rsidR="00AB7027" w:rsidRDefault="00AB7027" w:rsidP="00210C0D"/>
    <w:p w14:paraId="0E8D83F5" w14:textId="70E496AE" w:rsidR="00BF5601" w:rsidRDefault="00BF5601" w:rsidP="00BF5601">
      <w:pPr>
        <w:pStyle w:val="a8"/>
        <w:keepNext/>
      </w:pPr>
      <w:bookmarkStart w:id="3" w:name="_GoBack"/>
      <w:bookmarkEnd w:id="3"/>
      <w:r>
        <w:t>表格</w:t>
      </w:r>
      <w:r>
        <w:t xml:space="preserve"> </w:t>
      </w:r>
      <w:r>
        <w:fldChar w:fldCharType="begin"/>
      </w:r>
      <w:r w:rsidRPr="00BF5601">
        <w:instrText xml:space="preserve"> SEQ _</w:instrText>
      </w:r>
      <w:r w:rsidRPr="00BF5601">
        <w:instrText>表格</w:instrText>
      </w:r>
      <w:r w:rsidRPr="00BF5601">
        <w:instrText xml:space="preserve"> \* ARABIC </w:instrText>
      </w:r>
      <w:r>
        <w:fldChar w:fldCharType="separate"/>
      </w:r>
      <w:r w:rsidR="00665B52">
        <w:rPr>
          <w:noProof/>
        </w:rPr>
        <w:t>1</w:t>
      </w:r>
      <w:r>
        <w:fldChar w:fldCharType="end"/>
      </w:r>
      <w:r>
        <w:t xml:space="preserve"> </w:t>
      </w:r>
      <w:r>
        <w:rPr>
          <w:rFonts w:hint="eastAsia"/>
        </w:rPr>
        <w:t>-</w:t>
      </w:r>
      <w:r>
        <w:t xml:space="preserve"> </w:t>
      </w:r>
      <w:r>
        <w:rPr>
          <w:rFonts w:hint="eastAsia"/>
        </w:rPr>
        <w:t>传播过程中的参数表示</w:t>
      </w:r>
    </w:p>
    <w:tbl>
      <w:tblPr>
        <w:tblStyle w:val="-1"/>
        <w:tblW w:w="5000" w:type="pct"/>
        <w:jc w:val="center"/>
        <w:tblLook w:val="0660" w:firstRow="1" w:lastRow="1" w:firstColumn="0" w:lastColumn="0" w:noHBand="1" w:noVBand="1"/>
      </w:tblPr>
      <w:tblGrid>
        <w:gridCol w:w="2766"/>
        <w:gridCol w:w="5540"/>
      </w:tblGrid>
      <w:tr w:rsidR="002C554A" w14:paraId="508318FA" w14:textId="77777777" w:rsidTr="00815A82">
        <w:trPr>
          <w:cnfStyle w:val="100000000000" w:firstRow="1" w:lastRow="0" w:firstColumn="0" w:lastColumn="0" w:oddVBand="0" w:evenVBand="0" w:oddHBand="0" w:evenHBand="0" w:firstRowFirstColumn="0" w:firstRowLastColumn="0" w:lastRowFirstColumn="0" w:lastRowLastColumn="0"/>
          <w:trHeight w:val="284"/>
          <w:jc w:val="center"/>
        </w:trPr>
        <w:tc>
          <w:tcPr>
            <w:tcW w:w="1665" w:type="pct"/>
            <w:noWrap/>
            <w:vAlign w:val="center"/>
          </w:tcPr>
          <w:p w14:paraId="664B22CD" w14:textId="40C3F53F" w:rsidR="002C554A" w:rsidRPr="00D26754" w:rsidRDefault="00086BAF" w:rsidP="00523431">
            <w:pPr>
              <w:rPr>
                <w:sz w:val="21"/>
                <w:szCs w:val="21"/>
              </w:rPr>
            </w:pPr>
            <w:r w:rsidRPr="00D26754">
              <w:rPr>
                <w:rFonts w:hint="eastAsia"/>
                <w:sz w:val="21"/>
                <w:szCs w:val="21"/>
                <w:lang w:val="zh-CN"/>
              </w:rPr>
              <w:t>参数符号</w:t>
            </w:r>
          </w:p>
        </w:tc>
        <w:tc>
          <w:tcPr>
            <w:tcW w:w="3335" w:type="pct"/>
            <w:vAlign w:val="center"/>
          </w:tcPr>
          <w:p w14:paraId="6B8303FD" w14:textId="12EE0898" w:rsidR="002C554A" w:rsidRPr="00D26754" w:rsidRDefault="00086BAF" w:rsidP="00523431">
            <w:pPr>
              <w:rPr>
                <w:sz w:val="21"/>
                <w:szCs w:val="21"/>
              </w:rPr>
            </w:pPr>
            <w:r w:rsidRPr="00D26754">
              <w:rPr>
                <w:rFonts w:hint="eastAsia"/>
                <w:sz w:val="21"/>
                <w:szCs w:val="21"/>
              </w:rPr>
              <w:t>含义</w:t>
            </w:r>
          </w:p>
        </w:tc>
      </w:tr>
      <w:tr w:rsidR="002C554A" w14:paraId="7AB80CEB" w14:textId="77777777" w:rsidTr="00815A82">
        <w:trPr>
          <w:trHeight w:val="284"/>
          <w:jc w:val="center"/>
        </w:trPr>
        <w:tc>
          <w:tcPr>
            <w:tcW w:w="1665" w:type="pct"/>
            <w:noWrap/>
            <w:vAlign w:val="center"/>
          </w:tcPr>
          <w:p w14:paraId="763AF7D0" w14:textId="27D95B6A" w:rsidR="002C554A" w:rsidRPr="00D26754" w:rsidRDefault="0005487D" w:rsidP="00523431">
            <w:pPr>
              <w:rPr>
                <w:sz w:val="21"/>
                <w:szCs w:val="21"/>
              </w:rPr>
            </w:pPr>
            <w:r w:rsidRPr="0005487D">
              <w:rPr>
                <w:noProof/>
                <w:kern w:val="2"/>
                <w:position w:val="-10"/>
                <w:sz w:val="21"/>
                <w:szCs w:val="21"/>
              </w:rPr>
              <w:object w:dxaOrig="240" w:dyaOrig="320" w14:anchorId="6EBB708A">
                <v:shape id="_x0000_i1092" type="#_x0000_t75" alt="" style="width:12.1pt;height:16.15pt;mso-width-percent:0;mso-height-percent:0;mso-width-percent:0;mso-height-percent:0" o:ole="">
                  <v:imagedata r:id="rId9" o:title=""/>
                </v:shape>
                <o:OLEObject Type="Embed" ProgID="Equation.DSMT4" ShapeID="_x0000_i1092" DrawAspect="Content" ObjectID="_1632068931" r:id="rId127"/>
              </w:object>
            </w:r>
          </w:p>
        </w:tc>
        <w:tc>
          <w:tcPr>
            <w:tcW w:w="3335" w:type="pct"/>
            <w:vAlign w:val="center"/>
          </w:tcPr>
          <w:p w14:paraId="4F41D12F" w14:textId="6EA5A1DF" w:rsidR="002C554A" w:rsidRPr="00D26754" w:rsidRDefault="002B3532" w:rsidP="00523431">
            <w:pPr>
              <w:pStyle w:val="DecimalAligned"/>
              <w:jc w:val="both"/>
              <w:rPr>
                <w:sz w:val="21"/>
                <w:szCs w:val="21"/>
              </w:rPr>
            </w:pPr>
            <w:r w:rsidRPr="00D26754">
              <w:rPr>
                <w:rFonts w:hint="eastAsia"/>
                <w:sz w:val="21"/>
                <w:szCs w:val="21"/>
                <w:lang w:val="zh-CN"/>
              </w:rPr>
              <w:t>未知节点</w:t>
            </w:r>
            <w:r w:rsidR="00390514" w:rsidRPr="00D26754">
              <w:rPr>
                <w:rFonts w:hint="eastAsia"/>
                <w:sz w:val="21"/>
                <w:szCs w:val="21"/>
                <w:lang w:val="zh-CN"/>
              </w:rPr>
              <w:t>在</w:t>
            </w:r>
            <w:r w:rsidR="00BE5041" w:rsidRPr="00D26754">
              <w:rPr>
                <w:rFonts w:hint="eastAsia"/>
                <w:sz w:val="21"/>
                <w:szCs w:val="21"/>
                <w:lang w:val="zh-CN"/>
              </w:rPr>
              <w:t>接触层的</w:t>
            </w:r>
            <w:r w:rsidR="00390514" w:rsidRPr="00D26754">
              <w:rPr>
                <w:rFonts w:hint="eastAsia"/>
                <w:sz w:val="21"/>
                <w:szCs w:val="21"/>
                <w:lang w:val="zh-CN"/>
              </w:rPr>
              <w:t>疾病</w:t>
            </w:r>
            <w:r w:rsidR="00BE5041" w:rsidRPr="00D26754">
              <w:rPr>
                <w:rFonts w:hint="eastAsia"/>
                <w:sz w:val="21"/>
                <w:szCs w:val="21"/>
                <w:lang w:val="zh-CN"/>
              </w:rPr>
              <w:t>感染率</w:t>
            </w:r>
          </w:p>
        </w:tc>
      </w:tr>
      <w:tr w:rsidR="002B3532" w14:paraId="48649A91" w14:textId="77777777" w:rsidTr="00815A82">
        <w:trPr>
          <w:trHeight w:val="284"/>
          <w:jc w:val="center"/>
        </w:trPr>
        <w:tc>
          <w:tcPr>
            <w:tcW w:w="1665" w:type="pct"/>
            <w:noWrap/>
            <w:vAlign w:val="center"/>
          </w:tcPr>
          <w:p w14:paraId="06686786" w14:textId="268D146A" w:rsidR="002B3532" w:rsidRPr="00D26754" w:rsidRDefault="0005487D" w:rsidP="00523431">
            <w:pPr>
              <w:rPr>
                <w:sz w:val="21"/>
                <w:szCs w:val="21"/>
              </w:rPr>
            </w:pPr>
            <w:r w:rsidRPr="0005487D">
              <w:rPr>
                <w:noProof/>
                <w:kern w:val="2"/>
                <w:position w:val="-12"/>
                <w:sz w:val="21"/>
                <w:szCs w:val="21"/>
              </w:rPr>
              <w:object w:dxaOrig="499" w:dyaOrig="360" w14:anchorId="7B5E27AF">
                <v:shape id="_x0000_i1093" type="#_x0000_t75" alt="" style="width:25.9pt;height:17.85pt;mso-width-percent:0;mso-height-percent:0;mso-width-percent:0;mso-height-percent:0" o:ole="">
                  <v:imagedata r:id="rId128" o:title=""/>
                </v:shape>
                <o:OLEObject Type="Embed" ProgID="Equation.DSMT4" ShapeID="_x0000_i1093" DrawAspect="Content" ObjectID="_1632068932" r:id="rId129"/>
              </w:object>
            </w:r>
          </w:p>
        </w:tc>
        <w:tc>
          <w:tcPr>
            <w:tcW w:w="3335" w:type="pct"/>
            <w:vAlign w:val="center"/>
          </w:tcPr>
          <w:p w14:paraId="6E583134" w14:textId="32BC2E7D" w:rsidR="002B3532" w:rsidRPr="00D26754" w:rsidRDefault="002B3532" w:rsidP="00523431">
            <w:pPr>
              <w:pStyle w:val="DecimalAligned"/>
              <w:jc w:val="both"/>
              <w:rPr>
                <w:sz w:val="21"/>
                <w:szCs w:val="21"/>
                <w:lang w:val="zh-CN"/>
              </w:rPr>
            </w:pPr>
            <w:r w:rsidRPr="00D26754">
              <w:rPr>
                <w:rFonts w:hint="eastAsia"/>
                <w:sz w:val="21"/>
                <w:szCs w:val="21"/>
                <w:lang w:val="zh-CN"/>
              </w:rPr>
              <w:t>知觉节点在接触层的疾病感染率</w:t>
            </w:r>
          </w:p>
        </w:tc>
      </w:tr>
      <w:tr w:rsidR="002C554A" w14:paraId="3D55E523" w14:textId="77777777" w:rsidTr="00815A82">
        <w:trPr>
          <w:trHeight w:val="284"/>
          <w:jc w:val="center"/>
        </w:trPr>
        <w:tc>
          <w:tcPr>
            <w:tcW w:w="1665" w:type="pct"/>
            <w:noWrap/>
            <w:vAlign w:val="center"/>
          </w:tcPr>
          <w:p w14:paraId="01D496A6" w14:textId="30FD2E00" w:rsidR="002C554A" w:rsidRPr="00D26754" w:rsidRDefault="0005487D" w:rsidP="00523431">
            <w:pPr>
              <w:rPr>
                <w:sz w:val="21"/>
                <w:szCs w:val="21"/>
              </w:rPr>
            </w:pPr>
            <w:r w:rsidRPr="0005487D">
              <w:rPr>
                <w:noProof/>
                <w:kern w:val="2"/>
                <w:position w:val="-10"/>
                <w:sz w:val="21"/>
                <w:szCs w:val="21"/>
              </w:rPr>
              <w:object w:dxaOrig="240" w:dyaOrig="260" w14:anchorId="6516A678">
                <v:shape id="_x0000_i1094" type="#_x0000_t75" alt="" style="width:12.1pt;height:13.8pt;mso-width-percent:0;mso-height-percent:0;mso-width-percent:0;mso-height-percent:0" o:ole="">
                  <v:imagedata r:id="rId11" o:title=""/>
                </v:shape>
                <o:OLEObject Type="Embed" ProgID="Equation.DSMT4" ShapeID="_x0000_i1094" DrawAspect="Content" ObjectID="_1632068933" r:id="rId130"/>
              </w:object>
            </w:r>
          </w:p>
        </w:tc>
        <w:tc>
          <w:tcPr>
            <w:tcW w:w="3335" w:type="pct"/>
            <w:vAlign w:val="center"/>
          </w:tcPr>
          <w:p w14:paraId="53A41AC5" w14:textId="2C15F787" w:rsidR="002C554A" w:rsidRPr="00D26754" w:rsidRDefault="00BE5041" w:rsidP="00523431">
            <w:pPr>
              <w:pStyle w:val="DecimalAligned"/>
              <w:jc w:val="both"/>
              <w:rPr>
                <w:sz w:val="21"/>
                <w:szCs w:val="21"/>
              </w:rPr>
            </w:pPr>
            <w:r w:rsidRPr="00D26754">
              <w:rPr>
                <w:rFonts w:hint="eastAsia"/>
                <w:sz w:val="21"/>
                <w:szCs w:val="21"/>
                <w:lang w:val="zh-CN"/>
              </w:rPr>
              <w:t>接触层疾病的康复率</w:t>
            </w:r>
          </w:p>
        </w:tc>
      </w:tr>
      <w:tr w:rsidR="002C554A" w14:paraId="420A7FAC" w14:textId="77777777" w:rsidTr="00815A82">
        <w:trPr>
          <w:trHeight w:val="284"/>
          <w:jc w:val="center"/>
        </w:trPr>
        <w:tc>
          <w:tcPr>
            <w:tcW w:w="1665" w:type="pct"/>
            <w:noWrap/>
            <w:vAlign w:val="center"/>
          </w:tcPr>
          <w:p w14:paraId="23443BB2" w14:textId="6D00A937" w:rsidR="002C554A" w:rsidRPr="00D26754" w:rsidRDefault="0005487D" w:rsidP="00523431">
            <w:pPr>
              <w:rPr>
                <w:sz w:val="21"/>
                <w:szCs w:val="21"/>
              </w:rPr>
            </w:pPr>
            <w:r w:rsidRPr="0005487D">
              <w:rPr>
                <w:noProof/>
                <w:kern w:val="2"/>
                <w:position w:val="-6"/>
                <w:sz w:val="21"/>
                <w:szCs w:val="21"/>
              </w:rPr>
              <w:object w:dxaOrig="220" w:dyaOrig="279" w14:anchorId="11B1CC8B">
                <v:shape id="_x0000_i1095" type="#_x0000_t75" alt="" style="width:11.5pt;height:13.8pt;mso-width-percent:0;mso-height-percent:0;mso-width-percent:0;mso-height-percent:0" o:ole="">
                  <v:imagedata r:id="rId15" o:title=""/>
                </v:shape>
                <o:OLEObject Type="Embed" ProgID="Equation.DSMT4" ShapeID="_x0000_i1095" DrawAspect="Content" ObjectID="_1632068934" r:id="rId131"/>
              </w:object>
            </w:r>
            <w:r w:rsidR="002C554A" w:rsidRPr="00D26754">
              <w:rPr>
                <w:sz w:val="21"/>
                <w:szCs w:val="21"/>
                <w:lang w:val="zh-CN"/>
              </w:rPr>
              <w:t xml:space="preserve"> </w:t>
            </w:r>
          </w:p>
        </w:tc>
        <w:tc>
          <w:tcPr>
            <w:tcW w:w="3335" w:type="pct"/>
            <w:vAlign w:val="center"/>
          </w:tcPr>
          <w:p w14:paraId="0BB2E3F9" w14:textId="41480551" w:rsidR="002C554A" w:rsidRPr="00D26754" w:rsidRDefault="00BE5041" w:rsidP="00523431">
            <w:pPr>
              <w:pStyle w:val="DecimalAligned"/>
              <w:jc w:val="both"/>
              <w:rPr>
                <w:sz w:val="21"/>
                <w:szCs w:val="21"/>
              </w:rPr>
            </w:pPr>
            <w:r w:rsidRPr="00D26754">
              <w:rPr>
                <w:rFonts w:hint="eastAsia"/>
                <w:sz w:val="21"/>
                <w:szCs w:val="21"/>
                <w:lang w:val="zh-CN"/>
              </w:rPr>
              <w:t>信息层</w:t>
            </w:r>
            <w:r w:rsidR="00815A82" w:rsidRPr="00D26754">
              <w:rPr>
                <w:rFonts w:hint="eastAsia"/>
                <w:sz w:val="21"/>
                <w:szCs w:val="21"/>
                <w:lang w:val="zh-CN"/>
              </w:rPr>
              <w:t>信息</w:t>
            </w:r>
            <w:r w:rsidRPr="00D26754">
              <w:rPr>
                <w:rFonts w:hint="eastAsia"/>
                <w:sz w:val="21"/>
                <w:szCs w:val="21"/>
                <w:lang w:val="zh-CN"/>
              </w:rPr>
              <w:t>的传播率</w:t>
            </w:r>
          </w:p>
        </w:tc>
      </w:tr>
      <w:tr w:rsidR="002C554A" w14:paraId="7CAAF5DC" w14:textId="77777777" w:rsidTr="00815A82">
        <w:trPr>
          <w:trHeight w:val="284"/>
          <w:jc w:val="center"/>
        </w:trPr>
        <w:tc>
          <w:tcPr>
            <w:tcW w:w="1665" w:type="pct"/>
            <w:noWrap/>
            <w:vAlign w:val="center"/>
          </w:tcPr>
          <w:p w14:paraId="27D0C7AC" w14:textId="0E57268A" w:rsidR="002C554A" w:rsidRPr="00D26754" w:rsidRDefault="0005487D" w:rsidP="00523431">
            <w:pPr>
              <w:rPr>
                <w:sz w:val="21"/>
                <w:szCs w:val="21"/>
              </w:rPr>
            </w:pPr>
            <w:r w:rsidRPr="0005487D">
              <w:rPr>
                <w:noProof/>
                <w:kern w:val="2"/>
                <w:position w:val="-6"/>
                <w:sz w:val="21"/>
                <w:szCs w:val="21"/>
              </w:rPr>
              <w:object w:dxaOrig="220" w:dyaOrig="279" w14:anchorId="57C3D1DE">
                <v:shape id="_x0000_i1096" type="#_x0000_t75" alt="" style="width:11.5pt;height:13.8pt;mso-width-percent:0;mso-height-percent:0;mso-width-percent:0;mso-height-percent:0" o:ole="">
                  <v:imagedata r:id="rId17" o:title=""/>
                </v:shape>
                <o:OLEObject Type="Embed" ProgID="Equation.DSMT4" ShapeID="_x0000_i1096" DrawAspect="Content" ObjectID="_1632068935" r:id="rId132"/>
              </w:object>
            </w:r>
          </w:p>
        </w:tc>
        <w:tc>
          <w:tcPr>
            <w:tcW w:w="3335" w:type="pct"/>
            <w:vAlign w:val="center"/>
          </w:tcPr>
          <w:p w14:paraId="0F88D154" w14:textId="7F42FE67" w:rsidR="002C554A" w:rsidRPr="00D26754" w:rsidRDefault="00BE5041" w:rsidP="00523431">
            <w:pPr>
              <w:pStyle w:val="DecimalAligned"/>
              <w:jc w:val="both"/>
              <w:rPr>
                <w:sz w:val="21"/>
                <w:szCs w:val="21"/>
              </w:rPr>
            </w:pPr>
            <w:r w:rsidRPr="00D26754">
              <w:rPr>
                <w:rFonts w:hint="eastAsia"/>
                <w:sz w:val="21"/>
                <w:szCs w:val="21"/>
                <w:lang w:val="zh-CN"/>
              </w:rPr>
              <w:t>信息层</w:t>
            </w:r>
            <w:r w:rsidR="00815A82" w:rsidRPr="00D26754">
              <w:rPr>
                <w:rFonts w:hint="eastAsia"/>
                <w:sz w:val="21"/>
                <w:szCs w:val="21"/>
                <w:lang w:val="zh-CN"/>
              </w:rPr>
              <w:t>信息</w:t>
            </w:r>
            <w:r w:rsidRPr="00D26754">
              <w:rPr>
                <w:rFonts w:hint="eastAsia"/>
                <w:sz w:val="21"/>
                <w:szCs w:val="21"/>
                <w:lang w:val="zh-CN"/>
              </w:rPr>
              <w:t>的遗忘率</w:t>
            </w:r>
          </w:p>
        </w:tc>
      </w:tr>
      <w:tr w:rsidR="002C554A" w14:paraId="10A44FC8" w14:textId="77777777" w:rsidTr="00815A82">
        <w:trPr>
          <w:trHeight w:val="284"/>
          <w:jc w:val="center"/>
        </w:trPr>
        <w:tc>
          <w:tcPr>
            <w:tcW w:w="1665" w:type="pct"/>
            <w:tcBorders>
              <w:bottom w:val="nil"/>
            </w:tcBorders>
            <w:noWrap/>
            <w:vAlign w:val="center"/>
          </w:tcPr>
          <w:p w14:paraId="45A6E56B" w14:textId="5F866034" w:rsidR="002C554A" w:rsidRPr="00D26754" w:rsidRDefault="0005487D" w:rsidP="00523431">
            <w:pPr>
              <w:rPr>
                <w:sz w:val="21"/>
                <w:szCs w:val="21"/>
              </w:rPr>
            </w:pPr>
            <w:r w:rsidRPr="0005487D">
              <w:rPr>
                <w:noProof/>
                <w:kern w:val="2"/>
                <w:position w:val="-4"/>
                <w:sz w:val="21"/>
                <w:szCs w:val="21"/>
              </w:rPr>
              <w:object w:dxaOrig="220" w:dyaOrig="200" w14:anchorId="60EF8321">
                <v:shape id="_x0000_i1097" type="#_x0000_t75" alt="" style="width:11.5pt;height:9.8pt;mso-width-percent:0;mso-height-percent:0;mso-width-percent:0;mso-height-percent:0" o:ole="">
                  <v:imagedata r:id="rId19" o:title=""/>
                </v:shape>
                <o:OLEObject Type="Embed" ProgID="Equation.DSMT4" ShapeID="_x0000_i1097" DrawAspect="Content" ObjectID="_1632068936" r:id="rId133"/>
              </w:object>
            </w:r>
          </w:p>
        </w:tc>
        <w:tc>
          <w:tcPr>
            <w:tcW w:w="3335" w:type="pct"/>
            <w:tcBorders>
              <w:bottom w:val="nil"/>
            </w:tcBorders>
            <w:vAlign w:val="center"/>
          </w:tcPr>
          <w:p w14:paraId="2EBC1450" w14:textId="4BDEAF3F" w:rsidR="002C554A" w:rsidRPr="00D26754" w:rsidRDefault="00BE5041" w:rsidP="00523431">
            <w:pPr>
              <w:pStyle w:val="DecimalAligned"/>
              <w:jc w:val="both"/>
              <w:rPr>
                <w:sz w:val="21"/>
                <w:szCs w:val="21"/>
              </w:rPr>
            </w:pPr>
            <w:r w:rsidRPr="00D26754">
              <w:rPr>
                <w:rFonts w:hint="eastAsia"/>
                <w:sz w:val="21"/>
                <w:szCs w:val="21"/>
              </w:rPr>
              <w:t>信息上传率</w:t>
            </w:r>
          </w:p>
        </w:tc>
      </w:tr>
      <w:tr w:rsidR="00BE5041" w14:paraId="05F124CE" w14:textId="77777777" w:rsidTr="00815A82">
        <w:trPr>
          <w:trHeight w:val="284"/>
          <w:jc w:val="center"/>
        </w:trPr>
        <w:tc>
          <w:tcPr>
            <w:tcW w:w="1665" w:type="pct"/>
            <w:tcBorders>
              <w:bottom w:val="nil"/>
            </w:tcBorders>
            <w:noWrap/>
            <w:vAlign w:val="center"/>
          </w:tcPr>
          <w:p w14:paraId="0D78FE66" w14:textId="22DC647F" w:rsidR="00BE5041" w:rsidRPr="00D26754" w:rsidRDefault="0005487D" w:rsidP="00523431">
            <w:pPr>
              <w:rPr>
                <w:sz w:val="21"/>
                <w:szCs w:val="21"/>
              </w:rPr>
            </w:pPr>
            <w:r w:rsidRPr="0005487D">
              <w:rPr>
                <w:noProof/>
                <w:kern w:val="2"/>
                <w:position w:val="-12"/>
                <w:sz w:val="21"/>
                <w:szCs w:val="21"/>
              </w:rPr>
              <w:object w:dxaOrig="320" w:dyaOrig="360" w14:anchorId="5684D7D4">
                <v:shape id="_x0000_i1098" type="#_x0000_t75" alt="" style="width:16.15pt;height:17.85pt;mso-width-percent:0;mso-height-percent:0;mso-width-percent:0;mso-height-percent:0" o:ole="">
                  <v:imagedata r:id="rId134" o:title=""/>
                </v:shape>
                <o:OLEObject Type="Embed" ProgID="Equation.DSMT4" ShapeID="_x0000_i1098" DrawAspect="Content" ObjectID="_1632068937" r:id="rId135"/>
              </w:object>
            </w:r>
          </w:p>
        </w:tc>
        <w:tc>
          <w:tcPr>
            <w:tcW w:w="3335" w:type="pct"/>
            <w:tcBorders>
              <w:bottom w:val="nil"/>
            </w:tcBorders>
            <w:vAlign w:val="center"/>
          </w:tcPr>
          <w:p w14:paraId="75C44753" w14:textId="66AD65F8" w:rsidR="00BE5041" w:rsidRPr="00D26754" w:rsidRDefault="00BE5041" w:rsidP="00523431">
            <w:pPr>
              <w:pStyle w:val="DecimalAligned"/>
              <w:jc w:val="both"/>
              <w:rPr>
                <w:sz w:val="21"/>
                <w:szCs w:val="21"/>
                <w:lang w:val="zh-CN"/>
              </w:rPr>
            </w:pPr>
            <w:r w:rsidRPr="00D26754">
              <w:rPr>
                <w:rFonts w:hint="eastAsia"/>
                <w:sz w:val="21"/>
                <w:szCs w:val="21"/>
                <w:lang w:val="zh-CN"/>
              </w:rPr>
              <w:t>传播信息的个体</w:t>
            </w:r>
            <w:r w:rsidR="00815A82" w:rsidRPr="00D26754">
              <w:rPr>
                <w:rFonts w:hint="eastAsia"/>
                <w:sz w:val="21"/>
                <w:szCs w:val="21"/>
                <w:lang w:val="zh-CN"/>
              </w:rPr>
              <w:t>在接触层的感染率衰减</w:t>
            </w:r>
          </w:p>
        </w:tc>
      </w:tr>
      <w:tr w:rsidR="00327B8D" w14:paraId="09017496" w14:textId="77777777" w:rsidTr="00815A82">
        <w:trPr>
          <w:trHeight w:val="284"/>
          <w:jc w:val="center"/>
        </w:trPr>
        <w:tc>
          <w:tcPr>
            <w:tcW w:w="1665" w:type="pct"/>
            <w:tcBorders>
              <w:top w:val="nil"/>
              <w:bottom w:val="nil"/>
            </w:tcBorders>
            <w:noWrap/>
            <w:vAlign w:val="center"/>
          </w:tcPr>
          <w:p w14:paraId="713CDD6E" w14:textId="63B41223" w:rsidR="00327B8D" w:rsidRPr="00D26754" w:rsidRDefault="0005487D" w:rsidP="00523431">
            <w:pPr>
              <w:rPr>
                <w:sz w:val="21"/>
                <w:szCs w:val="21"/>
              </w:rPr>
            </w:pPr>
            <w:r w:rsidRPr="0005487D">
              <w:rPr>
                <w:noProof/>
                <w:kern w:val="2"/>
                <w:position w:val="-6"/>
                <w:sz w:val="21"/>
                <w:szCs w:val="21"/>
              </w:rPr>
              <w:object w:dxaOrig="200" w:dyaOrig="220" w14:anchorId="12E12E26">
                <v:shape id="_x0000_i1099" type="#_x0000_t75" alt="" style="width:9.8pt;height:11.5pt;mso-width-percent:0;mso-height-percent:0;mso-width-percent:0;mso-height-percent:0" o:ole="">
                  <v:imagedata r:id="rId21" o:title=""/>
                </v:shape>
                <o:OLEObject Type="Embed" ProgID="Equation.DSMT4" ShapeID="_x0000_i1099" DrawAspect="Content" ObjectID="_1632068938" r:id="rId136"/>
              </w:object>
            </w:r>
          </w:p>
        </w:tc>
        <w:tc>
          <w:tcPr>
            <w:tcW w:w="3335" w:type="pct"/>
            <w:tcBorders>
              <w:top w:val="nil"/>
              <w:bottom w:val="nil"/>
            </w:tcBorders>
            <w:vAlign w:val="center"/>
          </w:tcPr>
          <w:p w14:paraId="4707C71C" w14:textId="357A160E" w:rsidR="00327B8D" w:rsidRPr="00D26754" w:rsidRDefault="00815A82" w:rsidP="00523431">
            <w:pPr>
              <w:pStyle w:val="DecimalAligned"/>
              <w:jc w:val="both"/>
              <w:rPr>
                <w:sz w:val="21"/>
                <w:szCs w:val="21"/>
              </w:rPr>
            </w:pPr>
            <w:r w:rsidRPr="00D26754">
              <w:rPr>
                <w:rFonts w:hint="eastAsia"/>
                <w:sz w:val="21"/>
                <w:szCs w:val="21"/>
              </w:rPr>
              <w:t>信息层知觉节点</w:t>
            </w:r>
            <w:r w:rsidR="002A0192" w:rsidRPr="00D26754">
              <w:rPr>
                <w:rFonts w:hint="eastAsia"/>
                <w:sz w:val="21"/>
                <w:szCs w:val="21"/>
              </w:rPr>
              <w:t>进入</w:t>
            </w:r>
            <w:r w:rsidRPr="00D26754">
              <w:rPr>
                <w:rFonts w:hint="eastAsia"/>
                <w:sz w:val="21"/>
                <w:szCs w:val="21"/>
              </w:rPr>
              <w:t>警觉</w:t>
            </w:r>
            <w:r w:rsidR="002A0192" w:rsidRPr="00D26754">
              <w:rPr>
                <w:rFonts w:hint="eastAsia"/>
                <w:sz w:val="21"/>
                <w:szCs w:val="21"/>
              </w:rPr>
              <w:t>状态</w:t>
            </w:r>
            <w:r w:rsidRPr="00D26754">
              <w:rPr>
                <w:rFonts w:hint="eastAsia"/>
                <w:sz w:val="21"/>
                <w:szCs w:val="21"/>
              </w:rPr>
              <w:t>的概率</w:t>
            </w:r>
          </w:p>
        </w:tc>
      </w:tr>
      <w:tr w:rsidR="00327B8D" w14:paraId="6143B6E0" w14:textId="77777777" w:rsidTr="00815A82">
        <w:trPr>
          <w:trHeight w:val="284"/>
          <w:jc w:val="center"/>
        </w:trPr>
        <w:tc>
          <w:tcPr>
            <w:tcW w:w="1665" w:type="pct"/>
            <w:tcBorders>
              <w:top w:val="nil"/>
              <w:bottom w:val="nil"/>
            </w:tcBorders>
            <w:noWrap/>
            <w:vAlign w:val="center"/>
          </w:tcPr>
          <w:p w14:paraId="315E7740" w14:textId="3117295F" w:rsidR="00327B8D" w:rsidRPr="00D26754" w:rsidRDefault="0005487D" w:rsidP="00523431">
            <w:pPr>
              <w:rPr>
                <w:sz w:val="21"/>
                <w:szCs w:val="21"/>
              </w:rPr>
            </w:pPr>
            <w:r w:rsidRPr="0005487D">
              <w:rPr>
                <w:noProof/>
                <w:kern w:val="2"/>
                <w:position w:val="-6"/>
                <w:sz w:val="21"/>
                <w:szCs w:val="21"/>
              </w:rPr>
              <w:object w:dxaOrig="200" w:dyaOrig="279" w14:anchorId="02A939B3">
                <v:shape id="_x0000_i1100" type="#_x0000_t75" alt="" style="width:9.8pt;height:13.8pt;mso-width-percent:0;mso-height-percent:0;mso-width-percent:0;mso-height-percent:0" o:ole="">
                  <v:imagedata r:id="rId23" o:title=""/>
                </v:shape>
                <o:OLEObject Type="Embed" ProgID="Equation.DSMT4" ShapeID="_x0000_i1100" DrawAspect="Content" ObjectID="_1632068939" r:id="rId137"/>
              </w:object>
            </w:r>
          </w:p>
        </w:tc>
        <w:tc>
          <w:tcPr>
            <w:tcW w:w="3335" w:type="pct"/>
            <w:tcBorders>
              <w:top w:val="nil"/>
              <w:bottom w:val="nil"/>
            </w:tcBorders>
            <w:vAlign w:val="center"/>
          </w:tcPr>
          <w:p w14:paraId="1011AC39" w14:textId="5AB7A9E8" w:rsidR="00327B8D" w:rsidRPr="00D26754" w:rsidRDefault="00815A82" w:rsidP="00523431">
            <w:pPr>
              <w:pStyle w:val="DecimalAligned"/>
              <w:jc w:val="both"/>
              <w:rPr>
                <w:sz w:val="21"/>
                <w:szCs w:val="21"/>
              </w:rPr>
            </w:pPr>
            <w:r w:rsidRPr="00D26754">
              <w:rPr>
                <w:rFonts w:hint="eastAsia"/>
                <w:sz w:val="21"/>
                <w:szCs w:val="21"/>
              </w:rPr>
              <w:t>警觉</w:t>
            </w:r>
            <w:r w:rsidR="002A0192" w:rsidRPr="00D26754">
              <w:rPr>
                <w:rFonts w:hint="eastAsia"/>
                <w:sz w:val="21"/>
                <w:szCs w:val="21"/>
              </w:rPr>
              <w:t>状态</w:t>
            </w:r>
            <w:r w:rsidRPr="00D26754">
              <w:rPr>
                <w:rFonts w:hint="eastAsia"/>
                <w:sz w:val="21"/>
                <w:szCs w:val="21"/>
              </w:rPr>
              <w:t>节点恢复为非警觉的概率</w:t>
            </w:r>
          </w:p>
        </w:tc>
      </w:tr>
      <w:tr w:rsidR="00BE5041" w14:paraId="28C1C76C" w14:textId="77777777" w:rsidTr="00815A82">
        <w:trPr>
          <w:cnfStyle w:val="010000000000" w:firstRow="0" w:lastRow="1" w:firstColumn="0" w:lastColumn="0" w:oddVBand="0" w:evenVBand="0" w:oddHBand="0" w:evenHBand="0" w:firstRowFirstColumn="0" w:firstRowLastColumn="0" w:lastRowFirstColumn="0" w:lastRowLastColumn="0"/>
          <w:trHeight w:val="284"/>
          <w:jc w:val="center"/>
        </w:trPr>
        <w:tc>
          <w:tcPr>
            <w:tcW w:w="1665" w:type="pct"/>
            <w:tcBorders>
              <w:top w:val="nil"/>
            </w:tcBorders>
            <w:noWrap/>
            <w:vAlign w:val="center"/>
          </w:tcPr>
          <w:p w14:paraId="17FC6B67" w14:textId="77777777" w:rsidR="00BE5041" w:rsidRPr="0069279E" w:rsidRDefault="00BE5041" w:rsidP="00523431"/>
        </w:tc>
        <w:tc>
          <w:tcPr>
            <w:tcW w:w="3335" w:type="pct"/>
            <w:tcBorders>
              <w:top w:val="nil"/>
            </w:tcBorders>
            <w:vAlign w:val="center"/>
          </w:tcPr>
          <w:p w14:paraId="49B1100E" w14:textId="77777777" w:rsidR="00BE5041" w:rsidRDefault="00BE5041" w:rsidP="00523431">
            <w:pPr>
              <w:pStyle w:val="DecimalAligned"/>
              <w:jc w:val="both"/>
            </w:pPr>
          </w:p>
        </w:tc>
      </w:tr>
    </w:tbl>
    <w:p w14:paraId="2D2E51E5" w14:textId="212BC5C7" w:rsidR="002C554A" w:rsidRDefault="002C554A" w:rsidP="00484DA5">
      <w:pPr>
        <w:ind w:firstLineChars="200" w:firstLine="420"/>
      </w:pPr>
    </w:p>
    <w:p w14:paraId="274F2BE6" w14:textId="4AFB9789" w:rsidR="00975644" w:rsidRPr="00E30309" w:rsidRDefault="00975644" w:rsidP="00484DA5">
      <w:pPr>
        <w:ind w:firstLineChars="200" w:firstLine="420"/>
      </w:pPr>
    </w:p>
    <w:p w14:paraId="1B043C41" w14:textId="4BA3ED3A" w:rsidR="000E3309" w:rsidRDefault="000E3309">
      <w:pPr>
        <w:widowControl/>
        <w:jc w:val="left"/>
        <w:rPr>
          <w:b/>
          <w:bCs/>
        </w:rPr>
      </w:pPr>
      <w:r>
        <w:rPr>
          <w:b/>
          <w:bCs/>
        </w:rPr>
        <w:br w:type="page"/>
      </w:r>
    </w:p>
    <w:p w14:paraId="5E6B598F" w14:textId="6688320E" w:rsidR="00EE7C89" w:rsidRPr="00335BFC" w:rsidRDefault="00EE7C89" w:rsidP="00335BFC">
      <w:pPr>
        <w:pStyle w:val="a3"/>
        <w:numPr>
          <w:ilvl w:val="0"/>
          <w:numId w:val="3"/>
        </w:numPr>
        <w:ind w:firstLineChars="0"/>
        <w:rPr>
          <w:b/>
          <w:bCs/>
        </w:rPr>
      </w:pPr>
      <w:r w:rsidRPr="00335BFC">
        <w:rPr>
          <w:rFonts w:hint="eastAsia"/>
          <w:b/>
          <w:bCs/>
        </w:rPr>
        <w:lastRenderedPageBreak/>
        <w:t>分析/仿真结果：</w:t>
      </w:r>
    </w:p>
    <w:p w14:paraId="5757B524" w14:textId="77777777" w:rsidR="00EE7C89" w:rsidRPr="00D85116" w:rsidRDefault="00EE7C89" w:rsidP="00EE7C89">
      <w:pPr>
        <w:rPr>
          <w:i/>
          <w:iCs/>
        </w:rPr>
      </w:pPr>
      <w:r w:rsidRPr="00D85116">
        <w:rPr>
          <w:rFonts w:hint="eastAsia"/>
          <w:i/>
          <w:iCs/>
        </w:rPr>
        <w:t>传播规模I(t)</w:t>
      </w:r>
      <w:r w:rsidRPr="00D85116">
        <w:rPr>
          <w:i/>
          <w:iCs/>
        </w:rPr>
        <w:t xml:space="preserve">  si-uau/SIS-</w:t>
      </w:r>
      <w:r w:rsidRPr="00D85116">
        <w:rPr>
          <w:rFonts w:hint="eastAsia"/>
          <w:i/>
          <w:iCs/>
        </w:rPr>
        <w:t>uav</w:t>
      </w:r>
      <w:r w:rsidRPr="00D85116">
        <w:rPr>
          <w:i/>
          <w:iCs/>
        </w:rPr>
        <w:t>/(SIR/UAU)</w:t>
      </w:r>
    </w:p>
    <w:p w14:paraId="5ACCF906" w14:textId="77777777" w:rsidR="00EE7C89" w:rsidRPr="00D85116" w:rsidRDefault="00EE7C89" w:rsidP="00EE7C89">
      <w:pPr>
        <w:rPr>
          <w:i/>
          <w:iCs/>
        </w:rPr>
      </w:pPr>
      <w:r w:rsidRPr="00D85116">
        <w:rPr>
          <w:rFonts w:hint="eastAsia"/>
          <w:i/>
          <w:iCs/>
        </w:rPr>
        <w:t>传播阈值</w:t>
      </w:r>
    </w:p>
    <w:p w14:paraId="047A37F2" w14:textId="77777777" w:rsidR="00EE7C89" w:rsidRPr="00D85116" w:rsidRDefault="00EE7C89" w:rsidP="00EE7C89">
      <w:pPr>
        <w:rPr>
          <w:i/>
          <w:iCs/>
        </w:rPr>
      </w:pPr>
      <w:r w:rsidRPr="00D85116">
        <w:rPr>
          <w:rFonts w:hint="eastAsia"/>
          <w:i/>
          <w:iCs/>
        </w:rPr>
        <w:t>传播速度(i(t)-i(t-1)</w:t>
      </w:r>
      <w:r w:rsidRPr="00D85116">
        <w:rPr>
          <w:i/>
          <w:iCs/>
        </w:rPr>
        <w:t>)</w:t>
      </w:r>
      <w:r w:rsidRPr="00D85116">
        <w:rPr>
          <w:rFonts w:hint="eastAsia"/>
          <w:i/>
          <w:iCs/>
        </w:rPr>
        <w:t>/N</w:t>
      </w:r>
      <w:r w:rsidRPr="00D85116">
        <w:rPr>
          <w:i/>
          <w:iCs/>
        </w:rPr>
        <w:t>;</w:t>
      </w:r>
    </w:p>
    <w:p w14:paraId="1B630306" w14:textId="4C25880C" w:rsidR="00D85116" w:rsidRDefault="00D85116" w:rsidP="00EE7C89">
      <w:pPr>
        <w:rPr>
          <w:b/>
          <w:bCs/>
        </w:rPr>
      </w:pPr>
    </w:p>
    <w:p w14:paraId="50F66C22" w14:textId="0967C953" w:rsidR="006D7F47" w:rsidRDefault="00223142" w:rsidP="00293F43">
      <w:r>
        <w:rPr>
          <w:rFonts w:hint="eastAsia"/>
          <w:b/>
          <w:bCs/>
        </w:rPr>
        <w:t>P</w:t>
      </w:r>
      <w:r>
        <w:rPr>
          <w:b/>
          <w:bCs/>
        </w:rPr>
        <w:t xml:space="preserve">1 </w:t>
      </w:r>
      <w:r w:rsidR="00AF4B47" w:rsidRPr="00AF4B47">
        <w:rPr>
          <w:rFonts w:hint="eastAsia"/>
        </w:rPr>
        <w:t>【</w:t>
      </w:r>
      <w:r w:rsidR="005D6E3F" w:rsidRPr="00AF4B47">
        <w:rPr>
          <w:rFonts w:hint="eastAsia"/>
        </w:rPr>
        <w:t>讲一下</w:t>
      </w:r>
      <w:r w:rsidR="00AF4B47" w:rsidRPr="00AF4B47">
        <w:rPr>
          <w:rFonts w:hint="eastAsia"/>
        </w:rPr>
        <w:t>模拟的具体网络细节以及参数】</w:t>
      </w:r>
      <w:r w:rsidR="00844C11">
        <w:rPr>
          <w:rFonts w:hint="eastAsia"/>
        </w:rPr>
        <w:t>在此，我们</w:t>
      </w:r>
      <w:r w:rsidR="00293F43">
        <w:rPr>
          <w:rFonts w:hint="eastAsia"/>
        </w:rPr>
        <w:t>分别</w:t>
      </w:r>
      <w:r w:rsidR="00844C11">
        <w:rPr>
          <w:rFonts w:hint="eastAsia"/>
        </w:rPr>
        <w:t>研究</w:t>
      </w:r>
      <w:r w:rsidR="009B4B70">
        <w:rPr>
          <w:rFonts w:hint="eastAsia"/>
        </w:rPr>
        <w:t>疾病的</w:t>
      </w:r>
      <w:r w:rsidR="00293F43" w:rsidRPr="00293F43">
        <w:rPr>
          <w:rFonts w:hint="eastAsia"/>
        </w:rPr>
        <w:t>传播规模、传播阈值以及传播速度</w:t>
      </w:r>
      <w:r w:rsidR="00293F43">
        <w:rPr>
          <w:rFonts w:hint="eastAsia"/>
          <w:i/>
          <w:iCs/>
        </w:rPr>
        <w:t>。</w:t>
      </w:r>
      <w:r w:rsidR="00293F43">
        <w:rPr>
          <w:rFonts w:hint="eastAsia"/>
        </w:rPr>
        <w:t>（</w:t>
      </w:r>
      <w:r w:rsidR="00C1735C">
        <w:rPr>
          <w:rFonts w:hint="eastAsia"/>
        </w:rPr>
        <w:t>X个主要参数的影响：X（），X（），X（）</w:t>
      </w:r>
      <w:r w:rsidR="00293F43">
        <w:rPr>
          <w:rFonts w:hint="eastAsia"/>
        </w:rPr>
        <w:t>）</w:t>
      </w:r>
      <w:r w:rsidR="00C1735C">
        <w:rPr>
          <w:rFonts w:hint="eastAsia"/>
        </w:rPr>
        <w:t>。我们使用的</w:t>
      </w:r>
      <w:r w:rsidR="00E40E1A">
        <w:rPr>
          <w:rFonts w:hint="eastAsia"/>
        </w:rPr>
        <w:t>多层网络如下：</w:t>
      </w:r>
      <w:r w:rsidR="00D37932">
        <w:rPr>
          <w:rFonts w:hint="eastAsia"/>
        </w:rPr>
        <w:t>与物理</w:t>
      </w:r>
      <w:r w:rsidR="0099097F">
        <w:rPr>
          <w:rFonts w:hint="eastAsia"/>
        </w:rPr>
        <w:t>接触</w:t>
      </w:r>
      <w:r w:rsidR="00D37932">
        <w:rPr>
          <w:rFonts w:hint="eastAsia"/>
        </w:rPr>
        <w:t>层相对应的</w:t>
      </w:r>
      <w:r w:rsidR="0099097F">
        <w:rPr>
          <w:rFonts w:hint="eastAsia"/>
        </w:rPr>
        <w:t>网络采用</w:t>
      </w:r>
      <w:r w:rsidR="003C582A">
        <w:rPr>
          <w:rFonts w:hint="eastAsia"/>
        </w:rPr>
        <w:t>无标度（BA）网络，由【</w:t>
      </w:r>
      <w:r w:rsidR="00086917">
        <w:rPr>
          <w:rFonts w:hint="eastAsia"/>
        </w:rPr>
        <w:t>网络</w:t>
      </w:r>
      <w:r w:rsidR="003C582A">
        <w:rPr>
          <w:rFonts w:hint="eastAsia"/>
        </w:rPr>
        <w:t>生成的参数】生成的</w:t>
      </w:r>
      <w:r w:rsidR="006D7F47">
        <w:rPr>
          <w:rFonts w:hint="eastAsia"/>
        </w:rPr>
        <w:t>。与信息传播层相对应的</w:t>
      </w:r>
      <w:r w:rsidR="009B54D9">
        <w:rPr>
          <w:rFonts w:hint="eastAsia"/>
        </w:rPr>
        <w:t>网络同</w:t>
      </w:r>
      <w:r w:rsidR="00CD0005">
        <w:rPr>
          <w:rFonts w:hint="eastAsia"/>
        </w:rPr>
        <w:t>为</w:t>
      </w:r>
      <w:r w:rsidR="009B54D9">
        <w:rPr>
          <w:rFonts w:hint="eastAsia"/>
        </w:rPr>
        <w:t>是BA网络，但是考虑到</w:t>
      </w:r>
      <w:r w:rsidR="00F3243E">
        <w:rPr>
          <w:rFonts w:hint="eastAsia"/>
        </w:rPr>
        <w:t>现实社会中</w:t>
      </w:r>
      <w:r w:rsidR="00B96394">
        <w:rPr>
          <w:rFonts w:hint="eastAsia"/>
        </w:rPr>
        <w:t>同一个</w:t>
      </w:r>
      <w:r w:rsidR="00F3243E">
        <w:rPr>
          <w:rFonts w:hint="eastAsia"/>
        </w:rPr>
        <w:t>个体</w:t>
      </w:r>
      <w:r w:rsidR="00C201B3">
        <w:rPr>
          <w:rFonts w:hint="eastAsia"/>
        </w:rPr>
        <w:t>的</w:t>
      </w:r>
      <w:r w:rsidR="00B96394">
        <w:rPr>
          <w:rFonts w:hint="eastAsia"/>
        </w:rPr>
        <w:t>在</w:t>
      </w:r>
      <w:r w:rsidR="00C201B3">
        <w:rPr>
          <w:rFonts w:hint="eastAsia"/>
        </w:rPr>
        <w:t>接触关系网络和在线社交关系网络</w:t>
      </w:r>
      <w:r w:rsidR="00B96394">
        <w:rPr>
          <w:rFonts w:hint="eastAsia"/>
        </w:rPr>
        <w:t>中</w:t>
      </w:r>
      <w:r w:rsidR="00C201B3">
        <w:rPr>
          <w:rFonts w:hint="eastAsia"/>
        </w:rPr>
        <w:t>，不会产生</w:t>
      </w:r>
      <w:r w:rsidR="00E96726">
        <w:rPr>
          <w:rFonts w:hint="eastAsia"/>
        </w:rPr>
        <w:t>过于</w:t>
      </w:r>
      <w:r w:rsidR="00B96394">
        <w:rPr>
          <w:rFonts w:hint="eastAsia"/>
        </w:rPr>
        <w:t>差异化的人际关系，如</w:t>
      </w:r>
      <w:r w:rsidR="005E11AB">
        <w:rPr>
          <w:rFonts w:hint="eastAsia"/>
        </w:rPr>
        <w:t>在接触关系网络中</w:t>
      </w:r>
      <w:r w:rsidR="00060A3D">
        <w:rPr>
          <w:rFonts w:hint="eastAsia"/>
        </w:rPr>
        <w:t>拥有更多好友的个体，在信息传播层中同样更有可能是有较多好友，虽然个体在两层中拥有的好友并不</w:t>
      </w:r>
      <w:r w:rsidR="00C94A93">
        <w:rPr>
          <w:rFonts w:hint="eastAsia"/>
        </w:rPr>
        <w:t>一定</w:t>
      </w:r>
      <w:r w:rsidR="00060A3D">
        <w:rPr>
          <w:rFonts w:hint="eastAsia"/>
        </w:rPr>
        <w:t>完全一致。</w:t>
      </w:r>
      <w:r w:rsidR="00060A3D" w:rsidRPr="00430FF4">
        <w:rPr>
          <w:rFonts w:hint="eastAsia"/>
          <w:color w:val="FF0000"/>
        </w:rPr>
        <w:t>为了保证这种相关性，</w:t>
      </w:r>
      <w:r w:rsidR="00CD0005" w:rsidRPr="00430FF4">
        <w:rPr>
          <w:rFonts w:hint="eastAsia"/>
          <w:color w:val="FF0000"/>
        </w:rPr>
        <w:t>上层的</w:t>
      </w:r>
      <w:r w:rsidR="00C94A93" w:rsidRPr="00430FF4">
        <w:rPr>
          <w:rFonts w:hint="eastAsia"/>
          <w:color w:val="FF0000"/>
        </w:rPr>
        <w:t>信息层</w:t>
      </w:r>
      <w:r w:rsidR="00CD0005" w:rsidRPr="00430FF4">
        <w:rPr>
          <w:rFonts w:hint="eastAsia"/>
          <w:color w:val="FF0000"/>
        </w:rPr>
        <w:t>BA网络以下层的接触层网络为基础，随机增加400条边。</w:t>
      </w:r>
      <w:r w:rsidR="00CD0005">
        <w:rPr>
          <w:rFonts w:hint="eastAsia"/>
        </w:rPr>
        <w:t>接下来，我们将分析针对不同</w:t>
      </w:r>
      <w:r w:rsidR="00C94A93">
        <w:rPr>
          <w:rFonts w:hint="eastAsia"/>
        </w:rPr>
        <w:t>参数</w:t>
      </w:r>
      <w:r w:rsidR="00CD0005">
        <w:rPr>
          <w:rFonts w:hint="eastAsia"/>
        </w:rPr>
        <w:t>值的流行病的传播情况</w:t>
      </w:r>
      <w:r w:rsidR="0016451C">
        <w:rPr>
          <w:rFonts w:hint="eastAsia"/>
        </w:rPr>
        <w:t>。</w:t>
      </w:r>
    </w:p>
    <w:p w14:paraId="6D5C4294" w14:textId="0040353A" w:rsidR="001862DD" w:rsidRPr="001862DD" w:rsidRDefault="001862DD" w:rsidP="006D7F47">
      <w:pPr>
        <w:ind w:firstLineChars="200" w:firstLine="420"/>
      </w:pPr>
      <w:r w:rsidRPr="001862DD">
        <w:rPr>
          <w:rFonts w:hint="eastAsia"/>
          <w:b/>
          <w:bCs/>
        </w:rPr>
        <w:t>P2</w:t>
      </w:r>
      <w:r>
        <w:rPr>
          <w:b/>
          <w:bCs/>
        </w:rPr>
        <w:t xml:space="preserve"> </w:t>
      </w:r>
      <w:r>
        <w:rPr>
          <w:rFonts w:hint="eastAsia"/>
        </w:rPr>
        <w:t>【</w:t>
      </w:r>
      <w:r w:rsidR="00D5264B">
        <w:rPr>
          <w:rFonts w:hint="eastAsia"/>
        </w:rPr>
        <w:t>具体的参数取值</w:t>
      </w:r>
      <w:r>
        <w:rPr>
          <w:rFonts w:hint="eastAsia"/>
        </w:rPr>
        <w:t>】</w:t>
      </w:r>
      <w:r w:rsidR="00AC461E">
        <w:rPr>
          <w:rFonts w:hint="eastAsia"/>
        </w:rPr>
        <w:t>p</w:t>
      </w:r>
      <w:r w:rsidR="00AC461E">
        <w:t>ass</w:t>
      </w:r>
    </w:p>
    <w:p w14:paraId="632EDAEB" w14:textId="6C3CBACC" w:rsidR="00253942" w:rsidRDefault="00253942">
      <w:pPr>
        <w:widowControl/>
        <w:jc w:val="left"/>
        <w:rPr>
          <w:b/>
          <w:bCs/>
        </w:rPr>
      </w:pPr>
      <w:r>
        <w:rPr>
          <w:b/>
          <w:bCs/>
        </w:rPr>
        <w:br w:type="page"/>
      </w:r>
      <w:r w:rsidR="00971FB4">
        <w:rPr>
          <w:b/>
          <w:bCs/>
        </w:rPr>
        <w:lastRenderedPageBreak/>
        <w:t xml:space="preserve"> </w:t>
      </w:r>
    </w:p>
    <w:p w14:paraId="5FC0ED71" w14:textId="3E5BE04B" w:rsidR="00EE7C89" w:rsidRPr="00335BFC" w:rsidRDefault="00EE7C89" w:rsidP="00335BFC">
      <w:pPr>
        <w:pStyle w:val="a3"/>
        <w:numPr>
          <w:ilvl w:val="0"/>
          <w:numId w:val="3"/>
        </w:numPr>
        <w:ind w:firstLineChars="0"/>
        <w:rPr>
          <w:b/>
          <w:bCs/>
        </w:rPr>
      </w:pPr>
      <w:r w:rsidRPr="00335BFC">
        <w:rPr>
          <w:rFonts w:hint="eastAsia"/>
          <w:b/>
          <w:bCs/>
        </w:rPr>
        <w:t>结论</w:t>
      </w:r>
    </w:p>
    <w:p w14:paraId="46CCB4D6" w14:textId="77777777" w:rsidR="00223142" w:rsidRDefault="00223142" w:rsidP="00EE7C89">
      <w:pPr>
        <w:rPr>
          <w:b/>
          <w:bCs/>
        </w:rPr>
      </w:pPr>
    </w:p>
    <w:p w14:paraId="40414170" w14:textId="77777777" w:rsidR="00253942" w:rsidRDefault="00253942">
      <w:pPr>
        <w:widowControl/>
        <w:jc w:val="left"/>
        <w:rPr>
          <w:b/>
          <w:bCs/>
        </w:rPr>
      </w:pPr>
      <w:r>
        <w:rPr>
          <w:b/>
          <w:bCs/>
        </w:rPr>
        <w:br w:type="page"/>
      </w:r>
    </w:p>
    <w:p w14:paraId="0762008A" w14:textId="179167A1" w:rsidR="00EE7C89" w:rsidRPr="00EE7C89" w:rsidRDefault="00EE7C89" w:rsidP="00EE7C89">
      <w:pPr>
        <w:rPr>
          <w:b/>
          <w:bCs/>
        </w:rPr>
      </w:pPr>
      <w:r w:rsidRPr="00EE7C89">
        <w:rPr>
          <w:rFonts w:hint="eastAsia"/>
          <w:b/>
          <w:bCs/>
        </w:rPr>
        <w:lastRenderedPageBreak/>
        <w:t>参考文献</w:t>
      </w:r>
    </w:p>
    <w:p w14:paraId="289BECC7" w14:textId="77777777" w:rsidR="00EE7C89" w:rsidRDefault="00EE7C89" w:rsidP="00EE7C89"/>
    <w:sectPr w:rsidR="00EE7C89" w:rsidSect="00327B8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o Song" w:date="2019-10-07T12:47:00Z" w:initials="BS">
    <w:p w14:paraId="5E0ED5D1" w14:textId="032A5A9B" w:rsidR="00FC44AF" w:rsidRDefault="00FC44AF">
      <w:pPr>
        <w:pStyle w:val="aa"/>
      </w:pPr>
      <w:r>
        <w:rPr>
          <w:rStyle w:val="a9"/>
        </w:rPr>
        <w:annotationRef/>
      </w:r>
      <w:r>
        <w:rPr>
          <w:rFonts w:hint="eastAsia"/>
        </w:rPr>
        <w:t>有歧义</w:t>
      </w:r>
    </w:p>
  </w:comment>
  <w:comment w:id="2" w:author="Bo Song" w:date="2019-10-07T12:48:00Z" w:initials="BS">
    <w:p w14:paraId="16560179" w14:textId="4997F88B" w:rsidR="00FE098D" w:rsidRDefault="00FE098D">
      <w:pPr>
        <w:pStyle w:val="aa"/>
      </w:pPr>
      <w:r>
        <w:rPr>
          <w:rStyle w:val="a9"/>
        </w:rPr>
        <w:annotationRef/>
      </w:r>
      <w:r>
        <w:rPr>
          <w:rFonts w:hint="eastAsia"/>
        </w:rPr>
        <w:t>你有理论分析吗？没有的话这个不要写，就写</w:t>
      </w:r>
      <w:r w:rsidR="006C1D9B">
        <w:rPr>
          <w:rFonts w:hint="eastAsia"/>
        </w:rPr>
        <w:t>提出了</w:t>
      </w:r>
      <w:r>
        <w:rPr>
          <w:rFonts w:hint="eastAsia"/>
        </w:rPr>
        <w:t>用微观马尔科夫过程</w:t>
      </w:r>
      <w:r w:rsidR="006C1D9B">
        <w:rPr>
          <w:rFonts w:hint="eastAsia"/>
        </w:rPr>
        <w:t>来描述传播过程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0ED5D1" w15:done="0"/>
  <w15:commentEx w15:paraId="165601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0ED5D1" w16cid:durableId="2145B27B"/>
  <w16cid:commentId w16cid:paraId="16560179" w16cid:durableId="2145B2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53212"/>
    <w:multiLevelType w:val="hybridMultilevel"/>
    <w:tmpl w:val="2578F4B0"/>
    <w:lvl w:ilvl="0" w:tplc="023C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1D0E5E"/>
    <w:multiLevelType w:val="hybridMultilevel"/>
    <w:tmpl w:val="C79AE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F9142EA"/>
    <w:multiLevelType w:val="hybridMultilevel"/>
    <w:tmpl w:val="9D2C52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 Song">
    <w15:presenceInfo w15:providerId="AD" w15:userId="S::12629681@student.uts.edu.au::f67f3074-282e-4c1e-8f59-7f04d147c4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A"/>
    <w:rsid w:val="00010462"/>
    <w:rsid w:val="00023B65"/>
    <w:rsid w:val="00044404"/>
    <w:rsid w:val="00044418"/>
    <w:rsid w:val="00047198"/>
    <w:rsid w:val="0005487D"/>
    <w:rsid w:val="00056558"/>
    <w:rsid w:val="00060A3D"/>
    <w:rsid w:val="000771F0"/>
    <w:rsid w:val="00080F7C"/>
    <w:rsid w:val="000816DD"/>
    <w:rsid w:val="00086917"/>
    <w:rsid w:val="00086BAF"/>
    <w:rsid w:val="000A050E"/>
    <w:rsid w:val="000B2AE7"/>
    <w:rsid w:val="000B3709"/>
    <w:rsid w:val="000B5541"/>
    <w:rsid w:val="000E1DDE"/>
    <w:rsid w:val="000E3309"/>
    <w:rsid w:val="000E7D73"/>
    <w:rsid w:val="00104589"/>
    <w:rsid w:val="00106398"/>
    <w:rsid w:val="00107FC9"/>
    <w:rsid w:val="00111AE1"/>
    <w:rsid w:val="00125676"/>
    <w:rsid w:val="00136C68"/>
    <w:rsid w:val="00140F4E"/>
    <w:rsid w:val="0015363B"/>
    <w:rsid w:val="0015783E"/>
    <w:rsid w:val="001642E6"/>
    <w:rsid w:val="0016451C"/>
    <w:rsid w:val="00164D8A"/>
    <w:rsid w:val="0017423D"/>
    <w:rsid w:val="00183677"/>
    <w:rsid w:val="001862DD"/>
    <w:rsid w:val="00192EE2"/>
    <w:rsid w:val="001A2627"/>
    <w:rsid w:val="001B10C8"/>
    <w:rsid w:val="001B3955"/>
    <w:rsid w:val="001B63E4"/>
    <w:rsid w:val="001B7732"/>
    <w:rsid w:val="001D1015"/>
    <w:rsid w:val="001D1CAC"/>
    <w:rsid w:val="001D54CB"/>
    <w:rsid w:val="001E3350"/>
    <w:rsid w:val="001E43E9"/>
    <w:rsid w:val="001F2F14"/>
    <w:rsid w:val="001F57FF"/>
    <w:rsid w:val="001F5AF2"/>
    <w:rsid w:val="001F6228"/>
    <w:rsid w:val="00201E79"/>
    <w:rsid w:val="00204ADC"/>
    <w:rsid w:val="002050E6"/>
    <w:rsid w:val="002072C3"/>
    <w:rsid w:val="00210C0D"/>
    <w:rsid w:val="00223142"/>
    <w:rsid w:val="00232B25"/>
    <w:rsid w:val="00240014"/>
    <w:rsid w:val="00253942"/>
    <w:rsid w:val="00254691"/>
    <w:rsid w:val="00255438"/>
    <w:rsid w:val="00256372"/>
    <w:rsid w:val="00256A2D"/>
    <w:rsid w:val="00271DF1"/>
    <w:rsid w:val="002772A1"/>
    <w:rsid w:val="0027784E"/>
    <w:rsid w:val="00290D86"/>
    <w:rsid w:val="00292CF9"/>
    <w:rsid w:val="00293F43"/>
    <w:rsid w:val="00295B94"/>
    <w:rsid w:val="002A0192"/>
    <w:rsid w:val="002B3532"/>
    <w:rsid w:val="002C09E7"/>
    <w:rsid w:val="002C2423"/>
    <w:rsid w:val="002C554A"/>
    <w:rsid w:val="002C7118"/>
    <w:rsid w:val="002D135E"/>
    <w:rsid w:val="002E01BC"/>
    <w:rsid w:val="002E160D"/>
    <w:rsid w:val="002F0919"/>
    <w:rsid w:val="002F3AA6"/>
    <w:rsid w:val="002F62AD"/>
    <w:rsid w:val="0030489B"/>
    <w:rsid w:val="003119F4"/>
    <w:rsid w:val="0031310B"/>
    <w:rsid w:val="00314ED1"/>
    <w:rsid w:val="00317E4A"/>
    <w:rsid w:val="003237B3"/>
    <w:rsid w:val="00327B8D"/>
    <w:rsid w:val="0033118C"/>
    <w:rsid w:val="0033295E"/>
    <w:rsid w:val="00333C6F"/>
    <w:rsid w:val="00335BFC"/>
    <w:rsid w:val="00336054"/>
    <w:rsid w:val="003446DD"/>
    <w:rsid w:val="00361E4D"/>
    <w:rsid w:val="00370D94"/>
    <w:rsid w:val="00371D95"/>
    <w:rsid w:val="003723A3"/>
    <w:rsid w:val="003810F6"/>
    <w:rsid w:val="00383E44"/>
    <w:rsid w:val="00390514"/>
    <w:rsid w:val="003926F5"/>
    <w:rsid w:val="003A2BB6"/>
    <w:rsid w:val="003A46B4"/>
    <w:rsid w:val="003B40EC"/>
    <w:rsid w:val="003B5D58"/>
    <w:rsid w:val="003C582A"/>
    <w:rsid w:val="003D68FF"/>
    <w:rsid w:val="003E46FC"/>
    <w:rsid w:val="003E5B64"/>
    <w:rsid w:val="003F7BF0"/>
    <w:rsid w:val="00424178"/>
    <w:rsid w:val="00430FF4"/>
    <w:rsid w:val="004420F9"/>
    <w:rsid w:val="00446012"/>
    <w:rsid w:val="0045141C"/>
    <w:rsid w:val="004515A2"/>
    <w:rsid w:val="00461ECF"/>
    <w:rsid w:val="0047239D"/>
    <w:rsid w:val="004733C8"/>
    <w:rsid w:val="00484DA5"/>
    <w:rsid w:val="004B2045"/>
    <w:rsid w:val="004D23F2"/>
    <w:rsid w:val="004D2F58"/>
    <w:rsid w:val="004D4205"/>
    <w:rsid w:val="004D5FCF"/>
    <w:rsid w:val="004D6072"/>
    <w:rsid w:val="004D69CE"/>
    <w:rsid w:val="004E0481"/>
    <w:rsid w:val="004E4B25"/>
    <w:rsid w:val="004F18AB"/>
    <w:rsid w:val="004F42F0"/>
    <w:rsid w:val="005055C9"/>
    <w:rsid w:val="00510387"/>
    <w:rsid w:val="0051500C"/>
    <w:rsid w:val="00522986"/>
    <w:rsid w:val="00523431"/>
    <w:rsid w:val="00530584"/>
    <w:rsid w:val="00531F39"/>
    <w:rsid w:val="00546F33"/>
    <w:rsid w:val="00551D68"/>
    <w:rsid w:val="0055588B"/>
    <w:rsid w:val="00557800"/>
    <w:rsid w:val="00567D6F"/>
    <w:rsid w:val="00576D50"/>
    <w:rsid w:val="00586DED"/>
    <w:rsid w:val="005B7C58"/>
    <w:rsid w:val="005D213E"/>
    <w:rsid w:val="005D6107"/>
    <w:rsid w:val="005D6E3F"/>
    <w:rsid w:val="005E11AB"/>
    <w:rsid w:val="005E1C8F"/>
    <w:rsid w:val="005E4B0A"/>
    <w:rsid w:val="005E69F9"/>
    <w:rsid w:val="005F1318"/>
    <w:rsid w:val="00600355"/>
    <w:rsid w:val="0060249F"/>
    <w:rsid w:val="00615C52"/>
    <w:rsid w:val="0061779E"/>
    <w:rsid w:val="00625AEA"/>
    <w:rsid w:val="00632C36"/>
    <w:rsid w:val="006365E0"/>
    <w:rsid w:val="006418FB"/>
    <w:rsid w:val="00665B52"/>
    <w:rsid w:val="006703E3"/>
    <w:rsid w:val="0068036C"/>
    <w:rsid w:val="006831AE"/>
    <w:rsid w:val="006869F6"/>
    <w:rsid w:val="0069279E"/>
    <w:rsid w:val="00692818"/>
    <w:rsid w:val="006A61DC"/>
    <w:rsid w:val="006C1D9B"/>
    <w:rsid w:val="006D1D00"/>
    <w:rsid w:val="006D4E71"/>
    <w:rsid w:val="006D69FE"/>
    <w:rsid w:val="006D7F47"/>
    <w:rsid w:val="006F471E"/>
    <w:rsid w:val="006F6505"/>
    <w:rsid w:val="0070273F"/>
    <w:rsid w:val="00711405"/>
    <w:rsid w:val="0071166E"/>
    <w:rsid w:val="007272E2"/>
    <w:rsid w:val="00731461"/>
    <w:rsid w:val="007343FD"/>
    <w:rsid w:val="007626A8"/>
    <w:rsid w:val="00775815"/>
    <w:rsid w:val="007A3C5F"/>
    <w:rsid w:val="007C33A9"/>
    <w:rsid w:val="007C4D76"/>
    <w:rsid w:val="007D08AA"/>
    <w:rsid w:val="007D76A5"/>
    <w:rsid w:val="007E5C72"/>
    <w:rsid w:val="007E6657"/>
    <w:rsid w:val="007F1F95"/>
    <w:rsid w:val="007F5172"/>
    <w:rsid w:val="0080142B"/>
    <w:rsid w:val="00802BF5"/>
    <w:rsid w:val="00803FE9"/>
    <w:rsid w:val="00815A82"/>
    <w:rsid w:val="00817CC0"/>
    <w:rsid w:val="00824E38"/>
    <w:rsid w:val="008308B6"/>
    <w:rsid w:val="00843575"/>
    <w:rsid w:val="00844C11"/>
    <w:rsid w:val="00845148"/>
    <w:rsid w:val="00887E5D"/>
    <w:rsid w:val="00890045"/>
    <w:rsid w:val="008B1D01"/>
    <w:rsid w:val="008C1006"/>
    <w:rsid w:val="008C3D44"/>
    <w:rsid w:val="008D2039"/>
    <w:rsid w:val="008E1539"/>
    <w:rsid w:val="008F53D3"/>
    <w:rsid w:val="009126C1"/>
    <w:rsid w:val="00923CA9"/>
    <w:rsid w:val="009258BC"/>
    <w:rsid w:val="009273A3"/>
    <w:rsid w:val="009307C8"/>
    <w:rsid w:val="00935F70"/>
    <w:rsid w:val="00941338"/>
    <w:rsid w:val="00946E46"/>
    <w:rsid w:val="0094721C"/>
    <w:rsid w:val="00951111"/>
    <w:rsid w:val="00954773"/>
    <w:rsid w:val="009565A6"/>
    <w:rsid w:val="00963D78"/>
    <w:rsid w:val="00971FB4"/>
    <w:rsid w:val="00973C3B"/>
    <w:rsid w:val="00975644"/>
    <w:rsid w:val="009819F4"/>
    <w:rsid w:val="00983C67"/>
    <w:rsid w:val="0098564D"/>
    <w:rsid w:val="00987C13"/>
    <w:rsid w:val="0099097F"/>
    <w:rsid w:val="009A0950"/>
    <w:rsid w:val="009B1BC0"/>
    <w:rsid w:val="009B4B70"/>
    <w:rsid w:val="009B4EE7"/>
    <w:rsid w:val="009B54D9"/>
    <w:rsid w:val="009C3F4F"/>
    <w:rsid w:val="009D1193"/>
    <w:rsid w:val="009E1F78"/>
    <w:rsid w:val="009E5539"/>
    <w:rsid w:val="009F08DC"/>
    <w:rsid w:val="009F0A7E"/>
    <w:rsid w:val="009F7673"/>
    <w:rsid w:val="00A04F72"/>
    <w:rsid w:val="00A07B24"/>
    <w:rsid w:val="00A10101"/>
    <w:rsid w:val="00A10F2C"/>
    <w:rsid w:val="00A27123"/>
    <w:rsid w:val="00A439DD"/>
    <w:rsid w:val="00A469EC"/>
    <w:rsid w:val="00A544BB"/>
    <w:rsid w:val="00A60B18"/>
    <w:rsid w:val="00A60BEA"/>
    <w:rsid w:val="00A64FD1"/>
    <w:rsid w:val="00A9785F"/>
    <w:rsid w:val="00AB7027"/>
    <w:rsid w:val="00AC461E"/>
    <w:rsid w:val="00AD4A88"/>
    <w:rsid w:val="00AE223D"/>
    <w:rsid w:val="00AE3E00"/>
    <w:rsid w:val="00AE4E3B"/>
    <w:rsid w:val="00AF4B47"/>
    <w:rsid w:val="00AF5709"/>
    <w:rsid w:val="00B047ED"/>
    <w:rsid w:val="00B06756"/>
    <w:rsid w:val="00B14D09"/>
    <w:rsid w:val="00B334BA"/>
    <w:rsid w:val="00B44DA7"/>
    <w:rsid w:val="00B45682"/>
    <w:rsid w:val="00B50443"/>
    <w:rsid w:val="00B5370B"/>
    <w:rsid w:val="00B830F9"/>
    <w:rsid w:val="00B83507"/>
    <w:rsid w:val="00B83946"/>
    <w:rsid w:val="00B92E89"/>
    <w:rsid w:val="00B9489F"/>
    <w:rsid w:val="00B96394"/>
    <w:rsid w:val="00BA0104"/>
    <w:rsid w:val="00BC1881"/>
    <w:rsid w:val="00BC65EF"/>
    <w:rsid w:val="00BD1B65"/>
    <w:rsid w:val="00BD399A"/>
    <w:rsid w:val="00BD4CE5"/>
    <w:rsid w:val="00BE1806"/>
    <w:rsid w:val="00BE4694"/>
    <w:rsid w:val="00BE5041"/>
    <w:rsid w:val="00BF2266"/>
    <w:rsid w:val="00BF5601"/>
    <w:rsid w:val="00BF6B98"/>
    <w:rsid w:val="00C02E28"/>
    <w:rsid w:val="00C05D28"/>
    <w:rsid w:val="00C1316A"/>
    <w:rsid w:val="00C1735C"/>
    <w:rsid w:val="00C201B3"/>
    <w:rsid w:val="00C22F99"/>
    <w:rsid w:val="00C34CB9"/>
    <w:rsid w:val="00C34E57"/>
    <w:rsid w:val="00C36ACA"/>
    <w:rsid w:val="00C54B0C"/>
    <w:rsid w:val="00C62344"/>
    <w:rsid w:val="00C63BF9"/>
    <w:rsid w:val="00C75289"/>
    <w:rsid w:val="00C91E33"/>
    <w:rsid w:val="00C94443"/>
    <w:rsid w:val="00C94A93"/>
    <w:rsid w:val="00CA3935"/>
    <w:rsid w:val="00CB050D"/>
    <w:rsid w:val="00CB2C21"/>
    <w:rsid w:val="00CB2CD8"/>
    <w:rsid w:val="00CB7BE5"/>
    <w:rsid w:val="00CC04B5"/>
    <w:rsid w:val="00CC26A5"/>
    <w:rsid w:val="00CC5DE9"/>
    <w:rsid w:val="00CD0005"/>
    <w:rsid w:val="00CD5F19"/>
    <w:rsid w:val="00CD663B"/>
    <w:rsid w:val="00CE31FB"/>
    <w:rsid w:val="00CF18EB"/>
    <w:rsid w:val="00CF7DCE"/>
    <w:rsid w:val="00D12CFA"/>
    <w:rsid w:val="00D21F04"/>
    <w:rsid w:val="00D24A64"/>
    <w:rsid w:val="00D2520A"/>
    <w:rsid w:val="00D26754"/>
    <w:rsid w:val="00D315FC"/>
    <w:rsid w:val="00D37932"/>
    <w:rsid w:val="00D409D5"/>
    <w:rsid w:val="00D40FB7"/>
    <w:rsid w:val="00D44634"/>
    <w:rsid w:val="00D45F9F"/>
    <w:rsid w:val="00D5264B"/>
    <w:rsid w:val="00D546E0"/>
    <w:rsid w:val="00D55BE3"/>
    <w:rsid w:val="00D56B46"/>
    <w:rsid w:val="00D56FB2"/>
    <w:rsid w:val="00D63CBA"/>
    <w:rsid w:val="00D779F4"/>
    <w:rsid w:val="00D85116"/>
    <w:rsid w:val="00D8563A"/>
    <w:rsid w:val="00D87642"/>
    <w:rsid w:val="00DA06DE"/>
    <w:rsid w:val="00DA45B9"/>
    <w:rsid w:val="00DA7762"/>
    <w:rsid w:val="00DC4827"/>
    <w:rsid w:val="00DC67BE"/>
    <w:rsid w:val="00DD366F"/>
    <w:rsid w:val="00E10DEF"/>
    <w:rsid w:val="00E1393F"/>
    <w:rsid w:val="00E1791D"/>
    <w:rsid w:val="00E30309"/>
    <w:rsid w:val="00E36BD0"/>
    <w:rsid w:val="00E40E1A"/>
    <w:rsid w:val="00E42DE5"/>
    <w:rsid w:val="00E441B1"/>
    <w:rsid w:val="00E64E48"/>
    <w:rsid w:val="00E6664F"/>
    <w:rsid w:val="00E747C1"/>
    <w:rsid w:val="00E837EB"/>
    <w:rsid w:val="00E9183D"/>
    <w:rsid w:val="00E96726"/>
    <w:rsid w:val="00EA4C24"/>
    <w:rsid w:val="00EA5EF6"/>
    <w:rsid w:val="00EB2D2B"/>
    <w:rsid w:val="00EE740C"/>
    <w:rsid w:val="00EE7C89"/>
    <w:rsid w:val="00EF5628"/>
    <w:rsid w:val="00EF58C5"/>
    <w:rsid w:val="00F11927"/>
    <w:rsid w:val="00F17CB1"/>
    <w:rsid w:val="00F2587E"/>
    <w:rsid w:val="00F3243E"/>
    <w:rsid w:val="00F377D8"/>
    <w:rsid w:val="00F553CA"/>
    <w:rsid w:val="00F678E2"/>
    <w:rsid w:val="00F70DE2"/>
    <w:rsid w:val="00F71A22"/>
    <w:rsid w:val="00F85159"/>
    <w:rsid w:val="00FA19B8"/>
    <w:rsid w:val="00FA35D2"/>
    <w:rsid w:val="00FA52FD"/>
    <w:rsid w:val="00FB16CA"/>
    <w:rsid w:val="00FB3A3D"/>
    <w:rsid w:val="00FC328A"/>
    <w:rsid w:val="00FC44AF"/>
    <w:rsid w:val="00FE098D"/>
    <w:rsid w:val="00FE635E"/>
    <w:rsid w:val="00FF7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01D9"/>
  <w15:chartTrackingRefBased/>
  <w15:docId w15:val="{2E27E652-768E-4421-B071-0BF74BB6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C89"/>
    <w:pPr>
      <w:ind w:firstLineChars="200" w:firstLine="420"/>
    </w:pPr>
    <w:rPr>
      <w:szCs w:val="24"/>
    </w:rPr>
  </w:style>
  <w:style w:type="paragraph" w:customStyle="1" w:styleId="DecimalAligned">
    <w:name w:val="Decimal Aligned"/>
    <w:basedOn w:val="a"/>
    <w:uiPriority w:val="40"/>
    <w:qFormat/>
    <w:rsid w:val="002C554A"/>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2C554A"/>
    <w:pPr>
      <w:widowControl/>
      <w:jc w:val="left"/>
    </w:pPr>
    <w:rPr>
      <w:rFonts w:cs="Times New Roman"/>
      <w:kern w:val="0"/>
      <w:sz w:val="20"/>
      <w:szCs w:val="20"/>
    </w:rPr>
  </w:style>
  <w:style w:type="character" w:customStyle="1" w:styleId="a5">
    <w:name w:val="脚注文本 字符"/>
    <w:basedOn w:val="a0"/>
    <w:link w:val="a4"/>
    <w:uiPriority w:val="99"/>
    <w:rsid w:val="002C554A"/>
    <w:rPr>
      <w:rFonts w:cs="Times New Roman"/>
      <w:kern w:val="0"/>
      <w:sz w:val="20"/>
      <w:szCs w:val="20"/>
    </w:rPr>
  </w:style>
  <w:style w:type="character" w:styleId="a6">
    <w:name w:val="Subtle Emphasis"/>
    <w:basedOn w:val="a0"/>
    <w:uiPriority w:val="19"/>
    <w:qFormat/>
    <w:rsid w:val="002C554A"/>
    <w:rPr>
      <w:i/>
      <w:iCs/>
    </w:rPr>
  </w:style>
  <w:style w:type="table" w:styleId="-1">
    <w:name w:val="Light Shading Accent 1"/>
    <w:basedOn w:val="a1"/>
    <w:uiPriority w:val="60"/>
    <w:rsid w:val="00086BAF"/>
    <w:rPr>
      <w:kern w:val="0"/>
      <w:sz w:val="22"/>
    </w:rPr>
    <w:tblPr>
      <w:tblStyleRowBandSize w:val="1"/>
      <w:tblStyleColBandSize w:val="1"/>
      <w:tblBorders>
        <w:top w:val="single" w:sz="8" w:space="0" w:color="0070C0"/>
        <w:bottom w:val="single" w:sz="8" w:space="0" w:color="0070C0"/>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7">
    <w:name w:val="Table Grid"/>
    <w:basedOn w:val="a1"/>
    <w:uiPriority w:val="39"/>
    <w:rsid w:val="00086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F471E"/>
    <w:rPr>
      <w:rFonts w:asciiTheme="majorHAnsi" w:eastAsia="黑体" w:hAnsiTheme="majorHAnsi" w:cstheme="majorBidi"/>
      <w:sz w:val="20"/>
      <w:szCs w:val="20"/>
    </w:rPr>
  </w:style>
  <w:style w:type="paragraph" w:customStyle="1" w:styleId="MTDisplayEquation">
    <w:name w:val="MTDisplayEquation"/>
    <w:basedOn w:val="a"/>
    <w:next w:val="a"/>
    <w:link w:val="MTDisplayEquation0"/>
    <w:rsid w:val="003E46FC"/>
    <w:pPr>
      <w:tabs>
        <w:tab w:val="center" w:pos="4160"/>
        <w:tab w:val="right" w:pos="8300"/>
      </w:tabs>
      <w:ind w:firstLineChars="200" w:firstLine="420"/>
    </w:pPr>
  </w:style>
  <w:style w:type="character" w:customStyle="1" w:styleId="MTDisplayEquation0">
    <w:name w:val="MTDisplayEquation 字符"/>
    <w:basedOn w:val="a0"/>
    <w:link w:val="MTDisplayEquation"/>
    <w:rsid w:val="003E46FC"/>
  </w:style>
  <w:style w:type="character" w:customStyle="1" w:styleId="MTEquationSection">
    <w:name w:val="MTEquationSection"/>
    <w:basedOn w:val="a0"/>
    <w:rsid w:val="00BA0104"/>
    <w:rPr>
      <w:b/>
      <w:bCs/>
      <w:vanish/>
      <w:color w:val="FF0000"/>
    </w:rPr>
  </w:style>
  <w:style w:type="character" w:styleId="a9">
    <w:name w:val="annotation reference"/>
    <w:basedOn w:val="a0"/>
    <w:uiPriority w:val="99"/>
    <w:semiHidden/>
    <w:unhideWhenUsed/>
    <w:rsid w:val="00DA45B9"/>
    <w:rPr>
      <w:sz w:val="21"/>
      <w:szCs w:val="21"/>
    </w:rPr>
  </w:style>
  <w:style w:type="paragraph" w:styleId="aa">
    <w:name w:val="annotation text"/>
    <w:basedOn w:val="a"/>
    <w:link w:val="ab"/>
    <w:uiPriority w:val="99"/>
    <w:semiHidden/>
    <w:unhideWhenUsed/>
    <w:rsid w:val="00DA45B9"/>
    <w:pPr>
      <w:jc w:val="left"/>
    </w:pPr>
  </w:style>
  <w:style w:type="character" w:customStyle="1" w:styleId="ab">
    <w:name w:val="批注文字 字符"/>
    <w:basedOn w:val="a0"/>
    <w:link w:val="aa"/>
    <w:uiPriority w:val="99"/>
    <w:semiHidden/>
    <w:rsid w:val="00DA45B9"/>
  </w:style>
  <w:style w:type="paragraph" w:styleId="ac">
    <w:name w:val="annotation subject"/>
    <w:basedOn w:val="aa"/>
    <w:next w:val="aa"/>
    <w:link w:val="ad"/>
    <w:uiPriority w:val="99"/>
    <w:semiHidden/>
    <w:unhideWhenUsed/>
    <w:rsid w:val="00DA45B9"/>
    <w:rPr>
      <w:b/>
      <w:bCs/>
    </w:rPr>
  </w:style>
  <w:style w:type="character" w:customStyle="1" w:styleId="ad">
    <w:name w:val="批注主题 字符"/>
    <w:basedOn w:val="ab"/>
    <w:link w:val="ac"/>
    <w:uiPriority w:val="99"/>
    <w:semiHidden/>
    <w:rsid w:val="00DA45B9"/>
    <w:rPr>
      <w:b/>
      <w:bCs/>
    </w:rPr>
  </w:style>
  <w:style w:type="paragraph" w:styleId="ae">
    <w:name w:val="Balloon Text"/>
    <w:basedOn w:val="a"/>
    <w:link w:val="af"/>
    <w:uiPriority w:val="99"/>
    <w:semiHidden/>
    <w:unhideWhenUsed/>
    <w:rsid w:val="00FC44AF"/>
    <w:rPr>
      <w:rFonts w:ascii="宋体" w:eastAsia="宋体"/>
      <w:sz w:val="18"/>
      <w:szCs w:val="18"/>
    </w:rPr>
  </w:style>
  <w:style w:type="character" w:customStyle="1" w:styleId="af">
    <w:name w:val="批注框文本 字符"/>
    <w:basedOn w:val="a0"/>
    <w:link w:val="ae"/>
    <w:uiPriority w:val="99"/>
    <w:semiHidden/>
    <w:rsid w:val="00FC44A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32.bin"/><Relationship Id="rId84" Type="http://schemas.openxmlformats.org/officeDocument/2006/relationships/oleObject" Target="embeddings/oleObject43.bin"/><Relationship Id="rId138"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44.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8.bin"/><Relationship Id="rId74" Type="http://schemas.openxmlformats.org/officeDocument/2006/relationships/image" Target="media/image30.wmf"/><Relationship Id="rId79" Type="http://schemas.openxmlformats.org/officeDocument/2006/relationships/oleObject" Target="embeddings/oleObject40.bin"/><Relationship Id="rId102" Type="http://schemas.openxmlformats.org/officeDocument/2006/relationships/oleObject" Target="embeddings/oleObject54.bin"/><Relationship Id="rId123" Type="http://schemas.openxmlformats.org/officeDocument/2006/relationships/image" Target="media/image52.wmf"/><Relationship Id="rId128" Type="http://schemas.openxmlformats.org/officeDocument/2006/relationships/image" Target="media/image54.wmf"/><Relationship Id="rId5" Type="http://schemas.openxmlformats.org/officeDocument/2006/relationships/comments" Target="comments.xml"/><Relationship Id="rId90" Type="http://schemas.openxmlformats.org/officeDocument/2006/relationships/oleObject" Target="embeddings/oleObject47.bin"/><Relationship Id="rId95" Type="http://schemas.openxmlformats.org/officeDocument/2006/relationships/oleObject" Target="embeddings/oleObject50.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35.bin"/><Relationship Id="rId113" Type="http://schemas.openxmlformats.org/officeDocument/2006/relationships/image" Target="media/image47.wmf"/><Relationship Id="rId118" Type="http://schemas.openxmlformats.org/officeDocument/2006/relationships/oleObject" Target="embeddings/oleObject62.bin"/><Relationship Id="rId134" Type="http://schemas.openxmlformats.org/officeDocument/2006/relationships/image" Target="media/image55.wmf"/><Relationship Id="rId139" Type="http://schemas.microsoft.com/office/2011/relationships/people" Target="people.xml"/><Relationship Id="rId80" Type="http://schemas.openxmlformats.org/officeDocument/2006/relationships/image" Target="media/image33.wmf"/><Relationship Id="rId85" Type="http://schemas.openxmlformats.org/officeDocument/2006/relationships/image" Target="media/image35.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9.bin"/><Relationship Id="rId103" Type="http://schemas.openxmlformats.org/officeDocument/2006/relationships/image" Target="media/image42.wmf"/><Relationship Id="rId108" Type="http://schemas.openxmlformats.org/officeDocument/2006/relationships/oleObject" Target="embeddings/oleObject57.bin"/><Relationship Id="rId124" Type="http://schemas.openxmlformats.org/officeDocument/2006/relationships/oleObject" Target="embeddings/oleObject63.bin"/><Relationship Id="rId129" Type="http://schemas.openxmlformats.org/officeDocument/2006/relationships/oleObject" Target="embeddings/oleObject66.bin"/><Relationship Id="rId54" Type="http://schemas.openxmlformats.org/officeDocument/2006/relationships/oleObject" Target="embeddings/oleObject24.bin"/><Relationship Id="rId70" Type="http://schemas.openxmlformats.org/officeDocument/2006/relationships/image" Target="media/image28.wmf"/><Relationship Id="rId75" Type="http://schemas.openxmlformats.org/officeDocument/2006/relationships/oleObject" Target="embeddings/oleObject38.bin"/><Relationship Id="rId91" Type="http://schemas.openxmlformats.org/officeDocument/2006/relationships/image" Target="media/image37.wmf"/><Relationship Id="rId96" Type="http://schemas.openxmlformats.org/officeDocument/2006/relationships/oleObject" Target="embeddings/oleObject51.bin"/><Relationship Id="rId14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60.bin"/><Relationship Id="rId119" Type="http://schemas.openxmlformats.org/officeDocument/2006/relationships/image" Target="media/image50.emf"/><Relationship Id="rId44" Type="http://schemas.openxmlformats.org/officeDocument/2006/relationships/image" Target="media/image19.wmf"/><Relationship Id="rId60" Type="http://schemas.openxmlformats.org/officeDocument/2006/relationships/oleObject" Target="embeddings/oleObject30.bin"/><Relationship Id="rId65" Type="http://schemas.openxmlformats.org/officeDocument/2006/relationships/oleObject" Target="embeddings/oleObject33.bin"/><Relationship Id="rId81" Type="http://schemas.openxmlformats.org/officeDocument/2006/relationships/oleObject" Target="embeddings/oleObject41.bin"/><Relationship Id="rId86" Type="http://schemas.openxmlformats.org/officeDocument/2006/relationships/oleObject" Target="embeddings/oleObject44.bin"/><Relationship Id="rId130" Type="http://schemas.openxmlformats.org/officeDocument/2006/relationships/oleObject" Target="embeddings/oleObject67.bin"/><Relationship Id="rId135" Type="http://schemas.openxmlformats.org/officeDocument/2006/relationships/oleObject" Target="embeddings/oleObject7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45.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1.wmf"/><Relationship Id="rId97" Type="http://schemas.openxmlformats.org/officeDocument/2006/relationships/image" Target="media/image39.wmf"/><Relationship Id="rId104" Type="http://schemas.openxmlformats.org/officeDocument/2006/relationships/oleObject" Target="embeddings/oleObject55.bin"/><Relationship Id="rId120" Type="http://schemas.openxmlformats.org/officeDocument/2006/relationships/package" Target="embeddings/Microsoft_Visio_Drawing.vsdx"/><Relationship Id="rId125" Type="http://schemas.openxmlformats.org/officeDocument/2006/relationships/image" Target="media/image53.wmf"/><Relationship Id="rId7" Type="http://schemas.microsoft.com/office/2016/09/relationships/commentsIds" Target="commentsIds.xml"/><Relationship Id="rId71" Type="http://schemas.openxmlformats.org/officeDocument/2006/relationships/oleObject" Target="embeddings/oleObject36.bin"/><Relationship Id="rId92" Type="http://schemas.openxmlformats.org/officeDocument/2006/relationships/oleObject" Target="embeddings/oleObject48.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6.wmf"/><Relationship Id="rId87" Type="http://schemas.openxmlformats.org/officeDocument/2006/relationships/oleObject" Target="embeddings/oleObject45.bin"/><Relationship Id="rId110" Type="http://schemas.openxmlformats.org/officeDocument/2006/relationships/oleObject" Target="embeddings/oleObject58.bin"/><Relationship Id="rId115" Type="http://schemas.openxmlformats.org/officeDocument/2006/relationships/image" Target="media/image48.wmf"/><Relationship Id="rId131" Type="http://schemas.openxmlformats.org/officeDocument/2006/relationships/oleObject" Target="embeddings/oleObject68.bin"/><Relationship Id="rId136" Type="http://schemas.openxmlformats.org/officeDocument/2006/relationships/oleObject" Target="embeddings/oleObject72.bin"/><Relationship Id="rId61" Type="http://schemas.openxmlformats.org/officeDocument/2006/relationships/oleObject" Target="embeddings/oleObject31.bin"/><Relationship Id="rId82" Type="http://schemas.openxmlformats.org/officeDocument/2006/relationships/image" Target="media/image34.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39.bin"/><Relationship Id="rId100" Type="http://schemas.openxmlformats.org/officeDocument/2006/relationships/oleObject" Target="embeddings/oleObject53.bin"/><Relationship Id="rId105" Type="http://schemas.openxmlformats.org/officeDocument/2006/relationships/image" Target="media/image43.wmf"/><Relationship Id="rId126" Type="http://schemas.openxmlformats.org/officeDocument/2006/relationships/oleObject" Target="embeddings/oleObject64.bin"/><Relationship Id="rId8" Type="http://schemas.openxmlformats.org/officeDocument/2006/relationships/image" Target="media/image1.jpeg"/><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image" Target="media/image51.e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4.bin"/><Relationship Id="rId116" Type="http://schemas.openxmlformats.org/officeDocument/2006/relationships/oleObject" Target="embeddings/oleObject61.bin"/><Relationship Id="rId137" Type="http://schemas.openxmlformats.org/officeDocument/2006/relationships/oleObject" Target="embeddings/oleObject73.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4.wmf"/><Relationship Id="rId83" Type="http://schemas.openxmlformats.org/officeDocument/2006/relationships/oleObject" Target="embeddings/oleObject42.bin"/><Relationship Id="rId88" Type="http://schemas.openxmlformats.org/officeDocument/2006/relationships/image" Target="media/image36.wmf"/><Relationship Id="rId111" Type="http://schemas.openxmlformats.org/officeDocument/2006/relationships/image" Target="media/image46.wmf"/><Relationship Id="rId132" Type="http://schemas.openxmlformats.org/officeDocument/2006/relationships/oleObject" Target="embeddings/oleObject69.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oleObject" Target="embeddings/oleObject56.bin"/><Relationship Id="rId127" Type="http://schemas.openxmlformats.org/officeDocument/2006/relationships/oleObject" Target="embeddings/oleObject65.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7.bin"/><Relationship Id="rId78" Type="http://schemas.openxmlformats.org/officeDocument/2006/relationships/image" Target="media/image32.wmf"/><Relationship Id="rId94" Type="http://schemas.openxmlformats.org/officeDocument/2006/relationships/image" Target="media/image38.wmf"/><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27.wmf"/><Relationship Id="rId89" Type="http://schemas.openxmlformats.org/officeDocument/2006/relationships/oleObject" Target="embeddings/oleObject46.bin"/><Relationship Id="rId112" Type="http://schemas.openxmlformats.org/officeDocument/2006/relationships/oleObject" Target="embeddings/oleObject59.bin"/><Relationship Id="rId133"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3294</TotalTime>
  <Pages>1</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 Percy</dc:creator>
  <cp:keywords/>
  <dc:description/>
  <cp:lastModifiedBy>Riddle Percy</cp:lastModifiedBy>
  <cp:revision>320</cp:revision>
  <dcterms:created xsi:type="dcterms:W3CDTF">2019-09-24T04:55:00Z</dcterms:created>
  <dcterms:modified xsi:type="dcterms:W3CDTF">2019-10-08T11:39:00Z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