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37479" w14:textId="77777777" w:rsidR="00BC403B" w:rsidRPr="001F1B34" w:rsidRDefault="00BC403B" w:rsidP="00BC403B">
      <w:pPr>
        <w:pStyle w:val="Heading1"/>
        <w:spacing w:before="0" w:after="0"/>
        <w:rPr>
          <w:rFonts w:ascii="Times New Roman" w:hAnsi="Times New Roman"/>
          <w:caps w:val="0"/>
          <w:sz w:val="20"/>
        </w:rPr>
      </w:pPr>
      <w:r w:rsidRPr="001F1B34">
        <w:rPr>
          <w:rFonts w:ascii="Times New Roman" w:hAnsi="Times New Roman"/>
          <w:caps w:val="0"/>
          <w:sz w:val="20"/>
        </w:rPr>
        <w:t>ICT2</w:t>
      </w:r>
      <w:r w:rsidR="00EE3D7B">
        <w:rPr>
          <w:rFonts w:ascii="Times New Roman" w:hAnsi="Times New Roman"/>
          <w:caps w:val="0"/>
          <w:sz w:val="20"/>
        </w:rPr>
        <w:t>83</w:t>
      </w:r>
      <w:r w:rsidR="004D684B">
        <w:rPr>
          <w:rFonts w:ascii="Times New Roman" w:hAnsi="Times New Roman"/>
          <w:caps w:val="0"/>
          <w:sz w:val="20"/>
        </w:rPr>
        <w:t xml:space="preserve"> Lab </w:t>
      </w:r>
      <w:r w:rsidR="005376EF">
        <w:rPr>
          <w:rFonts w:ascii="Times New Roman" w:hAnsi="Times New Roman"/>
          <w:caps w:val="0"/>
          <w:sz w:val="20"/>
        </w:rPr>
        <w:t xml:space="preserve">11 </w:t>
      </w:r>
      <w:r w:rsidR="005376EF" w:rsidRPr="001F1B34">
        <w:rPr>
          <w:rFonts w:ascii="Times New Roman" w:hAnsi="Times New Roman"/>
          <w:caps w:val="0"/>
          <w:sz w:val="20"/>
        </w:rPr>
        <w:t>Assessed</w:t>
      </w:r>
      <w:r w:rsidR="00D25D11" w:rsidRPr="00C555B8">
        <w:rPr>
          <w:rFonts w:ascii="Times New Roman" w:hAnsi="Times New Roman"/>
          <w:caps w:val="0"/>
          <w:sz w:val="20"/>
          <w:highlight w:val="yellow"/>
        </w:rPr>
        <w:t xml:space="preserve"> exercise 3</w:t>
      </w:r>
      <w:r w:rsidR="00DE4C5E">
        <w:rPr>
          <w:rFonts w:ascii="Times New Roman" w:hAnsi="Times New Roman"/>
          <w:caps w:val="0"/>
          <w:sz w:val="20"/>
        </w:rPr>
        <w:t xml:space="preserve"> (last one)</w:t>
      </w:r>
    </w:p>
    <w:p w14:paraId="7D23747A" w14:textId="77777777" w:rsidR="00E82716" w:rsidRDefault="00631F9A" w:rsidP="00631F9A">
      <w:pPr>
        <w:pStyle w:val="Heading1"/>
        <w:spacing w:before="0" w:after="0"/>
        <w:rPr>
          <w:rFonts w:ascii="Times New Roman" w:hAnsi="Times New Roman"/>
        </w:rPr>
      </w:pPr>
      <w:r w:rsidRPr="00631F9A">
        <w:rPr>
          <w:rFonts w:ascii="Times New Roman" w:hAnsi="Times New Roman"/>
        </w:rPr>
        <w:t xml:space="preserve">  </w:t>
      </w:r>
    </w:p>
    <w:p w14:paraId="7D23747B" w14:textId="77777777" w:rsidR="00F64009" w:rsidRPr="00F64009" w:rsidRDefault="00F64009" w:rsidP="00F64009">
      <w:pPr>
        <w:rPr>
          <w:sz w:val="22"/>
          <w:szCs w:val="22"/>
        </w:rPr>
      </w:pPr>
      <w:r w:rsidRPr="00F64009">
        <w:rPr>
          <w:sz w:val="22"/>
          <w:szCs w:val="22"/>
        </w:rPr>
        <w:t>Like the two assessed exercises that had to be demonstrated in person, this exercise is part of the personalised assessment component</w:t>
      </w:r>
      <w:r w:rsidR="008F1DA5">
        <w:rPr>
          <w:sz w:val="22"/>
          <w:szCs w:val="22"/>
        </w:rPr>
        <w:t xml:space="preserve"> and </w:t>
      </w:r>
      <w:r w:rsidR="008F1DA5" w:rsidRPr="008F1DA5">
        <w:rPr>
          <w:sz w:val="22"/>
          <w:szCs w:val="22"/>
          <w:highlight w:val="yellow"/>
        </w:rPr>
        <w:t>needs to be demonstrated in person</w:t>
      </w:r>
      <w:r w:rsidR="008F1DA5">
        <w:rPr>
          <w:sz w:val="22"/>
          <w:szCs w:val="22"/>
        </w:rPr>
        <w:t>.</w:t>
      </w:r>
    </w:p>
    <w:p w14:paraId="7D23747C" w14:textId="77777777" w:rsidR="00631F9A" w:rsidRPr="00631F9A" w:rsidRDefault="00631F9A" w:rsidP="00631F9A"/>
    <w:p w14:paraId="7D23747D" w14:textId="77777777" w:rsidR="00E82716" w:rsidRPr="00631F9A" w:rsidRDefault="00E82716" w:rsidP="00E82716">
      <w:pPr>
        <w:rPr>
          <w:b/>
          <w:sz w:val="24"/>
        </w:rPr>
      </w:pPr>
      <w:r w:rsidRPr="00631F9A">
        <w:rPr>
          <w:b/>
          <w:sz w:val="24"/>
        </w:rPr>
        <w:t>Objectives:</w:t>
      </w:r>
    </w:p>
    <w:p w14:paraId="7D23747E" w14:textId="77777777" w:rsidR="005754CD" w:rsidRDefault="005754CD" w:rsidP="000E40DF">
      <w:pPr>
        <w:numPr>
          <w:ilvl w:val="0"/>
          <w:numId w:val="7"/>
        </w:numPr>
        <w:rPr>
          <w:sz w:val="22"/>
        </w:rPr>
      </w:pPr>
      <w:r>
        <w:rPr>
          <w:sz w:val="22"/>
        </w:rPr>
        <w:t xml:space="preserve">The purpose of this demonstration/submission is </w:t>
      </w:r>
      <w:r w:rsidR="000564EC">
        <w:rPr>
          <w:sz w:val="22"/>
        </w:rPr>
        <w:t xml:space="preserve">to ensure </w:t>
      </w:r>
      <w:r>
        <w:rPr>
          <w:sz w:val="22"/>
        </w:rPr>
        <w:t>that you are working on the assignment yourself and that you are adhering to the following good practices:</w:t>
      </w:r>
    </w:p>
    <w:p w14:paraId="7D23747F" w14:textId="77777777" w:rsidR="00631F9A" w:rsidRPr="00C555B8" w:rsidRDefault="008F1DA5" w:rsidP="000564EC">
      <w:pPr>
        <w:numPr>
          <w:ilvl w:val="1"/>
          <w:numId w:val="8"/>
        </w:numPr>
        <w:rPr>
          <w:sz w:val="22"/>
          <w:highlight w:val="yellow"/>
        </w:rPr>
      </w:pPr>
      <w:r>
        <w:rPr>
          <w:sz w:val="22"/>
          <w:highlight w:val="yellow"/>
        </w:rPr>
        <w:t xml:space="preserve">Menu options have been </w:t>
      </w:r>
      <w:r w:rsidR="00812738">
        <w:rPr>
          <w:sz w:val="22"/>
          <w:highlight w:val="yellow"/>
        </w:rPr>
        <w:t>added/</w:t>
      </w:r>
      <w:r>
        <w:rPr>
          <w:sz w:val="22"/>
          <w:highlight w:val="yellow"/>
        </w:rPr>
        <w:t>updated</w:t>
      </w:r>
      <w:r w:rsidR="00812738">
        <w:rPr>
          <w:sz w:val="22"/>
          <w:highlight w:val="yellow"/>
        </w:rPr>
        <w:t xml:space="preserve"> to cater for assignment 2.</w:t>
      </w:r>
      <w:r>
        <w:rPr>
          <w:sz w:val="22"/>
          <w:highlight w:val="yellow"/>
        </w:rPr>
        <w:t xml:space="preserve"> </w:t>
      </w:r>
      <w:r w:rsidR="000E40DF" w:rsidRPr="00C555B8">
        <w:rPr>
          <w:sz w:val="22"/>
          <w:highlight w:val="yellow"/>
        </w:rPr>
        <w:t xml:space="preserve">The work does not have to be </w:t>
      </w:r>
      <w:r w:rsidR="00D51D6C" w:rsidRPr="00C555B8">
        <w:rPr>
          <w:sz w:val="22"/>
          <w:highlight w:val="yellow"/>
        </w:rPr>
        <w:t>complete,</w:t>
      </w:r>
      <w:r w:rsidR="000E40DF" w:rsidRPr="00C555B8">
        <w:rPr>
          <w:sz w:val="22"/>
          <w:highlight w:val="yellow"/>
        </w:rPr>
        <w:t xml:space="preserve"> but it must b</w:t>
      </w:r>
      <w:r w:rsidR="00581DCD">
        <w:rPr>
          <w:sz w:val="22"/>
          <w:highlight w:val="yellow"/>
        </w:rPr>
        <w:t xml:space="preserve">uild (compile and link) and </w:t>
      </w:r>
      <w:r>
        <w:rPr>
          <w:sz w:val="22"/>
          <w:highlight w:val="yellow"/>
        </w:rPr>
        <w:t>run,</w:t>
      </w:r>
      <w:r w:rsidR="00581DCD">
        <w:rPr>
          <w:sz w:val="22"/>
          <w:highlight w:val="yellow"/>
        </w:rPr>
        <w:t xml:space="preserve"> and you can explain/defend what you did in-person to your tutor.</w:t>
      </w:r>
      <w:r w:rsidR="00DD72F5">
        <w:rPr>
          <w:sz w:val="22"/>
          <w:highlight w:val="yellow"/>
        </w:rPr>
        <w:t xml:space="preserve"> Menu options should be there but non-working parts </w:t>
      </w:r>
      <w:r w:rsidR="00DD72F5" w:rsidRPr="009576CE">
        <w:rPr>
          <w:b/>
          <w:bCs/>
          <w:i/>
          <w:iCs/>
          <w:sz w:val="22"/>
          <w:highlight w:val="yellow"/>
        </w:rPr>
        <w:t>stubbed</w:t>
      </w:r>
      <w:r w:rsidR="00DD72F5">
        <w:rPr>
          <w:sz w:val="22"/>
          <w:highlight w:val="yellow"/>
        </w:rPr>
        <w:t>.</w:t>
      </w:r>
      <w:r w:rsidR="00E86889">
        <w:rPr>
          <w:sz w:val="22"/>
          <w:highlight w:val="yellow"/>
        </w:rPr>
        <w:t xml:space="preserve"> The stubbed portion can just print to screen that it has been called.</w:t>
      </w:r>
    </w:p>
    <w:p w14:paraId="7D237480" w14:textId="77777777" w:rsidR="009F45AA" w:rsidRPr="00C555B8" w:rsidRDefault="005754CD" w:rsidP="000564EC">
      <w:pPr>
        <w:numPr>
          <w:ilvl w:val="1"/>
          <w:numId w:val="8"/>
        </w:numPr>
        <w:rPr>
          <w:sz w:val="22"/>
          <w:highlight w:val="yellow"/>
        </w:rPr>
      </w:pPr>
      <w:r w:rsidRPr="00C555B8">
        <w:rPr>
          <w:sz w:val="22"/>
          <w:highlight w:val="yellow"/>
        </w:rPr>
        <w:t>How</w:t>
      </w:r>
      <w:r w:rsidR="000E40DF" w:rsidRPr="00C555B8">
        <w:rPr>
          <w:sz w:val="22"/>
          <w:highlight w:val="yellow"/>
        </w:rPr>
        <w:t xml:space="preserve"> you</w:t>
      </w:r>
      <w:r w:rsidR="009F45AA" w:rsidRPr="00C555B8">
        <w:rPr>
          <w:sz w:val="22"/>
          <w:highlight w:val="yellow"/>
        </w:rPr>
        <w:t xml:space="preserve"> have been keeping backups as these are necessary so that you do no</w:t>
      </w:r>
      <w:r w:rsidR="00EE3D7B" w:rsidRPr="00C555B8">
        <w:rPr>
          <w:sz w:val="22"/>
          <w:highlight w:val="yellow"/>
        </w:rPr>
        <w:t>t</w:t>
      </w:r>
      <w:r w:rsidR="009F45AA" w:rsidRPr="00C555B8">
        <w:rPr>
          <w:sz w:val="22"/>
          <w:highlight w:val="yellow"/>
        </w:rPr>
        <w:t xml:space="preserve"> lose all your work if something goes wrong</w:t>
      </w:r>
      <w:r w:rsidR="00A93F28" w:rsidRPr="00C555B8">
        <w:rPr>
          <w:sz w:val="22"/>
          <w:highlight w:val="yellow"/>
        </w:rPr>
        <w:t>.</w:t>
      </w:r>
    </w:p>
    <w:p w14:paraId="7D237481" w14:textId="77777777" w:rsidR="00391178" w:rsidRPr="00C555B8" w:rsidRDefault="00391178" w:rsidP="000564EC">
      <w:pPr>
        <w:numPr>
          <w:ilvl w:val="1"/>
          <w:numId w:val="8"/>
        </w:numPr>
        <w:rPr>
          <w:sz w:val="22"/>
          <w:highlight w:val="yellow"/>
        </w:rPr>
      </w:pPr>
      <w:r w:rsidRPr="00C555B8">
        <w:rPr>
          <w:sz w:val="22"/>
          <w:highlight w:val="yellow"/>
        </w:rPr>
        <w:t>Be aware of the minimum</w:t>
      </w:r>
      <w:r w:rsidR="000564EC" w:rsidRPr="00C555B8">
        <w:rPr>
          <w:sz w:val="22"/>
          <w:highlight w:val="yellow"/>
        </w:rPr>
        <w:t xml:space="preserve"> requirements of the assignment, as not meeting the minimum requirements would result in failing the assignment.</w:t>
      </w:r>
    </w:p>
    <w:p w14:paraId="7D237482" w14:textId="77777777" w:rsidR="00740093" w:rsidRPr="00631F9A" w:rsidRDefault="00740093" w:rsidP="00E82716">
      <w:pPr>
        <w:ind w:left="720"/>
        <w:rPr>
          <w:sz w:val="22"/>
        </w:rPr>
      </w:pPr>
    </w:p>
    <w:p w14:paraId="7D237483" w14:textId="77777777" w:rsidR="00702F74" w:rsidRDefault="00581DCD" w:rsidP="00BC403B">
      <w:pPr>
        <w:rPr>
          <w:sz w:val="22"/>
          <w:szCs w:val="22"/>
        </w:rPr>
      </w:pPr>
      <w:r>
        <w:rPr>
          <w:b/>
          <w:sz w:val="22"/>
          <w:szCs w:val="22"/>
        </w:rPr>
        <w:t>All</w:t>
      </w:r>
      <w:r w:rsidR="004D1DDD" w:rsidRPr="00543373">
        <w:rPr>
          <w:b/>
          <w:sz w:val="22"/>
          <w:szCs w:val="22"/>
        </w:rPr>
        <w:t xml:space="preserve"> students</w:t>
      </w:r>
      <w:r w:rsidR="004D1DDD">
        <w:rPr>
          <w:sz w:val="22"/>
          <w:szCs w:val="22"/>
        </w:rPr>
        <w:t xml:space="preserve"> demonstrate</w:t>
      </w:r>
      <w:r w:rsidR="00F64009">
        <w:rPr>
          <w:sz w:val="22"/>
          <w:szCs w:val="22"/>
        </w:rPr>
        <w:t>/defend</w:t>
      </w:r>
      <w:r w:rsidR="004D1DDD">
        <w:rPr>
          <w:sz w:val="22"/>
          <w:szCs w:val="22"/>
        </w:rPr>
        <w:t xml:space="preserve"> the work to their tutor during the next lab ses</w:t>
      </w:r>
      <w:r w:rsidR="00D25D11">
        <w:rPr>
          <w:sz w:val="22"/>
          <w:szCs w:val="22"/>
        </w:rPr>
        <w:t>sion</w:t>
      </w:r>
      <w:r w:rsidR="00EC048A">
        <w:rPr>
          <w:sz w:val="22"/>
          <w:szCs w:val="22"/>
        </w:rPr>
        <w:t>.</w:t>
      </w:r>
      <w:r>
        <w:rPr>
          <w:sz w:val="22"/>
          <w:szCs w:val="22"/>
        </w:rPr>
        <w:t xml:space="preserve"> </w:t>
      </w:r>
      <w:r w:rsidR="00D51D6C">
        <w:rPr>
          <w:sz w:val="22"/>
          <w:szCs w:val="22"/>
        </w:rPr>
        <w:t>Typically,</w:t>
      </w:r>
      <w:r>
        <w:rPr>
          <w:sz w:val="22"/>
          <w:szCs w:val="22"/>
        </w:rPr>
        <w:t xml:space="preserve"> this will be during the last teaching week. You can demonstrate earlier if you are ready.</w:t>
      </w:r>
      <w:r w:rsidR="00BE3E29" w:rsidRPr="00BE3E29">
        <w:rPr>
          <w:sz w:val="22"/>
          <w:szCs w:val="22"/>
        </w:rPr>
        <w:t xml:space="preserve"> </w:t>
      </w:r>
      <w:r w:rsidR="00BE3E29">
        <w:rPr>
          <w:sz w:val="22"/>
          <w:szCs w:val="22"/>
        </w:rPr>
        <w:t>For this demonstration, it is not expected that you have completed the entire assignment. You would</w:t>
      </w:r>
      <w:r w:rsidR="00EB2FAB">
        <w:rPr>
          <w:sz w:val="22"/>
          <w:szCs w:val="22"/>
        </w:rPr>
        <w:t xml:space="preserve"> be showing your progress on it and explaining your thinking about the approaches you have taken. Explanation of “</w:t>
      </w:r>
      <w:r w:rsidR="00EB2FAB" w:rsidRPr="00AD61D8">
        <w:rPr>
          <w:b/>
          <w:sz w:val="22"/>
          <w:szCs w:val="22"/>
        </w:rPr>
        <w:t>why</w:t>
      </w:r>
      <w:r w:rsidR="00EB2FAB">
        <w:rPr>
          <w:sz w:val="22"/>
          <w:szCs w:val="22"/>
        </w:rPr>
        <w:t>” you have done something is important.</w:t>
      </w:r>
      <w:r w:rsidR="005E0BED">
        <w:rPr>
          <w:sz w:val="22"/>
          <w:szCs w:val="22"/>
        </w:rPr>
        <w:t xml:space="preserve"> </w:t>
      </w:r>
    </w:p>
    <w:p w14:paraId="7D237484" w14:textId="77777777" w:rsidR="00275D5D" w:rsidRDefault="00275D5D" w:rsidP="00BC403B">
      <w:pPr>
        <w:rPr>
          <w:sz w:val="22"/>
          <w:szCs w:val="22"/>
        </w:rPr>
      </w:pPr>
    </w:p>
    <w:p w14:paraId="7D237485" w14:textId="77777777" w:rsidR="00275D5D" w:rsidRDefault="00275D5D" w:rsidP="00BC403B">
      <w:pPr>
        <w:rPr>
          <w:sz w:val="22"/>
          <w:szCs w:val="22"/>
        </w:rPr>
      </w:pPr>
      <w:r>
        <w:rPr>
          <w:sz w:val="22"/>
          <w:szCs w:val="22"/>
        </w:rPr>
        <w:t xml:space="preserve">Can any approach from Topic 11 PowerPoint notes </w:t>
      </w:r>
      <w:r w:rsidR="000C6E81">
        <w:rPr>
          <w:sz w:val="22"/>
          <w:szCs w:val="22"/>
        </w:rPr>
        <w:t>(</w:t>
      </w:r>
      <w:r w:rsidR="000C6E81" w:rsidRPr="001274AF">
        <w:rPr>
          <w:i/>
          <w:sz w:val="22"/>
          <w:szCs w:val="22"/>
        </w:rPr>
        <w:t>Lec-31.ppt</w:t>
      </w:r>
      <w:r w:rsidR="000C6E81">
        <w:rPr>
          <w:sz w:val="22"/>
          <w:szCs w:val="22"/>
        </w:rPr>
        <w:t xml:space="preserve">) </w:t>
      </w:r>
      <w:r>
        <w:rPr>
          <w:sz w:val="22"/>
          <w:szCs w:val="22"/>
        </w:rPr>
        <w:t>be used to better balance the tree without actually changing the tree from lab 10.</w:t>
      </w:r>
    </w:p>
    <w:p w14:paraId="7D237486" w14:textId="77777777" w:rsidR="00702F74" w:rsidRDefault="00702F74" w:rsidP="00BC403B">
      <w:pPr>
        <w:rPr>
          <w:sz w:val="22"/>
          <w:szCs w:val="22"/>
        </w:rPr>
      </w:pPr>
    </w:p>
    <w:p w14:paraId="7D237487" w14:textId="77777777" w:rsidR="004D1DDD" w:rsidRDefault="005E0BED" w:rsidP="00BC403B">
      <w:pPr>
        <w:rPr>
          <w:sz w:val="22"/>
          <w:szCs w:val="22"/>
        </w:rPr>
      </w:pPr>
      <w:r>
        <w:rPr>
          <w:sz w:val="22"/>
          <w:szCs w:val="22"/>
        </w:rPr>
        <w:t xml:space="preserve">You may be asked to write out </w:t>
      </w:r>
      <w:r w:rsidR="004D684B">
        <w:rPr>
          <w:sz w:val="22"/>
          <w:szCs w:val="22"/>
        </w:rPr>
        <w:t xml:space="preserve">design and </w:t>
      </w:r>
      <w:r>
        <w:rPr>
          <w:sz w:val="22"/>
          <w:szCs w:val="22"/>
        </w:rPr>
        <w:t xml:space="preserve">code from scratch in notepad </w:t>
      </w:r>
      <w:r w:rsidR="005376EF">
        <w:rPr>
          <w:sz w:val="22"/>
          <w:szCs w:val="22"/>
        </w:rPr>
        <w:t xml:space="preserve">(not an IDE) </w:t>
      </w:r>
      <w:r w:rsidR="004D684B">
        <w:rPr>
          <w:sz w:val="22"/>
          <w:szCs w:val="22"/>
        </w:rPr>
        <w:t>and/</w:t>
      </w:r>
      <w:r>
        <w:rPr>
          <w:sz w:val="22"/>
          <w:szCs w:val="22"/>
        </w:rPr>
        <w:t>or on a whiteboard. Then you will need to explain how your code works.</w:t>
      </w:r>
      <w:r w:rsidR="00702F74">
        <w:rPr>
          <w:sz w:val="22"/>
          <w:szCs w:val="22"/>
        </w:rPr>
        <w:t xml:space="preserve"> Like Assignment 1, there are no marks allocated to assignment 2 without the personal demonstration.</w:t>
      </w:r>
      <w:r w:rsidR="005376EF">
        <w:rPr>
          <w:sz w:val="22"/>
          <w:szCs w:val="22"/>
        </w:rPr>
        <w:t xml:space="preserve"> This practice of doing from scratch without tools like an IDE is also preparation for</w:t>
      </w:r>
      <w:r w:rsidR="00CC2BA8">
        <w:rPr>
          <w:sz w:val="22"/>
          <w:szCs w:val="22"/>
        </w:rPr>
        <w:t xml:space="preserve"> the final</w:t>
      </w:r>
      <w:r w:rsidR="005376EF">
        <w:rPr>
          <w:sz w:val="22"/>
          <w:szCs w:val="22"/>
        </w:rPr>
        <w:t xml:space="preserve"> exam.</w:t>
      </w:r>
    </w:p>
    <w:p w14:paraId="7D237488" w14:textId="77777777" w:rsidR="00581DCD" w:rsidRDefault="00581DCD" w:rsidP="00BC403B">
      <w:pPr>
        <w:rPr>
          <w:sz w:val="22"/>
          <w:szCs w:val="22"/>
        </w:rPr>
      </w:pPr>
    </w:p>
    <w:p w14:paraId="7D237489" w14:textId="77777777" w:rsidR="00581DCD" w:rsidRDefault="00581DCD" w:rsidP="00BC403B">
      <w:pPr>
        <w:rPr>
          <w:sz w:val="22"/>
          <w:szCs w:val="22"/>
        </w:rPr>
      </w:pPr>
      <w:r w:rsidRPr="00FC6EC2">
        <w:rPr>
          <w:sz w:val="22"/>
          <w:szCs w:val="22"/>
          <w:highlight w:val="yellow"/>
        </w:rPr>
        <w:t>It is not possible to demonstrate after the last teaching week.</w:t>
      </w:r>
      <w:r w:rsidR="00F64009">
        <w:rPr>
          <w:sz w:val="22"/>
          <w:szCs w:val="22"/>
        </w:rPr>
        <w:t xml:space="preserve"> </w:t>
      </w:r>
    </w:p>
    <w:p w14:paraId="7D23748A" w14:textId="77777777" w:rsidR="00BC403B" w:rsidRPr="00BC403B" w:rsidRDefault="00BC403B" w:rsidP="00BC403B"/>
    <w:p w14:paraId="7D23748B" w14:textId="77777777" w:rsidR="00E82716" w:rsidRPr="00631F9A" w:rsidRDefault="00E82716" w:rsidP="00E82716">
      <w:pPr>
        <w:pStyle w:val="Heading2"/>
        <w:rPr>
          <w:rFonts w:ascii="Times New Roman" w:hAnsi="Times New Roman"/>
          <w:sz w:val="24"/>
        </w:rPr>
      </w:pPr>
      <w:r w:rsidRPr="00631F9A">
        <w:rPr>
          <w:rFonts w:ascii="Times New Roman" w:hAnsi="Times New Roman"/>
          <w:sz w:val="24"/>
        </w:rPr>
        <w:t>Exercise</w:t>
      </w:r>
      <w:r w:rsidR="00A576B0">
        <w:rPr>
          <w:rFonts w:ascii="Times New Roman" w:hAnsi="Times New Roman"/>
          <w:sz w:val="24"/>
        </w:rPr>
        <w:t xml:space="preserve"> (assessed)</w:t>
      </w:r>
    </w:p>
    <w:p w14:paraId="7D23748C" w14:textId="77777777" w:rsidR="00E82716" w:rsidRDefault="00E82716" w:rsidP="00E82716">
      <w:pPr>
        <w:rPr>
          <w:sz w:val="22"/>
        </w:rPr>
      </w:pPr>
    </w:p>
    <w:p w14:paraId="7D23748D" w14:textId="77777777" w:rsidR="00057294" w:rsidRDefault="00057294" w:rsidP="00E82716">
      <w:pPr>
        <w:rPr>
          <w:sz w:val="22"/>
        </w:rPr>
      </w:pPr>
      <w:r>
        <w:rPr>
          <w:sz w:val="22"/>
        </w:rPr>
        <w:t>Please ensure that the data file</w:t>
      </w:r>
      <w:r w:rsidR="00893FF9">
        <w:rPr>
          <w:sz w:val="22"/>
        </w:rPr>
        <w:t>s</w:t>
      </w:r>
      <w:r>
        <w:rPr>
          <w:sz w:val="22"/>
        </w:rPr>
        <w:t xml:space="preserve"> </w:t>
      </w:r>
      <w:r w:rsidR="004714B1">
        <w:rPr>
          <w:sz w:val="22"/>
        </w:rPr>
        <w:t xml:space="preserve">for </w:t>
      </w:r>
      <w:r w:rsidR="00E83F41">
        <w:rPr>
          <w:sz w:val="22"/>
        </w:rPr>
        <w:t>assignment</w:t>
      </w:r>
      <w:r w:rsidR="004714B1">
        <w:rPr>
          <w:sz w:val="22"/>
        </w:rPr>
        <w:t xml:space="preserve"> 2</w:t>
      </w:r>
      <w:r w:rsidR="00E83F41">
        <w:rPr>
          <w:sz w:val="22"/>
        </w:rPr>
        <w:t xml:space="preserve"> </w:t>
      </w:r>
      <w:r w:rsidR="00893FF9">
        <w:rPr>
          <w:sz w:val="22"/>
        </w:rPr>
        <w:t>are read in correctly</w:t>
      </w:r>
      <w:r w:rsidR="00AD6FB9">
        <w:rPr>
          <w:sz w:val="22"/>
        </w:rPr>
        <w:t xml:space="preserve"> as indicated in Lab 8</w:t>
      </w:r>
      <w:r>
        <w:rPr>
          <w:sz w:val="22"/>
        </w:rPr>
        <w:t>. You need to check that your program works with the data file</w:t>
      </w:r>
      <w:r w:rsidR="00893FF9">
        <w:rPr>
          <w:sz w:val="22"/>
        </w:rPr>
        <w:t>s</w:t>
      </w:r>
      <w:r>
        <w:rPr>
          <w:sz w:val="22"/>
        </w:rPr>
        <w:t xml:space="preserve"> by testing various files. For example, blank lines at the end, should not break the program </w:t>
      </w:r>
      <w:r w:rsidR="00EB2231">
        <w:rPr>
          <w:sz w:val="22"/>
        </w:rPr>
        <w:t>if</w:t>
      </w:r>
      <w:r>
        <w:rPr>
          <w:sz w:val="22"/>
        </w:rPr>
        <w:t xml:space="preserve"> the data is formatted as specified.</w:t>
      </w:r>
    </w:p>
    <w:p w14:paraId="7D23748E" w14:textId="77777777" w:rsidR="008F1DA5" w:rsidRDefault="008F1DA5" w:rsidP="00E82716">
      <w:pPr>
        <w:rPr>
          <w:sz w:val="22"/>
        </w:rPr>
      </w:pPr>
    </w:p>
    <w:p w14:paraId="7D23748F" w14:textId="77777777" w:rsidR="0019729A" w:rsidRDefault="0019729A" w:rsidP="00E82716">
      <w:pPr>
        <w:rPr>
          <w:sz w:val="22"/>
        </w:rPr>
      </w:pPr>
      <w:r w:rsidRPr="00020958">
        <w:rPr>
          <w:b/>
          <w:bCs/>
          <w:sz w:val="22"/>
        </w:rPr>
        <w:t xml:space="preserve">Assignment </w:t>
      </w:r>
      <w:r w:rsidR="008F1DA5" w:rsidRPr="00020958">
        <w:rPr>
          <w:b/>
          <w:bCs/>
          <w:sz w:val="22"/>
        </w:rPr>
        <w:t>Menu option 3</w:t>
      </w:r>
      <w:r w:rsidR="008F1DA5">
        <w:rPr>
          <w:sz w:val="22"/>
        </w:rPr>
        <w:t xml:space="preserve"> </w:t>
      </w:r>
      <w:r w:rsidR="00020958">
        <w:rPr>
          <w:sz w:val="22"/>
        </w:rPr>
        <w:t>has been</w:t>
      </w:r>
      <w:r>
        <w:rPr>
          <w:sz w:val="22"/>
        </w:rPr>
        <w:t xml:space="preserve"> changed to incorporate </w:t>
      </w:r>
      <w:r w:rsidRPr="0019729A">
        <w:rPr>
          <w:sz w:val="22"/>
        </w:rPr>
        <w:t xml:space="preserve">sample </w:t>
      </w:r>
      <w:r w:rsidRPr="0019729A">
        <w:rPr>
          <w:i/>
          <w:iCs/>
          <w:sz w:val="22"/>
        </w:rPr>
        <w:t>Pearson Correlation Coefficient</w:t>
      </w:r>
      <w:r w:rsidRPr="0019729A">
        <w:rPr>
          <w:sz w:val="22"/>
        </w:rPr>
        <w:t xml:space="preserve"> </w:t>
      </w:r>
      <w:r>
        <w:rPr>
          <w:sz w:val="22"/>
        </w:rPr>
        <w:t>(</w:t>
      </w:r>
      <w:r w:rsidRPr="0019729A">
        <w:rPr>
          <w:b/>
          <w:bCs/>
          <w:sz w:val="22"/>
        </w:rPr>
        <w:t>sPCC</w:t>
      </w:r>
      <w:r>
        <w:rPr>
          <w:sz w:val="22"/>
        </w:rPr>
        <w:t xml:space="preserve">) </w:t>
      </w:r>
      <w:r w:rsidR="008F1DA5">
        <w:rPr>
          <w:sz w:val="22"/>
        </w:rPr>
        <w:t xml:space="preserve">as shown in Lab 10. </w:t>
      </w:r>
    </w:p>
    <w:p w14:paraId="7D237490" w14:textId="77777777" w:rsidR="0019729A" w:rsidRDefault="0019729A" w:rsidP="00E82716">
      <w:pPr>
        <w:rPr>
          <w:sz w:val="22"/>
        </w:rPr>
      </w:pPr>
    </w:p>
    <w:p w14:paraId="7D237491" w14:textId="77777777" w:rsidR="008F1DA5" w:rsidRDefault="0019729A" w:rsidP="00E82716">
      <w:pPr>
        <w:rPr>
          <w:sz w:val="22"/>
        </w:rPr>
      </w:pPr>
      <w:r w:rsidRPr="00020958">
        <w:rPr>
          <w:b/>
          <w:bCs/>
          <w:sz w:val="22"/>
        </w:rPr>
        <w:t xml:space="preserve">Assignment </w:t>
      </w:r>
      <w:r w:rsidR="008F1DA5" w:rsidRPr="00020958">
        <w:rPr>
          <w:b/>
          <w:bCs/>
          <w:sz w:val="22"/>
        </w:rPr>
        <w:t>Menu Option 4</w:t>
      </w:r>
      <w:r w:rsidR="008F1DA5">
        <w:rPr>
          <w:sz w:val="22"/>
        </w:rPr>
        <w:t xml:space="preserve"> is updated in this lab to include </w:t>
      </w:r>
      <w:r>
        <w:rPr>
          <w:sz w:val="22"/>
        </w:rPr>
        <w:t xml:space="preserve">the </w:t>
      </w:r>
      <w:r w:rsidRPr="0019729A">
        <w:rPr>
          <w:i/>
          <w:iCs/>
          <w:sz w:val="22"/>
        </w:rPr>
        <w:t>Mean Absolute Deviation</w:t>
      </w:r>
      <w:r>
        <w:rPr>
          <w:sz w:val="22"/>
        </w:rPr>
        <w:t xml:space="preserve"> (</w:t>
      </w:r>
      <w:r w:rsidRPr="0019729A">
        <w:rPr>
          <w:b/>
          <w:bCs/>
          <w:sz w:val="22"/>
        </w:rPr>
        <w:t>mad</w:t>
      </w:r>
      <w:r>
        <w:rPr>
          <w:sz w:val="22"/>
        </w:rPr>
        <w:t>) calculation along with the existing standard deviation. See exercise d of Lab 9.</w:t>
      </w:r>
    </w:p>
    <w:p w14:paraId="7D237492" w14:textId="77777777" w:rsidR="00EF7252" w:rsidRDefault="00EF7252" w:rsidP="00E82716">
      <w:pPr>
        <w:rPr>
          <w:sz w:val="22"/>
        </w:rPr>
      </w:pPr>
    </w:p>
    <w:p w14:paraId="7D237493" w14:textId="77777777" w:rsidR="00EF7252" w:rsidRDefault="00EF7252" w:rsidP="0042169A">
      <w:pPr>
        <w:ind w:left="284"/>
        <w:rPr>
          <w:sz w:val="22"/>
        </w:rPr>
      </w:pPr>
      <w:r>
        <w:rPr>
          <w:sz w:val="22"/>
        </w:rPr>
        <w:t xml:space="preserve">Menu option 4 output has the mad calculation next to the standard deviation calculation. </w:t>
      </w:r>
    </w:p>
    <w:p w14:paraId="7D237494" w14:textId="77777777" w:rsidR="00EF7252" w:rsidRDefault="00EF7252" w:rsidP="00E82716">
      <w:pPr>
        <w:rPr>
          <w:sz w:val="22"/>
        </w:rPr>
      </w:pPr>
    </w:p>
    <w:p w14:paraId="7D237495" w14:textId="77777777" w:rsidR="00EF7252" w:rsidRPr="00F141CA" w:rsidRDefault="00EF7252" w:rsidP="00F141CA">
      <w:pPr>
        <w:widowControl w:val="0"/>
        <w:tabs>
          <w:tab w:val="left" w:pos="644"/>
        </w:tabs>
        <w:autoSpaceDE w:val="0"/>
        <w:autoSpaceDN w:val="0"/>
        <w:adjustRightInd w:val="0"/>
        <w:ind w:left="284" w:right="-7"/>
        <w:rPr>
          <w:sz w:val="22"/>
          <w:szCs w:val="22"/>
          <w:u w:color="FF0000"/>
          <w:lang w:val="en-US"/>
        </w:rPr>
      </w:pPr>
      <w:r w:rsidRPr="00F141CA">
        <w:rPr>
          <w:sz w:val="22"/>
          <w:szCs w:val="22"/>
          <w:u w:color="FF0000"/>
          <w:lang w:val="en-US"/>
        </w:rPr>
        <w:t xml:space="preserve">Average wind speed (km/h), average ambient air temperature </w:t>
      </w:r>
      <w:r w:rsidRPr="00F141CA">
        <w:rPr>
          <w:bCs/>
          <w:sz w:val="22"/>
          <w:szCs w:val="22"/>
          <w:u w:color="FF0000"/>
          <w:lang w:val="en-US"/>
        </w:rPr>
        <w:t>and</w:t>
      </w:r>
      <w:r w:rsidRPr="00F141CA">
        <w:rPr>
          <w:sz w:val="22"/>
          <w:szCs w:val="22"/>
          <w:u w:color="FF0000"/>
          <w:lang w:val="en-US"/>
        </w:rPr>
        <w:t xml:space="preserve"> total solar radiation in kWh/m</w:t>
      </w:r>
      <w:r w:rsidRPr="00F141CA">
        <w:rPr>
          <w:sz w:val="22"/>
          <w:szCs w:val="22"/>
          <w:u w:color="FF0000"/>
          <w:vertAlign w:val="superscript"/>
          <w:lang w:val="en-US"/>
        </w:rPr>
        <w:t>2</w:t>
      </w:r>
      <w:r w:rsidRPr="00F141CA">
        <w:rPr>
          <w:sz w:val="22"/>
          <w:szCs w:val="22"/>
          <w:u w:color="FF0000"/>
          <w:lang w:val="en-US"/>
        </w:rPr>
        <w:t xml:space="preserve"> for </w:t>
      </w:r>
      <w:r w:rsidRPr="00F141CA">
        <w:rPr>
          <w:sz w:val="22"/>
          <w:szCs w:val="22"/>
          <w:highlight w:val="yellow"/>
          <w:u w:color="FF0000"/>
          <w:lang w:val="en-US"/>
        </w:rPr>
        <w:t>each month of a specified year</w:t>
      </w:r>
      <w:r w:rsidRPr="00F141CA">
        <w:rPr>
          <w:sz w:val="22"/>
          <w:szCs w:val="22"/>
          <w:u w:color="FF0000"/>
          <w:lang w:val="en-US"/>
        </w:rPr>
        <w:t xml:space="preserve">. The </w:t>
      </w:r>
      <w:r w:rsidRPr="00F141CA">
        <w:rPr>
          <w:i/>
          <w:iCs/>
          <w:sz w:val="22"/>
          <w:szCs w:val="22"/>
          <w:u w:color="FF0000"/>
          <w:lang w:val="en-US"/>
        </w:rPr>
        <w:t>standard deviation</w:t>
      </w:r>
      <w:r w:rsidRPr="00F141CA">
        <w:rPr>
          <w:sz w:val="22"/>
          <w:szCs w:val="22"/>
          <w:u w:color="FF0000"/>
          <w:lang w:val="en-US"/>
        </w:rPr>
        <w:t xml:space="preserve"> </w:t>
      </w:r>
      <w:r w:rsidR="00F141CA" w:rsidRPr="00F141CA">
        <w:rPr>
          <w:b/>
          <w:bCs/>
          <w:i/>
          <w:iCs/>
          <w:sz w:val="22"/>
          <w:szCs w:val="22"/>
          <w:u w:color="FF0000"/>
          <w:lang w:val="en-US"/>
        </w:rPr>
        <w:t>stdev</w:t>
      </w:r>
      <w:r w:rsidR="00351689">
        <w:rPr>
          <w:b/>
          <w:bCs/>
          <w:i/>
          <w:iCs/>
          <w:sz w:val="22"/>
          <w:szCs w:val="22"/>
          <w:u w:color="FF0000"/>
          <w:lang w:val="en-US"/>
        </w:rPr>
        <w:t>,</w:t>
      </w:r>
      <w:r w:rsidR="00F141CA">
        <w:rPr>
          <w:sz w:val="22"/>
          <w:szCs w:val="22"/>
          <w:u w:color="FF0000"/>
          <w:lang w:val="en-US"/>
        </w:rPr>
        <w:t xml:space="preserve"> </w:t>
      </w:r>
      <w:r w:rsidRPr="00F141CA">
        <w:rPr>
          <w:sz w:val="22"/>
          <w:szCs w:val="22"/>
          <w:u w:color="FF0000"/>
          <w:lang w:val="en-US"/>
        </w:rPr>
        <w:t xml:space="preserve">and </w:t>
      </w:r>
      <w:r w:rsidRPr="00F141CA">
        <w:rPr>
          <w:i/>
          <w:iCs/>
          <w:sz w:val="22"/>
          <w:szCs w:val="22"/>
          <w:u w:color="FF0000"/>
          <w:lang w:val="en-US"/>
        </w:rPr>
        <w:t>Mean Absolute Deviation</w:t>
      </w:r>
      <w:r w:rsidRPr="00F141CA">
        <w:rPr>
          <w:sz w:val="22"/>
          <w:szCs w:val="22"/>
          <w:u w:color="FF0000"/>
          <w:lang w:val="en-US"/>
        </w:rPr>
        <w:t xml:space="preserve"> </w:t>
      </w:r>
      <w:r w:rsidR="00F141CA" w:rsidRPr="00F141CA">
        <w:rPr>
          <w:b/>
          <w:bCs/>
          <w:i/>
          <w:iCs/>
          <w:sz w:val="22"/>
          <w:szCs w:val="22"/>
          <w:u w:color="FF0000"/>
          <w:lang w:val="en-US"/>
        </w:rPr>
        <w:t>mad</w:t>
      </w:r>
      <w:r w:rsidR="00F141CA">
        <w:rPr>
          <w:sz w:val="22"/>
          <w:szCs w:val="22"/>
          <w:u w:color="FF0000"/>
          <w:lang w:val="en-US"/>
        </w:rPr>
        <w:t xml:space="preserve"> i</w:t>
      </w:r>
      <w:r w:rsidR="00351689">
        <w:rPr>
          <w:sz w:val="22"/>
          <w:szCs w:val="22"/>
          <w:u w:color="FF0000"/>
          <w:lang w:val="en-US"/>
        </w:rPr>
        <w:t>s</w:t>
      </w:r>
      <w:r w:rsidRPr="00F141CA">
        <w:rPr>
          <w:sz w:val="22"/>
          <w:szCs w:val="22"/>
          <w:u w:color="FF0000"/>
          <w:lang w:val="en-US"/>
        </w:rPr>
        <w:t xml:space="preserve"> printed </w:t>
      </w:r>
      <w:r w:rsidR="00F141CA">
        <w:rPr>
          <w:sz w:val="22"/>
          <w:szCs w:val="22"/>
          <w:u w:color="FF0000"/>
          <w:lang w:val="en-US"/>
        </w:rPr>
        <w:t>as</w:t>
      </w:r>
      <w:r w:rsidRPr="00F141CA">
        <w:rPr>
          <w:sz w:val="22"/>
          <w:szCs w:val="22"/>
          <w:u w:color="FF0000"/>
          <w:lang w:val="en-US"/>
        </w:rPr>
        <w:t xml:space="preserve"> </w:t>
      </w:r>
      <w:r w:rsidRPr="00F141CA">
        <w:rPr>
          <w:i/>
          <w:iCs/>
          <w:sz w:val="22"/>
          <w:szCs w:val="22"/>
          <w:u w:color="FF0000"/>
          <w:lang w:val="en-US"/>
        </w:rPr>
        <w:t>(</w:t>
      </w:r>
      <w:r w:rsidR="00F141CA" w:rsidRPr="00443AE3">
        <w:rPr>
          <w:b/>
          <w:bCs/>
          <w:i/>
          <w:iCs/>
          <w:sz w:val="22"/>
          <w:szCs w:val="22"/>
          <w:u w:color="FF0000"/>
          <w:lang w:val="en-US"/>
        </w:rPr>
        <w:t>stdev</w:t>
      </w:r>
      <w:r w:rsidR="00F141CA">
        <w:rPr>
          <w:i/>
          <w:iCs/>
          <w:sz w:val="22"/>
          <w:szCs w:val="22"/>
          <w:u w:color="FF0000"/>
          <w:lang w:val="en-US"/>
        </w:rPr>
        <w:t xml:space="preserve">, </w:t>
      </w:r>
      <w:r w:rsidR="00F141CA" w:rsidRPr="00443AE3">
        <w:rPr>
          <w:b/>
          <w:bCs/>
          <w:i/>
          <w:iCs/>
          <w:sz w:val="22"/>
          <w:szCs w:val="22"/>
          <w:u w:color="FF0000"/>
          <w:lang w:val="en-US"/>
        </w:rPr>
        <w:t>mad</w:t>
      </w:r>
      <w:r w:rsidRPr="00F141CA">
        <w:rPr>
          <w:i/>
          <w:iCs/>
          <w:sz w:val="22"/>
          <w:szCs w:val="22"/>
          <w:u w:color="FF0000"/>
          <w:lang w:val="en-US"/>
        </w:rPr>
        <w:t xml:space="preserve"> )</w:t>
      </w:r>
      <w:r w:rsidRPr="00F141CA">
        <w:rPr>
          <w:sz w:val="22"/>
          <w:szCs w:val="22"/>
          <w:u w:color="FF0000"/>
          <w:lang w:val="en-US"/>
        </w:rPr>
        <w:t xml:space="preserve"> next to the average. (print to a file called “</w:t>
      </w:r>
      <w:r w:rsidRPr="00F141CA">
        <w:rPr>
          <w:i/>
          <w:iCs/>
          <w:sz w:val="22"/>
          <w:szCs w:val="22"/>
          <w:u w:color="FF0000"/>
          <w:lang w:val="en-US"/>
        </w:rPr>
        <w:t>WindTempSolar.csv</w:t>
      </w:r>
      <w:r w:rsidRPr="00F141CA">
        <w:rPr>
          <w:sz w:val="22"/>
          <w:szCs w:val="22"/>
          <w:u w:color="FF0000"/>
          <w:lang w:val="en-US"/>
        </w:rPr>
        <w:t>”)</w:t>
      </w:r>
      <w:r w:rsidR="003B60A6">
        <w:rPr>
          <w:sz w:val="22"/>
          <w:szCs w:val="22"/>
          <w:u w:color="FF0000"/>
          <w:lang w:val="en-US"/>
        </w:rPr>
        <w:t xml:space="preserve">. Note that nothing else has changed </w:t>
      </w:r>
      <w:r w:rsidR="006F4579">
        <w:rPr>
          <w:sz w:val="22"/>
          <w:szCs w:val="22"/>
          <w:u w:color="FF0000"/>
          <w:lang w:val="en-US"/>
        </w:rPr>
        <w:t xml:space="preserve">in menu option 4, </w:t>
      </w:r>
      <w:r w:rsidR="003B60A6">
        <w:rPr>
          <w:sz w:val="22"/>
          <w:szCs w:val="22"/>
          <w:u w:color="FF0000"/>
          <w:lang w:val="en-US"/>
        </w:rPr>
        <w:t xml:space="preserve">except the inclusion of the </w:t>
      </w:r>
      <w:r w:rsidR="003B60A6" w:rsidRPr="003B60A6">
        <w:rPr>
          <w:b/>
          <w:bCs/>
          <w:sz w:val="22"/>
          <w:szCs w:val="22"/>
          <w:u w:color="FF0000"/>
          <w:lang w:val="en-US"/>
        </w:rPr>
        <w:t>mad</w:t>
      </w:r>
      <w:r w:rsidR="003B60A6">
        <w:rPr>
          <w:sz w:val="22"/>
          <w:szCs w:val="22"/>
          <w:u w:color="FF0000"/>
          <w:lang w:val="en-US"/>
        </w:rPr>
        <w:t xml:space="preserve"> calculations.</w:t>
      </w:r>
    </w:p>
    <w:p w14:paraId="7D237496" w14:textId="77777777" w:rsidR="00EF7252" w:rsidRPr="00F141CA" w:rsidRDefault="00EF7252" w:rsidP="00EF7252">
      <w:pPr>
        <w:widowControl w:val="0"/>
        <w:autoSpaceDE w:val="0"/>
        <w:autoSpaceDN w:val="0"/>
        <w:adjustRightInd w:val="0"/>
        <w:ind w:left="644" w:right="-7"/>
        <w:rPr>
          <w:sz w:val="22"/>
          <w:szCs w:val="22"/>
          <w:u w:color="FF0000"/>
          <w:lang w:val="en-US"/>
        </w:rPr>
      </w:pPr>
    </w:p>
    <w:p w14:paraId="7D237497" w14:textId="77777777" w:rsidR="00EF7252" w:rsidRPr="003B60A6" w:rsidRDefault="00F141CA" w:rsidP="00EF7252">
      <w:pPr>
        <w:widowControl w:val="0"/>
        <w:autoSpaceDE w:val="0"/>
        <w:autoSpaceDN w:val="0"/>
        <w:adjustRightInd w:val="0"/>
        <w:ind w:left="644" w:right="-7"/>
        <w:rPr>
          <w:b/>
          <w:bCs/>
          <w:sz w:val="22"/>
          <w:szCs w:val="22"/>
          <w:u w:color="FF0000"/>
          <w:lang w:val="en-US"/>
        </w:rPr>
      </w:pPr>
      <w:r w:rsidRPr="003B60A6">
        <w:rPr>
          <w:b/>
          <w:bCs/>
          <w:sz w:val="22"/>
          <w:szCs w:val="22"/>
          <w:u w:color="FF0000"/>
          <w:lang w:val="en-US"/>
        </w:rPr>
        <w:t>Updated o</w:t>
      </w:r>
      <w:r w:rsidR="00EF7252" w:rsidRPr="003B60A6">
        <w:rPr>
          <w:b/>
          <w:bCs/>
          <w:sz w:val="22"/>
          <w:szCs w:val="22"/>
          <w:u w:color="FF0000"/>
          <w:lang w:val="en-US"/>
        </w:rPr>
        <w:t xml:space="preserve">utput </w:t>
      </w:r>
      <w:r w:rsidRPr="003B60A6">
        <w:rPr>
          <w:b/>
          <w:bCs/>
          <w:sz w:val="22"/>
          <w:szCs w:val="22"/>
          <w:u w:color="FF0000"/>
          <w:lang w:val="en-US"/>
        </w:rPr>
        <w:t>f</w:t>
      </w:r>
      <w:r w:rsidR="00EF7252" w:rsidRPr="003B60A6">
        <w:rPr>
          <w:b/>
          <w:bCs/>
          <w:sz w:val="22"/>
          <w:szCs w:val="22"/>
          <w:u w:color="FF0000"/>
          <w:lang w:val="en-US"/>
        </w:rPr>
        <w:t>ormat</w:t>
      </w:r>
      <w:r w:rsidRPr="003B60A6">
        <w:rPr>
          <w:b/>
          <w:bCs/>
          <w:sz w:val="22"/>
          <w:szCs w:val="22"/>
          <w:u w:color="FF0000"/>
          <w:lang w:val="en-US"/>
        </w:rPr>
        <w:t xml:space="preserve"> for option 4</w:t>
      </w:r>
      <w:r w:rsidR="003B60A6" w:rsidRPr="003B60A6">
        <w:rPr>
          <w:b/>
          <w:bCs/>
          <w:sz w:val="22"/>
          <w:szCs w:val="22"/>
          <w:u w:color="FF0000"/>
          <w:lang w:val="en-US"/>
        </w:rPr>
        <w:t xml:space="preserve"> of assignment</w:t>
      </w:r>
    </w:p>
    <w:p w14:paraId="7D237498" w14:textId="77777777" w:rsidR="00EF7252" w:rsidRPr="00F141CA" w:rsidRDefault="00EF7252" w:rsidP="00EF7252">
      <w:pPr>
        <w:widowControl w:val="0"/>
        <w:autoSpaceDE w:val="0"/>
        <w:autoSpaceDN w:val="0"/>
        <w:adjustRightInd w:val="0"/>
        <w:ind w:left="644" w:right="-7"/>
        <w:rPr>
          <w:i/>
          <w:iCs/>
          <w:sz w:val="22"/>
          <w:szCs w:val="22"/>
          <w:u w:color="FF0000"/>
          <w:lang w:val="en-US"/>
        </w:rPr>
      </w:pPr>
      <w:r w:rsidRPr="00F141CA">
        <w:rPr>
          <w:i/>
          <w:iCs/>
          <w:sz w:val="22"/>
          <w:szCs w:val="22"/>
          <w:u w:color="FF0000"/>
          <w:lang w:val="en-US"/>
        </w:rPr>
        <w:t>Year</w:t>
      </w:r>
    </w:p>
    <w:p w14:paraId="7D237499" w14:textId="77777777" w:rsidR="00EF7252" w:rsidRPr="00F141CA" w:rsidRDefault="00EF7252" w:rsidP="00EF7252">
      <w:pPr>
        <w:widowControl w:val="0"/>
        <w:autoSpaceDE w:val="0"/>
        <w:autoSpaceDN w:val="0"/>
        <w:adjustRightInd w:val="0"/>
        <w:ind w:left="644" w:right="-7"/>
        <w:rPr>
          <w:sz w:val="22"/>
          <w:szCs w:val="22"/>
          <w:u w:color="FF0000"/>
          <w:lang w:val="en-US"/>
        </w:rPr>
      </w:pPr>
      <w:r w:rsidRPr="00F141CA">
        <w:rPr>
          <w:i/>
          <w:iCs/>
          <w:sz w:val="22"/>
          <w:szCs w:val="22"/>
          <w:u w:color="FF0000"/>
          <w:lang w:val="en-US"/>
        </w:rPr>
        <w:t>Month,Average Wind Speed(stdev</w:t>
      </w:r>
      <w:r w:rsidR="00F141CA">
        <w:rPr>
          <w:i/>
          <w:iCs/>
          <w:sz w:val="22"/>
          <w:szCs w:val="22"/>
          <w:u w:color="FF0000"/>
          <w:lang w:val="en-US"/>
        </w:rPr>
        <w:t>, mad</w:t>
      </w:r>
      <w:r w:rsidRPr="00F141CA">
        <w:rPr>
          <w:i/>
          <w:iCs/>
          <w:sz w:val="22"/>
          <w:szCs w:val="22"/>
          <w:u w:color="FF0000"/>
          <w:lang w:val="en-US"/>
        </w:rPr>
        <w:t>), Average Ambient Temperature(stdev</w:t>
      </w:r>
      <w:r w:rsidR="00F141CA">
        <w:rPr>
          <w:i/>
          <w:iCs/>
          <w:sz w:val="22"/>
          <w:szCs w:val="22"/>
          <w:u w:color="FF0000"/>
          <w:lang w:val="en-US"/>
        </w:rPr>
        <w:t>, mad</w:t>
      </w:r>
      <w:r w:rsidRPr="00F141CA">
        <w:rPr>
          <w:i/>
          <w:iCs/>
          <w:sz w:val="22"/>
          <w:szCs w:val="22"/>
          <w:u w:color="FF0000"/>
          <w:lang w:val="en-US"/>
        </w:rPr>
        <w:t>),</w:t>
      </w:r>
      <w:r w:rsidR="0054482D">
        <w:rPr>
          <w:i/>
          <w:iCs/>
          <w:sz w:val="22"/>
          <w:szCs w:val="22"/>
          <w:u w:color="FF0000"/>
          <w:lang w:val="en-US"/>
        </w:rPr>
        <w:t xml:space="preserve"> Total</w:t>
      </w:r>
      <w:r w:rsidRPr="00F141CA">
        <w:rPr>
          <w:i/>
          <w:iCs/>
          <w:sz w:val="22"/>
          <w:szCs w:val="22"/>
          <w:u w:color="FF0000"/>
          <w:lang w:val="en-US"/>
        </w:rPr>
        <w:t xml:space="preserve"> Solar Radiation</w:t>
      </w:r>
    </w:p>
    <w:p w14:paraId="7D23749A" w14:textId="77777777" w:rsidR="00EF7252" w:rsidRPr="00F141CA" w:rsidRDefault="00EF7252" w:rsidP="00EF7252">
      <w:pPr>
        <w:widowControl w:val="0"/>
        <w:autoSpaceDE w:val="0"/>
        <w:autoSpaceDN w:val="0"/>
        <w:adjustRightInd w:val="0"/>
        <w:ind w:left="644" w:right="-7"/>
        <w:rPr>
          <w:sz w:val="22"/>
          <w:szCs w:val="22"/>
          <w:u w:color="FF0000"/>
          <w:lang w:val="en-US"/>
        </w:rPr>
      </w:pPr>
    </w:p>
    <w:p w14:paraId="7D23749B" w14:textId="77777777" w:rsidR="0042169A" w:rsidRDefault="0042169A" w:rsidP="00EF7252">
      <w:pPr>
        <w:widowControl w:val="0"/>
        <w:autoSpaceDE w:val="0"/>
        <w:autoSpaceDN w:val="0"/>
        <w:adjustRightInd w:val="0"/>
        <w:ind w:left="644" w:right="-7"/>
        <w:rPr>
          <w:sz w:val="22"/>
          <w:szCs w:val="22"/>
          <w:u w:color="FF0000"/>
          <w:lang w:val="en-US"/>
        </w:rPr>
      </w:pPr>
    </w:p>
    <w:p w14:paraId="7D23749C" w14:textId="77777777" w:rsidR="00EF7252" w:rsidRPr="00F141CA" w:rsidRDefault="00EF7252" w:rsidP="00EF7252">
      <w:pPr>
        <w:widowControl w:val="0"/>
        <w:autoSpaceDE w:val="0"/>
        <w:autoSpaceDN w:val="0"/>
        <w:adjustRightInd w:val="0"/>
        <w:ind w:left="644" w:right="-7"/>
        <w:rPr>
          <w:sz w:val="22"/>
          <w:szCs w:val="22"/>
          <w:u w:color="FF0000"/>
          <w:lang w:val="en-US"/>
        </w:rPr>
      </w:pPr>
      <w:r w:rsidRPr="00F141CA">
        <w:rPr>
          <w:sz w:val="22"/>
          <w:szCs w:val="22"/>
          <w:u w:color="FF0000"/>
          <w:lang w:val="en-US"/>
        </w:rPr>
        <w:lastRenderedPageBreak/>
        <w:t>Example output format is:</w:t>
      </w:r>
      <w:r w:rsidR="0054482D">
        <w:rPr>
          <w:sz w:val="22"/>
          <w:szCs w:val="22"/>
          <w:u w:color="FF0000"/>
          <w:lang w:val="en-US"/>
        </w:rPr>
        <w:t xml:space="preserve"> (using made up data)</w:t>
      </w:r>
    </w:p>
    <w:p w14:paraId="7D23749D" w14:textId="77777777" w:rsidR="00EF7252" w:rsidRPr="00F141CA" w:rsidRDefault="00EF7252" w:rsidP="00EF7252">
      <w:pPr>
        <w:widowControl w:val="0"/>
        <w:autoSpaceDE w:val="0"/>
        <w:autoSpaceDN w:val="0"/>
        <w:adjustRightInd w:val="0"/>
        <w:ind w:left="644" w:right="-7"/>
        <w:rPr>
          <w:i/>
          <w:iCs/>
          <w:sz w:val="22"/>
          <w:szCs w:val="22"/>
          <w:u w:color="FF0000"/>
          <w:lang w:val="en-US"/>
        </w:rPr>
      </w:pPr>
      <w:r w:rsidRPr="00F141CA">
        <w:rPr>
          <w:i/>
          <w:iCs/>
          <w:sz w:val="22"/>
          <w:szCs w:val="22"/>
          <w:u w:color="FF0000"/>
          <w:lang w:val="en-US"/>
        </w:rPr>
        <w:t>1905</w:t>
      </w:r>
    </w:p>
    <w:p w14:paraId="7D23749E" w14:textId="77777777" w:rsidR="00EF7252" w:rsidRPr="00F141CA" w:rsidRDefault="00EF7252" w:rsidP="00EF7252">
      <w:pPr>
        <w:widowControl w:val="0"/>
        <w:autoSpaceDE w:val="0"/>
        <w:autoSpaceDN w:val="0"/>
        <w:adjustRightInd w:val="0"/>
        <w:ind w:left="644" w:right="-7"/>
        <w:rPr>
          <w:i/>
          <w:iCs/>
          <w:sz w:val="22"/>
          <w:szCs w:val="22"/>
          <w:u w:color="FF0000"/>
          <w:lang w:val="en-US"/>
        </w:rPr>
      </w:pPr>
      <w:r w:rsidRPr="00F141CA">
        <w:rPr>
          <w:i/>
          <w:iCs/>
          <w:sz w:val="22"/>
          <w:szCs w:val="22"/>
          <w:u w:color="FF0000"/>
          <w:lang w:val="en-US"/>
        </w:rPr>
        <w:t>January,5.5(1.2</w:t>
      </w:r>
      <w:r w:rsidR="0054482D">
        <w:rPr>
          <w:i/>
          <w:iCs/>
          <w:sz w:val="22"/>
          <w:szCs w:val="22"/>
          <w:u w:color="FF0000"/>
          <w:lang w:val="en-US"/>
        </w:rPr>
        <w:t>, 1.1</w:t>
      </w:r>
      <w:r w:rsidRPr="00F141CA">
        <w:rPr>
          <w:i/>
          <w:iCs/>
          <w:sz w:val="22"/>
          <w:szCs w:val="22"/>
          <w:u w:color="FF0000"/>
          <w:lang w:val="en-US"/>
        </w:rPr>
        <w:t>),25.5(12.2</w:t>
      </w:r>
      <w:r w:rsidR="0054482D">
        <w:rPr>
          <w:i/>
          <w:iCs/>
          <w:sz w:val="22"/>
          <w:szCs w:val="22"/>
          <w:u w:color="FF0000"/>
          <w:lang w:val="en-US"/>
        </w:rPr>
        <w:t>, 11.3</w:t>
      </w:r>
      <w:r w:rsidRPr="00F141CA">
        <w:rPr>
          <w:i/>
          <w:iCs/>
          <w:sz w:val="22"/>
          <w:szCs w:val="22"/>
          <w:u w:color="FF0000"/>
          <w:lang w:val="en-US"/>
        </w:rPr>
        <w:t>),196.4</w:t>
      </w:r>
    </w:p>
    <w:p w14:paraId="7D23749F" w14:textId="77777777" w:rsidR="00EF7252" w:rsidRPr="00F141CA" w:rsidRDefault="00EF7252" w:rsidP="00EF7252">
      <w:pPr>
        <w:widowControl w:val="0"/>
        <w:autoSpaceDE w:val="0"/>
        <w:autoSpaceDN w:val="0"/>
        <w:adjustRightInd w:val="0"/>
        <w:ind w:left="644" w:right="-7"/>
        <w:rPr>
          <w:i/>
          <w:iCs/>
          <w:sz w:val="22"/>
          <w:szCs w:val="22"/>
          <w:u w:color="FF0000"/>
          <w:lang w:val="en-US"/>
        </w:rPr>
      </w:pPr>
      <w:r w:rsidRPr="00F141CA">
        <w:rPr>
          <w:i/>
          <w:iCs/>
          <w:sz w:val="22"/>
          <w:szCs w:val="22"/>
          <w:u w:color="FF0000"/>
          <w:lang w:val="en-US"/>
        </w:rPr>
        <w:t>February,4.5(3.1</w:t>
      </w:r>
      <w:r w:rsidR="0054482D">
        <w:rPr>
          <w:i/>
          <w:iCs/>
          <w:sz w:val="22"/>
          <w:szCs w:val="22"/>
          <w:u w:color="FF0000"/>
          <w:lang w:val="en-US"/>
        </w:rPr>
        <w:t>, 2.9</w:t>
      </w:r>
      <w:r w:rsidRPr="00F141CA">
        <w:rPr>
          <w:i/>
          <w:iCs/>
          <w:sz w:val="22"/>
          <w:szCs w:val="22"/>
          <w:u w:color="FF0000"/>
          <w:lang w:val="en-US"/>
        </w:rPr>
        <w:t>),27.5(10.1</w:t>
      </w:r>
      <w:r w:rsidR="0054482D">
        <w:rPr>
          <w:i/>
          <w:iCs/>
          <w:sz w:val="22"/>
          <w:szCs w:val="22"/>
          <w:u w:color="FF0000"/>
          <w:lang w:val="en-US"/>
        </w:rPr>
        <w:t>, 10.5</w:t>
      </w:r>
      <w:r w:rsidRPr="00F141CA">
        <w:rPr>
          <w:i/>
          <w:iCs/>
          <w:sz w:val="22"/>
          <w:szCs w:val="22"/>
          <w:u w:color="FF0000"/>
          <w:lang w:val="en-US"/>
        </w:rPr>
        <w:t>),200.3</w:t>
      </w:r>
    </w:p>
    <w:p w14:paraId="7D2374A0" w14:textId="77777777" w:rsidR="00020958" w:rsidRDefault="00020958" w:rsidP="00E82716">
      <w:pPr>
        <w:rPr>
          <w:sz w:val="22"/>
        </w:rPr>
      </w:pPr>
    </w:p>
    <w:p w14:paraId="7D2374A1" w14:textId="77777777" w:rsidR="00020958" w:rsidRDefault="00020958" w:rsidP="00E82716">
      <w:pPr>
        <w:rPr>
          <w:sz w:val="22"/>
        </w:rPr>
      </w:pPr>
    </w:p>
    <w:p w14:paraId="7D2374A2" w14:textId="77777777" w:rsidR="00020958" w:rsidRDefault="00020958" w:rsidP="00E82716">
      <w:pPr>
        <w:rPr>
          <w:sz w:val="22"/>
        </w:rPr>
      </w:pPr>
    </w:p>
    <w:p w14:paraId="7D2374A3" w14:textId="77777777" w:rsidR="00443AE3" w:rsidRDefault="00443AE3" w:rsidP="002F3514">
      <w:pPr>
        <w:rPr>
          <w:sz w:val="22"/>
        </w:rPr>
      </w:pPr>
      <w:r>
        <w:rPr>
          <w:sz w:val="22"/>
        </w:rPr>
        <w:t xml:space="preserve">Check that none of the maths/stats routines are coupled to weather </w:t>
      </w:r>
      <w:r w:rsidR="006F4579">
        <w:rPr>
          <w:sz w:val="22"/>
        </w:rPr>
        <w:t>data type</w:t>
      </w:r>
      <w:r>
        <w:rPr>
          <w:sz w:val="22"/>
        </w:rPr>
        <w:t>.</w:t>
      </w:r>
    </w:p>
    <w:p w14:paraId="7D2374A4" w14:textId="77777777" w:rsidR="00EB2231" w:rsidRDefault="00EB2231" w:rsidP="002F3514">
      <w:pPr>
        <w:rPr>
          <w:sz w:val="22"/>
        </w:rPr>
      </w:pPr>
    </w:p>
    <w:p w14:paraId="7D2374A5" w14:textId="77777777" w:rsidR="009125AD" w:rsidRDefault="00EB2231" w:rsidP="002F3514">
      <w:pPr>
        <w:rPr>
          <w:sz w:val="22"/>
        </w:rPr>
      </w:pPr>
      <w:r>
        <w:rPr>
          <w:sz w:val="22"/>
        </w:rPr>
        <w:t xml:space="preserve">Encapsulating the std::map in your own template class Map can enable bonus marks to be given, as long as </w:t>
      </w:r>
      <w:r w:rsidR="006F4579">
        <w:rPr>
          <w:sz w:val="22"/>
        </w:rPr>
        <w:t>your</w:t>
      </w:r>
      <w:r>
        <w:rPr>
          <w:sz w:val="22"/>
        </w:rPr>
        <w:t xml:space="preserve"> class Map is minimal but complete. Note that the primary behaviour of the Map is to associate one type with another type. </w:t>
      </w:r>
      <w:r w:rsidR="0042169A">
        <w:rPr>
          <w:sz w:val="22"/>
        </w:rPr>
        <w:t>If you provide methods that are not directly relevant for this requirement, then the bonus cannot be given.</w:t>
      </w:r>
    </w:p>
    <w:p w14:paraId="7D2374A6" w14:textId="77777777" w:rsidR="009125AD" w:rsidRDefault="009125AD" w:rsidP="002F3514">
      <w:pPr>
        <w:rPr>
          <w:sz w:val="22"/>
        </w:rPr>
      </w:pPr>
    </w:p>
    <w:p w14:paraId="7D2374A7" w14:textId="77777777" w:rsidR="00EB2231" w:rsidRDefault="00EB2231" w:rsidP="002F3514">
      <w:pPr>
        <w:rPr>
          <w:sz w:val="22"/>
        </w:rPr>
      </w:pPr>
      <w:r>
        <w:rPr>
          <w:sz w:val="22"/>
        </w:rPr>
        <w:t>That means there is a very small number of public methods</w:t>
      </w:r>
      <w:r w:rsidR="009125AD">
        <w:rPr>
          <w:sz w:val="22"/>
        </w:rPr>
        <w:t xml:space="preserve"> in class Map</w:t>
      </w:r>
      <w:r>
        <w:rPr>
          <w:sz w:val="22"/>
        </w:rPr>
        <w:t>, not necessarily the same as the methods in std::map. Here is an idea to consider</w:t>
      </w:r>
      <w:r w:rsidR="00A170FB">
        <w:rPr>
          <w:sz w:val="22"/>
        </w:rPr>
        <w:t xml:space="preserve"> for the bonus:</w:t>
      </w:r>
    </w:p>
    <w:p w14:paraId="7D2374A8" w14:textId="77777777" w:rsidR="00EB2231" w:rsidRDefault="00EB2231" w:rsidP="002F3514">
      <w:pPr>
        <w:rPr>
          <w:sz w:val="22"/>
        </w:rPr>
      </w:pPr>
    </w:p>
    <w:p w14:paraId="7D2374A9" w14:textId="77777777" w:rsidR="00EB2231" w:rsidRPr="00A170FB" w:rsidRDefault="00A170FB" w:rsidP="002F3514">
      <w:pPr>
        <w:rPr>
          <w:rFonts w:ascii="Courier New" w:hAnsi="Courier New" w:cs="Courier New"/>
          <w:sz w:val="22"/>
        </w:rPr>
      </w:pPr>
      <w:r w:rsidRPr="00A170FB">
        <w:rPr>
          <w:rFonts w:ascii="Courier New" w:hAnsi="Courier New" w:cs="Courier New"/>
          <w:sz w:val="22"/>
        </w:rPr>
        <w:t>t</w:t>
      </w:r>
      <w:r w:rsidR="00EB2231" w:rsidRPr="00A170FB">
        <w:rPr>
          <w:rFonts w:ascii="Courier New" w:hAnsi="Courier New" w:cs="Courier New"/>
          <w:sz w:val="22"/>
        </w:rPr>
        <w:t>emplate &lt;class T, class U&gt;</w:t>
      </w:r>
    </w:p>
    <w:p w14:paraId="7D2374AA" w14:textId="77777777" w:rsidR="00A170FB" w:rsidRPr="00A170FB" w:rsidRDefault="00A170FB" w:rsidP="002F3514">
      <w:pPr>
        <w:rPr>
          <w:rFonts w:ascii="Courier New" w:hAnsi="Courier New" w:cs="Courier New"/>
          <w:sz w:val="22"/>
        </w:rPr>
      </w:pPr>
      <w:r w:rsidRPr="00A170FB">
        <w:rPr>
          <w:rFonts w:ascii="Courier New" w:hAnsi="Courier New" w:cs="Courier New"/>
          <w:sz w:val="22"/>
        </w:rPr>
        <w:t>class Map{</w:t>
      </w:r>
    </w:p>
    <w:p w14:paraId="7D2374AB" w14:textId="77777777" w:rsidR="00A170FB" w:rsidRPr="00A170FB" w:rsidRDefault="00A170FB" w:rsidP="002F3514">
      <w:pPr>
        <w:rPr>
          <w:rFonts w:ascii="Courier New" w:hAnsi="Courier New" w:cs="Courier New"/>
          <w:sz w:val="22"/>
        </w:rPr>
      </w:pPr>
      <w:r w:rsidRPr="00A170FB">
        <w:rPr>
          <w:rFonts w:ascii="Courier New" w:hAnsi="Courier New" w:cs="Courier New"/>
          <w:sz w:val="22"/>
        </w:rPr>
        <w:tab/>
        <w:t>public:</w:t>
      </w:r>
    </w:p>
    <w:p w14:paraId="7D2374AC" w14:textId="77777777" w:rsidR="00A170FB" w:rsidRPr="00A170FB" w:rsidRDefault="00A170FB" w:rsidP="002F3514">
      <w:pPr>
        <w:rPr>
          <w:rFonts w:ascii="Courier New" w:hAnsi="Courier New" w:cs="Courier New"/>
          <w:sz w:val="22"/>
        </w:rPr>
      </w:pPr>
      <w:r w:rsidRPr="00A170FB">
        <w:rPr>
          <w:rFonts w:ascii="Courier New" w:hAnsi="Courier New" w:cs="Courier New"/>
          <w:sz w:val="22"/>
        </w:rPr>
        <w:tab/>
      </w:r>
      <w:r w:rsidRPr="00A170FB">
        <w:rPr>
          <w:rFonts w:ascii="Courier New" w:hAnsi="Courier New" w:cs="Courier New"/>
          <w:sz w:val="22"/>
        </w:rPr>
        <w:tab/>
        <w:t>// only a few. Aim for no more than 4 if you can</w:t>
      </w:r>
    </w:p>
    <w:p w14:paraId="7D2374AD" w14:textId="77777777" w:rsidR="00A170FB" w:rsidRPr="00A170FB" w:rsidRDefault="00A170FB" w:rsidP="002F3514">
      <w:pPr>
        <w:rPr>
          <w:rFonts w:ascii="Courier New" w:hAnsi="Courier New" w:cs="Courier New"/>
          <w:sz w:val="22"/>
        </w:rPr>
      </w:pPr>
      <w:r w:rsidRPr="00A170FB">
        <w:rPr>
          <w:rFonts w:ascii="Courier New" w:hAnsi="Courier New" w:cs="Courier New"/>
          <w:sz w:val="22"/>
        </w:rPr>
        <w:tab/>
      </w:r>
      <w:r w:rsidR="003A1D97">
        <w:rPr>
          <w:rFonts w:ascii="Courier New" w:hAnsi="Courier New" w:cs="Courier New"/>
          <w:sz w:val="22"/>
        </w:rPr>
        <w:t>p</w:t>
      </w:r>
      <w:r w:rsidRPr="00A170FB">
        <w:rPr>
          <w:rFonts w:ascii="Courier New" w:hAnsi="Courier New" w:cs="Courier New"/>
          <w:sz w:val="22"/>
        </w:rPr>
        <w:t>rivate:</w:t>
      </w:r>
    </w:p>
    <w:p w14:paraId="7D2374AE" w14:textId="77777777" w:rsidR="00A170FB" w:rsidRPr="00A170FB" w:rsidRDefault="00A170FB" w:rsidP="002F3514">
      <w:pPr>
        <w:rPr>
          <w:rFonts w:ascii="Courier New" w:hAnsi="Courier New" w:cs="Courier New"/>
          <w:sz w:val="22"/>
        </w:rPr>
      </w:pPr>
      <w:r w:rsidRPr="00A170FB">
        <w:rPr>
          <w:rFonts w:ascii="Courier New" w:hAnsi="Courier New" w:cs="Courier New"/>
          <w:sz w:val="22"/>
        </w:rPr>
        <w:tab/>
      </w:r>
      <w:r w:rsidRPr="00A170FB">
        <w:rPr>
          <w:rFonts w:ascii="Courier New" w:hAnsi="Courier New" w:cs="Courier New"/>
          <w:sz w:val="22"/>
        </w:rPr>
        <w:tab/>
        <w:t>// could be the std::map</w:t>
      </w:r>
    </w:p>
    <w:p w14:paraId="7D2374AF" w14:textId="77777777" w:rsidR="00A170FB" w:rsidRPr="00A170FB" w:rsidRDefault="00A170FB" w:rsidP="002F3514">
      <w:pPr>
        <w:rPr>
          <w:rFonts w:ascii="Courier New" w:hAnsi="Courier New" w:cs="Courier New"/>
          <w:sz w:val="22"/>
        </w:rPr>
      </w:pPr>
      <w:r w:rsidRPr="00A170FB">
        <w:rPr>
          <w:rFonts w:ascii="Courier New" w:hAnsi="Courier New" w:cs="Courier New"/>
          <w:sz w:val="22"/>
        </w:rPr>
        <w:t>};</w:t>
      </w:r>
    </w:p>
    <w:p w14:paraId="7D2374B0" w14:textId="77777777" w:rsidR="00443AE3" w:rsidRDefault="00443AE3" w:rsidP="002F3514">
      <w:pPr>
        <w:rPr>
          <w:sz w:val="22"/>
        </w:rPr>
      </w:pPr>
    </w:p>
    <w:p w14:paraId="7D2374B1" w14:textId="15EE04F3" w:rsidR="006F4579" w:rsidRDefault="006F4579" w:rsidP="002F3514">
      <w:pPr>
        <w:rPr>
          <w:sz w:val="22"/>
        </w:rPr>
      </w:pPr>
      <w:r>
        <w:rPr>
          <w:sz w:val="22"/>
        </w:rPr>
        <w:t>Bonus marks only if you have minimal but complete number of methods in Map that can defend in the documentation.</w:t>
      </w:r>
      <w:r w:rsidR="009C66F9">
        <w:rPr>
          <w:sz w:val="22"/>
        </w:rPr>
        <w:t xml:space="preserve"> Unit test carefully.</w:t>
      </w:r>
    </w:p>
    <w:p w14:paraId="492FECB8" w14:textId="77777777" w:rsidR="009C66F9" w:rsidRDefault="009C66F9" w:rsidP="002F3514">
      <w:pPr>
        <w:rPr>
          <w:sz w:val="22"/>
        </w:rPr>
      </w:pPr>
    </w:p>
    <w:p w14:paraId="6666DFF9" w14:textId="3790422D" w:rsidR="009C66F9" w:rsidRDefault="009C66F9" w:rsidP="002F3514">
      <w:pPr>
        <w:rPr>
          <w:sz w:val="22"/>
        </w:rPr>
      </w:pPr>
      <w:r>
        <w:rPr>
          <w:sz w:val="22"/>
        </w:rPr>
        <w:t>One example usage would be:</w:t>
      </w:r>
    </w:p>
    <w:p w14:paraId="18F8347E" w14:textId="77777777" w:rsidR="009C66F9" w:rsidRDefault="009C66F9" w:rsidP="002F3514">
      <w:pPr>
        <w:rPr>
          <w:sz w:val="22"/>
        </w:rPr>
      </w:pPr>
    </w:p>
    <w:p w14:paraId="4C0091C4" w14:textId="22C41FD8" w:rsidR="009C66F9" w:rsidRPr="009C66F9" w:rsidRDefault="009C66F9" w:rsidP="002F3514">
      <w:pPr>
        <w:rPr>
          <w:rFonts w:ascii="Courier New" w:hAnsi="Courier New" w:cs="Courier New"/>
          <w:sz w:val="22"/>
        </w:rPr>
      </w:pPr>
      <w:r w:rsidRPr="009C66F9">
        <w:rPr>
          <w:rFonts w:ascii="Courier New" w:hAnsi="Courier New" w:cs="Courier New"/>
          <w:sz w:val="22"/>
        </w:rPr>
        <w:t>Map&lt;std::string, int&gt; popularity;</w:t>
      </w:r>
    </w:p>
    <w:p w14:paraId="7D2374B2" w14:textId="77777777" w:rsidR="006F4579" w:rsidRDefault="006F4579" w:rsidP="002F3514">
      <w:pPr>
        <w:rPr>
          <w:sz w:val="22"/>
        </w:rPr>
      </w:pPr>
    </w:p>
    <w:p w14:paraId="7D2374B3" w14:textId="77777777" w:rsidR="002968C8" w:rsidRDefault="002F3514" w:rsidP="002F3514">
      <w:pPr>
        <w:rPr>
          <w:sz w:val="22"/>
        </w:rPr>
      </w:pPr>
      <w:r>
        <w:rPr>
          <w:sz w:val="22"/>
        </w:rPr>
        <w:t xml:space="preserve">The assignment should build with </w:t>
      </w:r>
      <w:r w:rsidR="002968C8">
        <w:rPr>
          <w:sz w:val="22"/>
        </w:rPr>
        <w:t>CodeBlocks set to C++11 with all warning settings enabled.</w:t>
      </w:r>
      <w:r>
        <w:rPr>
          <w:sz w:val="22"/>
        </w:rPr>
        <w:t xml:space="preserve"> This will ensure that you are using the correct build </w:t>
      </w:r>
      <w:r w:rsidR="002968C8">
        <w:rPr>
          <w:sz w:val="22"/>
        </w:rPr>
        <w:t xml:space="preserve">mechanism, and the compiler is doing the hard work for you by checking and alerting </w:t>
      </w:r>
      <w:r w:rsidR="00FE7BBD">
        <w:rPr>
          <w:sz w:val="22"/>
        </w:rPr>
        <w:t xml:space="preserve">you </w:t>
      </w:r>
      <w:r w:rsidR="002968C8">
        <w:rPr>
          <w:sz w:val="22"/>
        </w:rPr>
        <w:t>to problems.</w:t>
      </w:r>
    </w:p>
    <w:p w14:paraId="7D2374B4" w14:textId="77777777" w:rsidR="002968C8" w:rsidRDefault="002968C8" w:rsidP="002F3514">
      <w:pPr>
        <w:rPr>
          <w:sz w:val="22"/>
        </w:rPr>
      </w:pPr>
    </w:p>
    <w:p w14:paraId="7D2374B5" w14:textId="77777777" w:rsidR="002968C8" w:rsidRDefault="002968C8" w:rsidP="002F3514">
      <w:pPr>
        <w:rPr>
          <w:sz w:val="22"/>
        </w:rPr>
      </w:pPr>
      <w:r>
        <w:rPr>
          <w:sz w:val="22"/>
        </w:rPr>
        <w:t>Enable the CppCheck plugin in CodeBlocks and use that to check for issues. Download and install CppCheck (only the command line version is needed for the plugin</w:t>
      </w:r>
      <w:r w:rsidR="00E3795E">
        <w:rPr>
          <w:sz w:val="22"/>
        </w:rPr>
        <w:t xml:space="preserve"> when installing after download</w:t>
      </w:r>
      <w:r>
        <w:rPr>
          <w:sz w:val="22"/>
        </w:rPr>
        <w:t xml:space="preserve">). </w:t>
      </w:r>
      <w:hyperlink r:id="rId8" w:history="1">
        <w:r w:rsidRPr="008549F5">
          <w:rPr>
            <w:rStyle w:val="Hyperlink"/>
            <w:sz w:val="22"/>
          </w:rPr>
          <w:t>https://cppcheck.sourceforge.io/</w:t>
        </w:r>
      </w:hyperlink>
      <w:r>
        <w:rPr>
          <w:sz w:val="22"/>
        </w:rPr>
        <w:t xml:space="preserve"> </w:t>
      </w:r>
    </w:p>
    <w:p w14:paraId="7D2374B6" w14:textId="77777777" w:rsidR="002968C8" w:rsidRDefault="002968C8" w:rsidP="002F3514">
      <w:pPr>
        <w:rPr>
          <w:sz w:val="22"/>
        </w:rPr>
      </w:pPr>
    </w:p>
    <w:p w14:paraId="7D2374B7" w14:textId="77777777" w:rsidR="002968C8" w:rsidRDefault="002968C8" w:rsidP="002F3514">
      <w:pPr>
        <w:rPr>
          <w:sz w:val="22"/>
        </w:rPr>
      </w:pPr>
      <w:r>
        <w:rPr>
          <w:sz w:val="22"/>
        </w:rPr>
        <w:t>Then go to CodeBlocks Settings, Environment. Scroll down to CppCheck icon and point the CppCheck application to cppcheck.exe. Ignore the Vera++ tool for now.</w:t>
      </w:r>
      <w:r w:rsidR="0042169A">
        <w:rPr>
          <w:sz w:val="22"/>
        </w:rPr>
        <w:t xml:space="preserve"> Please see diagram below.</w:t>
      </w:r>
    </w:p>
    <w:p w14:paraId="7D2374B8" w14:textId="77777777" w:rsidR="002968C8" w:rsidRDefault="002968C8" w:rsidP="002F3514">
      <w:pPr>
        <w:rPr>
          <w:sz w:val="22"/>
        </w:rPr>
      </w:pPr>
    </w:p>
    <w:p w14:paraId="7D2374B9" w14:textId="77777777" w:rsidR="002968C8" w:rsidRDefault="00682446" w:rsidP="002F3514">
      <w:pPr>
        <w:rPr>
          <w:sz w:val="22"/>
        </w:rPr>
      </w:pPr>
      <w:r>
        <w:rPr>
          <w:noProof/>
          <w:lang w:val="en-GB" w:eastAsia="en-GB"/>
        </w:rPr>
        <w:lastRenderedPageBreak/>
        <mc:AlternateContent>
          <mc:Choice Requires="wps">
            <w:drawing>
              <wp:anchor distT="0" distB="0" distL="114300" distR="114300" simplePos="0" relativeHeight="251662336" behindDoc="0" locked="0" layoutInCell="1" allowOverlap="1" wp14:anchorId="7D2374D7" wp14:editId="7D2374D8">
                <wp:simplePos x="0" y="0"/>
                <wp:positionH relativeFrom="column">
                  <wp:posOffset>935695</wp:posOffset>
                </wp:positionH>
                <wp:positionV relativeFrom="paragraph">
                  <wp:posOffset>168621</wp:posOffset>
                </wp:positionV>
                <wp:extent cx="1566249" cy="520574"/>
                <wp:effectExtent l="38100" t="0" r="15240" b="70485"/>
                <wp:wrapNone/>
                <wp:docPr id="5" name="Straight Arrow Connector 5"/>
                <wp:cNvGraphicFramePr/>
                <a:graphic xmlns:a="http://schemas.openxmlformats.org/drawingml/2006/main">
                  <a:graphicData uri="http://schemas.microsoft.com/office/word/2010/wordprocessingShape">
                    <wps:wsp>
                      <wps:cNvCnPr/>
                      <wps:spPr>
                        <a:xfrm flipH="1">
                          <a:off x="0" y="0"/>
                          <a:ext cx="1566249" cy="520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5061AD" id="_x0000_t32" coordsize="21600,21600" o:spt="32" o:oned="t" path="m,l21600,21600e" filled="f">
                <v:path arrowok="t" fillok="f" o:connecttype="none"/>
                <o:lock v:ext="edit" shapetype="t"/>
              </v:shapetype>
              <v:shape id="Straight Arrow Connector 5" o:spid="_x0000_s1026" type="#_x0000_t32" style="position:absolute;margin-left:73.7pt;margin-top:13.3pt;width:123.35pt;height:41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" strokecolor="#5b9bd5 [3204]" strokeweight=".5pt">
                <v:stroke endarrow="block" joinstyle="miter"/>
              </v:shape>
            </w:pict>
          </mc:Fallback>
        </mc:AlternateContent>
      </w:r>
      <w:r w:rsidR="00967027">
        <w:rPr>
          <w:noProof/>
          <w:lang w:val="en-GB" w:eastAsia="en-GB"/>
        </w:rPr>
        <mc:AlternateContent>
          <mc:Choice Requires="wps">
            <w:drawing>
              <wp:anchor distT="0" distB="0" distL="114300" distR="114300" simplePos="0" relativeHeight="251661312" behindDoc="0" locked="0" layoutInCell="1" allowOverlap="1" wp14:anchorId="7D2374D9" wp14:editId="7D2374DA">
                <wp:simplePos x="0" y="0"/>
                <wp:positionH relativeFrom="column">
                  <wp:posOffset>3796590</wp:posOffset>
                </wp:positionH>
                <wp:positionV relativeFrom="paragraph">
                  <wp:posOffset>1766557</wp:posOffset>
                </wp:positionV>
                <wp:extent cx="1960075" cy="1991763"/>
                <wp:effectExtent l="38100" t="38100" r="21590" b="27940"/>
                <wp:wrapNone/>
                <wp:docPr id="4" name="Straight Arrow Connector 4"/>
                <wp:cNvGraphicFramePr/>
                <a:graphic xmlns:a="http://schemas.openxmlformats.org/drawingml/2006/main">
                  <a:graphicData uri="http://schemas.microsoft.com/office/word/2010/wordprocessingShape">
                    <wps:wsp>
                      <wps:cNvCnPr/>
                      <wps:spPr>
                        <a:xfrm flipH="1" flipV="1">
                          <a:off x="0" y="0"/>
                          <a:ext cx="1960075" cy="1991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E22D5" id="Straight Arrow Connector 4" o:spid="_x0000_s1026" type="#_x0000_t32" style="position:absolute;margin-left:298.95pt;margin-top:139.1pt;width:154.35pt;height:156.8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" strokecolor="#5b9bd5 [3204]" strokeweight=".5pt">
                <v:stroke endarrow="block" joinstyle="miter"/>
              </v:shape>
            </w:pict>
          </mc:Fallback>
        </mc:AlternateContent>
      </w:r>
      <w:r w:rsidR="00967027">
        <w:rPr>
          <w:noProof/>
          <w:lang w:val="en-GB" w:eastAsia="en-GB"/>
        </w:rPr>
        <mc:AlternateContent>
          <mc:Choice Requires="wps">
            <w:drawing>
              <wp:anchor distT="0" distB="0" distL="114300" distR="114300" simplePos="0" relativeHeight="251660288" behindDoc="0" locked="0" layoutInCell="1" allowOverlap="1" wp14:anchorId="7D2374DB" wp14:editId="7D2374DC">
                <wp:simplePos x="0" y="0"/>
                <wp:positionH relativeFrom="column">
                  <wp:posOffset>3357496</wp:posOffset>
                </wp:positionH>
                <wp:positionV relativeFrom="paragraph">
                  <wp:posOffset>3020462</wp:posOffset>
                </wp:positionV>
                <wp:extent cx="1348967" cy="787652"/>
                <wp:effectExtent l="38100" t="38100" r="22860" b="31750"/>
                <wp:wrapNone/>
                <wp:docPr id="3" name="Straight Arrow Connector 3"/>
                <wp:cNvGraphicFramePr/>
                <a:graphic xmlns:a="http://schemas.openxmlformats.org/drawingml/2006/main">
                  <a:graphicData uri="http://schemas.microsoft.com/office/word/2010/wordprocessingShape">
                    <wps:wsp>
                      <wps:cNvCnPr/>
                      <wps:spPr>
                        <a:xfrm flipH="1" flipV="1">
                          <a:off x="0" y="0"/>
                          <a:ext cx="1348967" cy="787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3BE9B" id="Straight Arrow Connector 3" o:spid="_x0000_s1026" type="#_x0000_t32" style="position:absolute;margin-left:264.35pt;margin-top:237.85pt;width:106.2pt;height:6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" strokecolor="#5b9bd5 [3204]" strokeweight=".5pt">
                <v:stroke endarrow="block" joinstyle="miter"/>
              </v:shape>
            </w:pict>
          </mc:Fallback>
        </mc:AlternateContent>
      </w:r>
      <w:r w:rsidR="0022653B">
        <w:rPr>
          <w:noProof/>
          <w:lang w:val="en-GB" w:eastAsia="en-GB"/>
        </w:rPr>
        <mc:AlternateContent>
          <mc:Choice Requires="wps">
            <w:drawing>
              <wp:anchor distT="0" distB="0" distL="114300" distR="114300" simplePos="0" relativeHeight="251659264" behindDoc="0" locked="0" layoutInCell="1" allowOverlap="1" wp14:anchorId="7D2374DD" wp14:editId="7D2374DE">
                <wp:simplePos x="0" y="0"/>
                <wp:positionH relativeFrom="column">
                  <wp:posOffset>1053390</wp:posOffset>
                </wp:positionH>
                <wp:positionV relativeFrom="paragraph">
                  <wp:posOffset>2979722</wp:posOffset>
                </wp:positionV>
                <wp:extent cx="2077770" cy="715224"/>
                <wp:effectExtent l="38100" t="38100" r="1778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2077770" cy="715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34E98" id="Straight Arrow Connector 2" o:spid="_x0000_s1026" type="#_x0000_t32" style="position:absolute;margin-left:82.95pt;margin-top:234.6pt;width:163.6pt;height:56.3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" strokecolor="#5b9bd5 [3204]" strokeweight=".5pt">
                <v:stroke endarrow="block" joinstyle="miter"/>
              </v:shape>
            </w:pict>
          </mc:Fallback>
        </mc:AlternateContent>
      </w:r>
      <w:r w:rsidR="0022653B" w:rsidRPr="008515C1">
        <w:rPr>
          <w:noProof/>
          <w:lang w:val="en-GB" w:eastAsia="en-GB"/>
        </w:rPr>
        <w:drawing>
          <wp:inline distT="0" distB="0" distL="0" distR="0" wp14:anchorId="7D2374DF" wp14:editId="7D2374E0">
            <wp:extent cx="6685915" cy="344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915" cy="3449320"/>
                    </a:xfrm>
                    <a:prstGeom prst="rect">
                      <a:avLst/>
                    </a:prstGeom>
                    <a:noFill/>
                    <a:ln>
                      <a:noFill/>
                    </a:ln>
                  </pic:spPr>
                </pic:pic>
              </a:graphicData>
            </a:graphic>
          </wp:inline>
        </w:drawing>
      </w:r>
    </w:p>
    <w:p w14:paraId="7D2374BA" w14:textId="77777777" w:rsidR="002968C8" w:rsidRDefault="002968C8" w:rsidP="002F3514">
      <w:pPr>
        <w:rPr>
          <w:sz w:val="22"/>
        </w:rPr>
      </w:pPr>
    </w:p>
    <w:p w14:paraId="7D2374BB" w14:textId="77777777" w:rsidR="002968C8" w:rsidRDefault="00E3795E" w:rsidP="002F3514">
      <w:pPr>
        <w:rPr>
          <w:sz w:val="22"/>
        </w:rPr>
      </w:pPr>
      <w:r>
        <w:rPr>
          <w:sz w:val="22"/>
        </w:rPr>
        <w:t>Figure showing CppCheck settings.</w:t>
      </w:r>
    </w:p>
    <w:p w14:paraId="7D2374BC" w14:textId="77777777" w:rsidR="00E3795E" w:rsidRDefault="00E3795E" w:rsidP="002F3514">
      <w:pPr>
        <w:rPr>
          <w:sz w:val="22"/>
        </w:rPr>
      </w:pPr>
    </w:p>
    <w:p w14:paraId="7D2374BD" w14:textId="77777777" w:rsidR="00E3795E" w:rsidRDefault="00E3795E" w:rsidP="002F3514">
      <w:pPr>
        <w:rPr>
          <w:sz w:val="22"/>
        </w:rPr>
      </w:pPr>
      <w:r>
        <w:rPr>
          <w:sz w:val="22"/>
        </w:rPr>
        <w:t>Once done, use the Plugins menu in CodeBlocks and run CppCheck over your code.</w:t>
      </w:r>
    </w:p>
    <w:p w14:paraId="7D2374BE" w14:textId="77777777" w:rsidR="002968C8" w:rsidRDefault="002968C8" w:rsidP="002F3514">
      <w:pPr>
        <w:rPr>
          <w:sz w:val="22"/>
        </w:rPr>
      </w:pPr>
    </w:p>
    <w:p w14:paraId="7D2374BF" w14:textId="7DAC407A" w:rsidR="00772AA0" w:rsidRDefault="002968C8" w:rsidP="002F3514">
      <w:pPr>
        <w:rPr>
          <w:sz w:val="22"/>
        </w:rPr>
      </w:pPr>
      <w:r>
        <w:rPr>
          <w:sz w:val="22"/>
        </w:rPr>
        <w:t>Consider using the Valgrind tool suite to check for memory leaks</w:t>
      </w:r>
      <w:r w:rsidR="00BD6F42">
        <w:rPr>
          <w:rStyle w:val="FootnoteReference"/>
          <w:sz w:val="22"/>
        </w:rPr>
        <w:footnoteReference w:id="1"/>
      </w:r>
      <w:r>
        <w:rPr>
          <w:sz w:val="22"/>
        </w:rPr>
        <w:t xml:space="preserve"> in your code. </w:t>
      </w:r>
      <w:hyperlink r:id="rId10" w:history="1">
        <w:r w:rsidR="0057361F" w:rsidRPr="00FF53C4">
          <w:rPr>
            <w:rStyle w:val="Hyperlink"/>
            <w:sz w:val="22"/>
          </w:rPr>
          <w:t>https://valgrind.org/info/about.html</w:t>
        </w:r>
      </w:hyperlink>
      <w:r w:rsidR="0057361F">
        <w:rPr>
          <w:sz w:val="22"/>
        </w:rPr>
        <w:t xml:space="preserve"> </w:t>
      </w:r>
    </w:p>
    <w:p w14:paraId="7D2374C0" w14:textId="77777777" w:rsidR="0057361F" w:rsidRDefault="0057361F" w:rsidP="002F3514">
      <w:pPr>
        <w:rPr>
          <w:sz w:val="22"/>
        </w:rPr>
      </w:pPr>
    </w:p>
    <w:p w14:paraId="7D2374C1" w14:textId="77777777" w:rsidR="00772AA0" w:rsidRDefault="00772AA0" w:rsidP="002F3514">
      <w:pPr>
        <w:rPr>
          <w:sz w:val="22"/>
        </w:rPr>
      </w:pPr>
      <w:r>
        <w:rPr>
          <w:sz w:val="22"/>
        </w:rPr>
        <w:t xml:space="preserve">In the demonstration/submission, you will be addressing the </w:t>
      </w:r>
      <w:r w:rsidRPr="00C555B8">
        <w:rPr>
          <w:sz w:val="22"/>
        </w:rPr>
        <w:t>3 listed objectives shown above</w:t>
      </w:r>
      <w:r>
        <w:rPr>
          <w:sz w:val="22"/>
        </w:rPr>
        <w:t>.</w:t>
      </w:r>
    </w:p>
    <w:p w14:paraId="7D2374C2" w14:textId="77777777" w:rsidR="005754CD" w:rsidRDefault="005754CD" w:rsidP="00E82716">
      <w:pPr>
        <w:rPr>
          <w:sz w:val="22"/>
        </w:rPr>
      </w:pPr>
    </w:p>
    <w:p w14:paraId="7D2374C3" w14:textId="77777777" w:rsidR="00FC6EC2" w:rsidRDefault="00496F6F" w:rsidP="00E82716">
      <w:pPr>
        <w:rPr>
          <w:color w:val="FF0000"/>
          <w:sz w:val="22"/>
        </w:rPr>
      </w:pPr>
      <w:r>
        <w:rPr>
          <w:b/>
          <w:sz w:val="22"/>
        </w:rPr>
        <w:t>All</w:t>
      </w:r>
      <w:r w:rsidR="00B43C9C" w:rsidRPr="00710ECB">
        <w:rPr>
          <w:b/>
          <w:sz w:val="22"/>
        </w:rPr>
        <w:t xml:space="preserve"> students</w:t>
      </w:r>
      <w:r w:rsidR="00B43C9C">
        <w:rPr>
          <w:sz w:val="22"/>
        </w:rPr>
        <w:t xml:space="preserve"> </w:t>
      </w:r>
      <w:r w:rsidR="00B43C9C" w:rsidRPr="00C555B8">
        <w:rPr>
          <w:sz w:val="22"/>
        </w:rPr>
        <w:t>d</w:t>
      </w:r>
      <w:r w:rsidR="00A576B0" w:rsidRPr="00C555B8">
        <w:rPr>
          <w:sz w:val="22"/>
        </w:rPr>
        <w:t xml:space="preserve">emonstrate progress on your </w:t>
      </w:r>
      <w:r w:rsidR="00D37E54" w:rsidRPr="00C555B8">
        <w:rPr>
          <w:sz w:val="22"/>
        </w:rPr>
        <w:t>assignment/</w:t>
      </w:r>
      <w:r w:rsidR="00A576B0" w:rsidRPr="00C555B8">
        <w:rPr>
          <w:sz w:val="22"/>
        </w:rPr>
        <w:t>project to your tutor</w:t>
      </w:r>
      <w:r w:rsidR="008D7D8A" w:rsidRPr="00C555B8">
        <w:rPr>
          <w:sz w:val="22"/>
        </w:rPr>
        <w:t xml:space="preserve"> during class time</w:t>
      </w:r>
      <w:r w:rsidR="00FC6EC2">
        <w:rPr>
          <w:color w:val="FF0000"/>
          <w:sz w:val="22"/>
        </w:rPr>
        <w:t xml:space="preserve">. </w:t>
      </w:r>
    </w:p>
    <w:p w14:paraId="7D2374C4" w14:textId="77777777" w:rsidR="00FC6EC2" w:rsidRDefault="00FC6EC2" w:rsidP="00E82716">
      <w:pPr>
        <w:rPr>
          <w:color w:val="FF0000"/>
          <w:sz w:val="22"/>
        </w:rPr>
      </w:pPr>
    </w:p>
    <w:p w14:paraId="7D2374C5" w14:textId="77777777" w:rsidR="007B2932" w:rsidRPr="00FC6EC2" w:rsidRDefault="00FC6EC2" w:rsidP="00E82716">
      <w:pPr>
        <w:rPr>
          <w:sz w:val="22"/>
        </w:rPr>
      </w:pPr>
      <w:r w:rsidRPr="00FC6EC2">
        <w:rPr>
          <w:sz w:val="22"/>
        </w:rPr>
        <w:t>You can be asked to explain your reasoning behind the approach you have taken. You can also be asked to explain why alternatives are not as good as the approach you have taken</w:t>
      </w:r>
      <w:r>
        <w:rPr>
          <w:sz w:val="22"/>
        </w:rPr>
        <w:t>.</w:t>
      </w:r>
    </w:p>
    <w:p w14:paraId="7D2374C6" w14:textId="77777777" w:rsidR="00253C22" w:rsidRDefault="00253C22" w:rsidP="00E82716">
      <w:pPr>
        <w:rPr>
          <w:sz w:val="22"/>
        </w:rPr>
      </w:pPr>
    </w:p>
    <w:p w14:paraId="7D2374C7" w14:textId="77777777" w:rsidR="00253C22" w:rsidRDefault="00095645" w:rsidP="00772AA0">
      <w:pPr>
        <w:ind w:left="720"/>
        <w:rPr>
          <w:sz w:val="22"/>
        </w:rPr>
      </w:pPr>
      <w:r>
        <w:rPr>
          <w:sz w:val="22"/>
        </w:rPr>
        <w:t>Note that a lab exercise</w:t>
      </w:r>
      <w:r w:rsidR="00253C22">
        <w:rPr>
          <w:sz w:val="22"/>
        </w:rPr>
        <w:t xml:space="preserve"> from </w:t>
      </w:r>
      <w:r w:rsidR="00893FF9">
        <w:rPr>
          <w:sz w:val="22"/>
        </w:rPr>
        <w:t>Lab</w:t>
      </w:r>
      <w:r w:rsidR="00253C22">
        <w:rPr>
          <w:sz w:val="22"/>
        </w:rPr>
        <w:t xml:space="preserve"> </w:t>
      </w:r>
      <w:r w:rsidR="000551B0">
        <w:rPr>
          <w:sz w:val="22"/>
        </w:rPr>
        <w:t>10</w:t>
      </w:r>
      <w:r w:rsidR="00A93F28">
        <w:rPr>
          <w:sz w:val="22"/>
        </w:rPr>
        <w:t xml:space="preserve"> </w:t>
      </w:r>
      <w:r w:rsidR="00546C72">
        <w:rPr>
          <w:sz w:val="22"/>
        </w:rPr>
        <w:t>advised</w:t>
      </w:r>
      <w:r w:rsidR="00253C22">
        <w:rPr>
          <w:sz w:val="22"/>
        </w:rPr>
        <w:t xml:space="preserve"> demonstration </w:t>
      </w:r>
      <w:r w:rsidR="009F45AA">
        <w:rPr>
          <w:sz w:val="22"/>
        </w:rPr>
        <w:t>of the</w:t>
      </w:r>
      <w:r w:rsidR="00253C22">
        <w:rPr>
          <w:sz w:val="22"/>
        </w:rPr>
        <w:t xml:space="preserve"> </w:t>
      </w:r>
      <w:r w:rsidR="00A93F28">
        <w:rPr>
          <w:sz w:val="22"/>
        </w:rPr>
        <w:t>assignment’s</w:t>
      </w:r>
      <w:r w:rsidR="00253C22">
        <w:rPr>
          <w:sz w:val="22"/>
        </w:rPr>
        <w:t xml:space="preserve"> progress.</w:t>
      </w:r>
      <w:r w:rsidR="00386CC9">
        <w:rPr>
          <w:sz w:val="22"/>
        </w:rPr>
        <w:t xml:space="preserve"> </w:t>
      </w:r>
    </w:p>
    <w:p w14:paraId="7D2374C8" w14:textId="77777777" w:rsidR="002A50D1" w:rsidRDefault="002A50D1" w:rsidP="00772AA0">
      <w:pPr>
        <w:ind w:left="720"/>
        <w:rPr>
          <w:sz w:val="22"/>
        </w:rPr>
      </w:pPr>
    </w:p>
    <w:p w14:paraId="7D2374C9" w14:textId="77777777" w:rsidR="00496F6F" w:rsidRDefault="00496F6F" w:rsidP="00772AA0">
      <w:pPr>
        <w:ind w:left="720"/>
        <w:rPr>
          <w:sz w:val="22"/>
        </w:rPr>
      </w:pPr>
      <w:r>
        <w:rPr>
          <w:sz w:val="22"/>
        </w:rPr>
        <w:t xml:space="preserve">The demonstration in </w:t>
      </w:r>
      <w:r w:rsidR="006C0710">
        <w:rPr>
          <w:sz w:val="22"/>
        </w:rPr>
        <w:t xml:space="preserve">this </w:t>
      </w:r>
      <w:r>
        <w:rPr>
          <w:sz w:val="22"/>
        </w:rPr>
        <w:t>Lab 11 is assessed.</w:t>
      </w:r>
    </w:p>
    <w:p w14:paraId="7D2374CA" w14:textId="77777777" w:rsidR="000F32B1" w:rsidRDefault="000F32B1" w:rsidP="00772AA0">
      <w:pPr>
        <w:ind w:left="720"/>
        <w:rPr>
          <w:sz w:val="22"/>
        </w:rPr>
      </w:pPr>
    </w:p>
    <w:p w14:paraId="7D2374CB" w14:textId="77777777" w:rsidR="000F32B1" w:rsidRDefault="000F32B1" w:rsidP="000F32B1">
      <w:pPr>
        <w:rPr>
          <w:sz w:val="22"/>
        </w:rPr>
      </w:pPr>
      <w:r>
        <w:rPr>
          <w:sz w:val="22"/>
        </w:rPr>
        <w:t xml:space="preserve">Ideally you would be using </w:t>
      </w:r>
      <w:r w:rsidRPr="009D6FA8">
        <w:rPr>
          <w:b/>
          <w:sz w:val="22"/>
        </w:rPr>
        <w:t>private</w:t>
      </w:r>
      <w:r>
        <w:rPr>
          <w:sz w:val="22"/>
        </w:rPr>
        <w:t xml:space="preserve"> </w:t>
      </w:r>
      <w:r w:rsidR="009D6FA8">
        <w:rPr>
          <w:sz w:val="22"/>
        </w:rPr>
        <w:t>versions of code management tools</w:t>
      </w:r>
      <w:r>
        <w:rPr>
          <w:sz w:val="22"/>
        </w:rPr>
        <w:t xml:space="preserve"> like github, gitlab or bitbucket</w:t>
      </w:r>
      <w:r w:rsidR="007C7F60">
        <w:rPr>
          <w:sz w:val="22"/>
        </w:rPr>
        <w:t>, etc</w:t>
      </w:r>
      <w:r>
        <w:rPr>
          <w:sz w:val="22"/>
        </w:rPr>
        <w:t>. If you are not using these, then</w:t>
      </w:r>
      <w:r w:rsidR="00333C58">
        <w:rPr>
          <w:sz w:val="22"/>
        </w:rPr>
        <w:t>,</w:t>
      </w:r>
      <w:r>
        <w:rPr>
          <w:sz w:val="22"/>
        </w:rPr>
        <w:t xml:space="preserve"> as a minimum, </w:t>
      </w:r>
      <w:r w:rsidR="00FF0D21">
        <w:rPr>
          <w:sz w:val="22"/>
        </w:rPr>
        <w:t>OneDrive</w:t>
      </w:r>
      <w:r>
        <w:rPr>
          <w:sz w:val="22"/>
        </w:rPr>
        <w:t xml:space="preserve"> provided to you </w:t>
      </w:r>
      <w:r w:rsidR="007C7F60">
        <w:rPr>
          <w:sz w:val="22"/>
        </w:rPr>
        <w:t xml:space="preserve">as a student via your student account should be used. </w:t>
      </w:r>
      <w:r w:rsidR="00FF0D21">
        <w:rPr>
          <w:sz w:val="22"/>
        </w:rPr>
        <w:t>OneDrive</w:t>
      </w:r>
      <w:r w:rsidR="007C7F60">
        <w:rPr>
          <w:sz w:val="22"/>
        </w:rPr>
        <w:t xml:space="preserve"> is not an ideal solution when working wit</w:t>
      </w:r>
      <w:r w:rsidR="00EE0EA2">
        <w:rPr>
          <w:sz w:val="22"/>
        </w:rPr>
        <w:t>h code, but better than physical drives or nothing.</w:t>
      </w:r>
    </w:p>
    <w:p w14:paraId="7D2374CC" w14:textId="77777777" w:rsidR="003A1438" w:rsidRPr="003A1438" w:rsidRDefault="003A1438" w:rsidP="003A1438">
      <w:pPr>
        <w:rPr>
          <w:sz w:val="22"/>
        </w:rPr>
      </w:pPr>
    </w:p>
    <w:p w14:paraId="7D2374CD" w14:textId="77777777" w:rsidR="00C22CC2" w:rsidRDefault="00496F6F" w:rsidP="00E82716">
      <w:pPr>
        <w:rPr>
          <w:sz w:val="22"/>
        </w:rPr>
      </w:pPr>
      <w:r>
        <w:rPr>
          <w:b/>
          <w:sz w:val="22"/>
        </w:rPr>
        <w:t>All</w:t>
      </w:r>
      <w:r w:rsidR="007B2932" w:rsidRPr="00B43C9C">
        <w:rPr>
          <w:b/>
          <w:sz w:val="22"/>
        </w:rPr>
        <w:t xml:space="preserve"> students</w:t>
      </w:r>
      <w:r w:rsidR="007B2932">
        <w:rPr>
          <w:sz w:val="22"/>
        </w:rPr>
        <w:t xml:space="preserve"> would need to send a </w:t>
      </w:r>
      <w:r w:rsidR="000551B0">
        <w:rPr>
          <w:sz w:val="22"/>
        </w:rPr>
        <w:t xml:space="preserve">short </w:t>
      </w:r>
      <w:r w:rsidR="007B2932">
        <w:rPr>
          <w:sz w:val="22"/>
        </w:rPr>
        <w:t xml:space="preserve">write up </w:t>
      </w:r>
      <w:r w:rsidR="000551B0">
        <w:rPr>
          <w:sz w:val="22"/>
        </w:rPr>
        <w:t xml:space="preserve">(see LMS) </w:t>
      </w:r>
      <w:r w:rsidR="007B2932">
        <w:rPr>
          <w:sz w:val="22"/>
        </w:rPr>
        <w:t xml:space="preserve">of their progress and a zip file containing their current state of their </w:t>
      </w:r>
      <w:r w:rsidR="00A93F28">
        <w:rPr>
          <w:sz w:val="22"/>
        </w:rPr>
        <w:t>assignment</w:t>
      </w:r>
      <w:r w:rsidR="007B2932">
        <w:rPr>
          <w:sz w:val="22"/>
        </w:rPr>
        <w:t xml:space="preserve"> </w:t>
      </w:r>
      <w:r w:rsidR="00486ADC">
        <w:rPr>
          <w:sz w:val="22"/>
        </w:rPr>
        <w:t xml:space="preserve">and </w:t>
      </w:r>
      <w:r w:rsidR="000564EC" w:rsidRPr="003334EC">
        <w:rPr>
          <w:sz w:val="22"/>
          <w:highlight w:val="yellow"/>
        </w:rPr>
        <w:t>addressing the 3 items listed in the objectives</w:t>
      </w:r>
      <w:r w:rsidR="000564EC">
        <w:rPr>
          <w:sz w:val="22"/>
        </w:rPr>
        <w:t>.</w:t>
      </w:r>
      <w:r w:rsidR="007B2932">
        <w:rPr>
          <w:sz w:val="22"/>
        </w:rPr>
        <w:t xml:space="preserve"> </w:t>
      </w:r>
      <w:r w:rsidR="009F45AA">
        <w:rPr>
          <w:sz w:val="22"/>
        </w:rPr>
        <w:t xml:space="preserve"> </w:t>
      </w:r>
      <w:r w:rsidR="00B43C9C">
        <w:rPr>
          <w:sz w:val="22"/>
        </w:rPr>
        <w:t>Upload into LMS in the area marked “</w:t>
      </w:r>
      <w:r w:rsidR="00B43C9C" w:rsidRPr="00F17FB1">
        <w:rPr>
          <w:i/>
          <w:sz w:val="22"/>
        </w:rPr>
        <w:t xml:space="preserve">Last </w:t>
      </w:r>
      <w:r w:rsidR="005E5B06" w:rsidRPr="00F17FB1">
        <w:rPr>
          <w:i/>
          <w:sz w:val="22"/>
        </w:rPr>
        <w:t>Assessed Lab</w:t>
      </w:r>
      <w:r w:rsidR="00B43C9C">
        <w:rPr>
          <w:sz w:val="22"/>
        </w:rPr>
        <w:t>”.</w:t>
      </w:r>
      <w:r w:rsidR="00772AA0">
        <w:rPr>
          <w:sz w:val="22"/>
        </w:rPr>
        <w:t xml:space="preserve"> </w:t>
      </w:r>
    </w:p>
    <w:p w14:paraId="7D2374CE" w14:textId="77777777" w:rsidR="00772AA0" w:rsidRDefault="00772AA0" w:rsidP="00E82716">
      <w:pPr>
        <w:rPr>
          <w:sz w:val="22"/>
        </w:rPr>
      </w:pPr>
    </w:p>
    <w:p w14:paraId="7D2374CF" w14:textId="77777777" w:rsidR="00A63032" w:rsidRDefault="008D03A1" w:rsidP="00772AA0">
      <w:pPr>
        <w:ind w:left="720"/>
        <w:rPr>
          <w:sz w:val="22"/>
        </w:rPr>
      </w:pPr>
      <w:r>
        <w:rPr>
          <w:sz w:val="22"/>
        </w:rPr>
        <w:t xml:space="preserve">Zip up the entire assignment directory and upload into LMS. </w:t>
      </w:r>
      <w:r w:rsidR="00A63032">
        <w:rPr>
          <w:sz w:val="22"/>
        </w:rPr>
        <w:t>This is the version that was demonstrated to your tutor.</w:t>
      </w:r>
    </w:p>
    <w:p w14:paraId="7D2374D0" w14:textId="77777777" w:rsidR="00A63032" w:rsidRDefault="00A63032" w:rsidP="00772AA0">
      <w:pPr>
        <w:ind w:left="720"/>
        <w:rPr>
          <w:sz w:val="22"/>
        </w:rPr>
      </w:pPr>
    </w:p>
    <w:p w14:paraId="7D2374D1" w14:textId="77777777" w:rsidR="00772AA0" w:rsidRDefault="00772AA0" w:rsidP="00772AA0">
      <w:pPr>
        <w:ind w:left="720"/>
        <w:rPr>
          <w:sz w:val="22"/>
        </w:rPr>
      </w:pPr>
      <w:r w:rsidRPr="00772AA0">
        <w:rPr>
          <w:sz w:val="22"/>
        </w:rPr>
        <w:t xml:space="preserve">Please put in an </w:t>
      </w:r>
      <w:r w:rsidRPr="00772AA0">
        <w:rPr>
          <w:i/>
          <w:sz w:val="22"/>
        </w:rPr>
        <w:t>evaluation.txt</w:t>
      </w:r>
      <w:r w:rsidRPr="00772AA0">
        <w:rPr>
          <w:sz w:val="22"/>
        </w:rPr>
        <w:t xml:space="preserve"> file. It should not be longer than an A4 page. </w:t>
      </w:r>
      <w:r w:rsidRPr="00C555B8">
        <w:rPr>
          <w:sz w:val="22"/>
        </w:rPr>
        <w:t>The write up addresses the 3 listed objectives of this submission</w:t>
      </w:r>
      <w:r>
        <w:rPr>
          <w:sz w:val="22"/>
        </w:rPr>
        <w:t>.</w:t>
      </w:r>
      <w:r w:rsidR="00A63032">
        <w:rPr>
          <w:sz w:val="22"/>
        </w:rPr>
        <w:t xml:space="preserve"> The reasoning/justification </w:t>
      </w:r>
      <w:r w:rsidR="00442E2C">
        <w:rPr>
          <w:sz w:val="22"/>
        </w:rPr>
        <w:t>(</w:t>
      </w:r>
      <w:r w:rsidR="00442E2C" w:rsidRPr="00442E2C">
        <w:rPr>
          <w:b/>
          <w:sz w:val="22"/>
        </w:rPr>
        <w:t>why</w:t>
      </w:r>
      <w:r w:rsidR="00442E2C">
        <w:rPr>
          <w:sz w:val="22"/>
        </w:rPr>
        <w:t xml:space="preserve">) </w:t>
      </w:r>
      <w:r w:rsidR="00A63032">
        <w:rPr>
          <w:sz w:val="22"/>
        </w:rPr>
        <w:t>for the approach you have taken should be included in your personal evaluation. Include discussions/lessons learnt during the in-person assessment.</w:t>
      </w:r>
    </w:p>
    <w:p w14:paraId="7D2374D2" w14:textId="77777777" w:rsidR="00EE3D7B" w:rsidRDefault="00EE3D7B" w:rsidP="00E82716">
      <w:pPr>
        <w:rPr>
          <w:sz w:val="22"/>
        </w:rPr>
      </w:pPr>
    </w:p>
    <w:p w14:paraId="7D2374D3" w14:textId="77777777" w:rsidR="00A93F28" w:rsidRDefault="005E5B06" w:rsidP="00E82716">
      <w:pPr>
        <w:rPr>
          <w:sz w:val="22"/>
        </w:rPr>
      </w:pPr>
      <w:r>
        <w:rPr>
          <w:sz w:val="22"/>
        </w:rPr>
        <w:lastRenderedPageBreak/>
        <w:t>NOTE: The submission is not marked. It is your personal demonstration that is marked. The submission in LMS allows your mark to be recorded in LMS.</w:t>
      </w:r>
    </w:p>
    <w:p w14:paraId="7D2374D4" w14:textId="77777777" w:rsidR="00A63032" w:rsidRDefault="00A63032" w:rsidP="00E82716">
      <w:pPr>
        <w:rPr>
          <w:sz w:val="22"/>
        </w:rPr>
      </w:pPr>
    </w:p>
    <w:p w14:paraId="7D2374D5" w14:textId="77777777" w:rsidR="00C22CC2" w:rsidRPr="00A63032" w:rsidRDefault="002F3514" w:rsidP="00C22CC2">
      <w:pPr>
        <w:rPr>
          <w:b/>
          <w:sz w:val="22"/>
        </w:rPr>
      </w:pPr>
      <w:r w:rsidRPr="00A63032">
        <w:rPr>
          <w:b/>
          <w:sz w:val="22"/>
        </w:rPr>
        <w:t>Advice</w:t>
      </w:r>
    </w:p>
    <w:p w14:paraId="7D2374D6" w14:textId="77777777" w:rsidR="002F3514" w:rsidRPr="00C22CC2" w:rsidRDefault="002F3514" w:rsidP="00C22CC2">
      <w:pPr>
        <w:rPr>
          <w:sz w:val="22"/>
        </w:rPr>
      </w:pPr>
      <w:r w:rsidRPr="005E0BED">
        <w:rPr>
          <w:sz w:val="22"/>
          <w:highlight w:val="yellow"/>
        </w:rPr>
        <w:t xml:space="preserve">If you submit your assignment without your tutor knowing how you are progressing with the assignment in the weeks preceding the due date, your assignment </w:t>
      </w:r>
      <w:r w:rsidR="003334EC">
        <w:rPr>
          <w:sz w:val="22"/>
          <w:highlight w:val="yellow"/>
        </w:rPr>
        <w:t xml:space="preserve">mark </w:t>
      </w:r>
      <w:r w:rsidRPr="005E0BED">
        <w:rPr>
          <w:sz w:val="22"/>
          <w:highlight w:val="yellow"/>
        </w:rPr>
        <w:t xml:space="preserve">may not </w:t>
      </w:r>
      <w:r w:rsidR="003334EC">
        <w:rPr>
          <w:sz w:val="22"/>
          <w:highlight w:val="yellow"/>
        </w:rPr>
        <w:t>be included in your final mark</w:t>
      </w:r>
      <w:r w:rsidRPr="005E0BED">
        <w:rPr>
          <w:sz w:val="22"/>
          <w:highlight w:val="yellow"/>
        </w:rPr>
        <w:t xml:space="preserve">. You may also be called in for </w:t>
      </w:r>
      <w:r w:rsidR="005E0BED" w:rsidRPr="005E0BED">
        <w:rPr>
          <w:sz w:val="22"/>
          <w:highlight w:val="yellow"/>
        </w:rPr>
        <w:t>a coding</w:t>
      </w:r>
      <w:r w:rsidRPr="005E0BED">
        <w:rPr>
          <w:sz w:val="22"/>
          <w:highlight w:val="yellow"/>
        </w:rPr>
        <w:t> </w:t>
      </w:r>
      <w:r w:rsidR="005E5B06" w:rsidRPr="005E0BED">
        <w:rPr>
          <w:sz w:val="22"/>
          <w:highlight w:val="yellow"/>
        </w:rPr>
        <w:t>interview</w:t>
      </w:r>
      <w:r w:rsidRPr="005E0BED">
        <w:rPr>
          <w:sz w:val="22"/>
          <w:highlight w:val="yellow"/>
        </w:rPr>
        <w:t>.</w:t>
      </w:r>
      <w:r>
        <w:rPr>
          <w:sz w:val="22"/>
        </w:rPr>
        <w:t> </w:t>
      </w:r>
    </w:p>
    <w:sectPr w:rsidR="002F3514" w:rsidRPr="00C22CC2" w:rsidSect="00AD61D8">
      <w:footerReference w:type="even" r:id="rId11"/>
      <w:footerReference w:type="default" r:id="rId12"/>
      <w:pgSz w:w="12240" w:h="15840"/>
      <w:pgMar w:top="540" w:right="720" w:bottom="993"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374E3" w14:textId="77777777" w:rsidR="006F2483" w:rsidRDefault="006F2483">
      <w:r>
        <w:separator/>
      </w:r>
    </w:p>
  </w:endnote>
  <w:endnote w:type="continuationSeparator" w:id="0">
    <w:p w14:paraId="7D2374E4" w14:textId="77777777" w:rsidR="006F2483" w:rsidRDefault="006F2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374E5" w14:textId="77777777" w:rsidR="00897854" w:rsidRDefault="00897854" w:rsidP="008702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2374E6" w14:textId="77777777" w:rsidR="00897854" w:rsidRDefault="00897854" w:rsidP="007401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374E7" w14:textId="77777777" w:rsidR="00897854" w:rsidRDefault="00897854" w:rsidP="008702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74AF">
      <w:rPr>
        <w:rStyle w:val="PageNumber"/>
        <w:noProof/>
      </w:rPr>
      <w:t>4</w:t>
    </w:r>
    <w:r>
      <w:rPr>
        <w:rStyle w:val="PageNumber"/>
      </w:rPr>
      <w:fldChar w:fldCharType="end"/>
    </w:r>
  </w:p>
  <w:p w14:paraId="7D2374E8" w14:textId="77777777" w:rsidR="00897854" w:rsidRDefault="009A3860" w:rsidP="009A3860">
    <w:pPr>
      <w:pStyle w:val="Footer"/>
      <w:ind w:right="360"/>
    </w:pPr>
    <w:r>
      <w:fldChar w:fldCharType="begin"/>
    </w:r>
    <w:r>
      <w:instrText xml:space="preserve"> FILENAME </w:instrText>
    </w:r>
    <w:r>
      <w:fldChar w:fldCharType="separate"/>
    </w:r>
    <w:r>
      <w:rPr>
        <w:noProof/>
      </w:rPr>
      <w:t>LabSession11-ass.doc</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374E1" w14:textId="77777777" w:rsidR="006F2483" w:rsidRDefault="006F2483">
      <w:r>
        <w:separator/>
      </w:r>
    </w:p>
  </w:footnote>
  <w:footnote w:type="continuationSeparator" w:id="0">
    <w:p w14:paraId="7D2374E2" w14:textId="77777777" w:rsidR="006F2483" w:rsidRDefault="006F2483">
      <w:r>
        <w:continuationSeparator/>
      </w:r>
    </w:p>
  </w:footnote>
  <w:footnote w:id="1">
    <w:p w14:paraId="543290EA" w14:textId="2BC66D8C" w:rsidR="00BD6F42" w:rsidRPr="00BD6F42" w:rsidRDefault="00BD6F42">
      <w:pPr>
        <w:pStyle w:val="FootnoteText"/>
        <w:rPr>
          <w:lang w:val="en-US"/>
        </w:rPr>
      </w:pPr>
      <w:r>
        <w:rPr>
          <w:rStyle w:val="FootnoteReference"/>
        </w:rPr>
        <w:footnoteRef/>
      </w:r>
      <w:r>
        <w:t xml:space="preserve"> </w:t>
      </w:r>
      <w:r>
        <w:rPr>
          <w:lang w:val="en-US"/>
        </w:rPr>
        <w:t xml:space="preserve">If using linux. Something similar is Dr. Memory </w:t>
      </w:r>
      <w:hyperlink r:id="rId1" w:history="1">
        <w:r w:rsidRPr="00000ADD">
          <w:rPr>
            <w:rStyle w:val="Hyperlink"/>
            <w:lang w:val="en-US"/>
          </w:rPr>
          <w:t>https://github.com/dynamorio/drmemory</w:t>
        </w:r>
      </w:hyperlink>
      <w:r>
        <w:rPr>
          <w:lang w:val="en-US"/>
        </w:rPr>
        <w:t xml:space="preserve"> available on multiple platforms.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hybridMultilevel"/>
    <w:tmpl w:val="FFFFFFFF"/>
    <w:lvl w:ilvl="0" w:tplc="0000006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1ACE76DC"/>
    <w:multiLevelType w:val="singleLevel"/>
    <w:tmpl w:val="2F1CA5EE"/>
    <w:lvl w:ilvl="0">
      <w:start w:val="1"/>
      <w:numFmt w:val="lowerLetter"/>
      <w:lvlText w:val="%1."/>
      <w:lvlJc w:val="left"/>
      <w:pPr>
        <w:tabs>
          <w:tab w:val="num" w:pos="720"/>
        </w:tabs>
        <w:ind w:left="720" w:hanging="720"/>
      </w:pPr>
      <w:rPr>
        <w:rFonts w:hint="default"/>
      </w:rPr>
    </w:lvl>
  </w:abstractNum>
  <w:abstractNum w:abstractNumId="2" w15:restartNumberingAfterBreak="0">
    <w:nsid w:val="285D28D7"/>
    <w:multiLevelType w:val="hybridMultilevel"/>
    <w:tmpl w:val="FEFEFB50"/>
    <w:lvl w:ilvl="0" w:tplc="0C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CF480A"/>
    <w:multiLevelType w:val="hybridMultilevel"/>
    <w:tmpl w:val="C87CC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7005500"/>
    <w:multiLevelType w:val="hybridMultilevel"/>
    <w:tmpl w:val="428661C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15722E"/>
    <w:multiLevelType w:val="hybridMultilevel"/>
    <w:tmpl w:val="3BD832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5F96538B"/>
    <w:multiLevelType w:val="hybridMultilevel"/>
    <w:tmpl w:val="A8D22B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06020F"/>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7EC23583"/>
    <w:multiLevelType w:val="singleLevel"/>
    <w:tmpl w:val="0CCE83A0"/>
    <w:lvl w:ilvl="0">
      <w:numFmt w:val="bullet"/>
      <w:lvlText w:val="-"/>
      <w:lvlJc w:val="left"/>
      <w:pPr>
        <w:tabs>
          <w:tab w:val="num" w:pos="720"/>
        </w:tabs>
        <w:ind w:left="720" w:hanging="360"/>
      </w:pPr>
      <w:rPr>
        <w:rFonts w:ascii="Times New Roman" w:hAnsi="Times New Roman" w:hint="default"/>
      </w:rPr>
    </w:lvl>
  </w:abstractNum>
  <w:num w:numId="1" w16cid:durableId="1647005806">
    <w:abstractNumId w:val="7"/>
  </w:num>
  <w:num w:numId="2" w16cid:durableId="1287586372">
    <w:abstractNumId w:val="1"/>
  </w:num>
  <w:num w:numId="3" w16cid:durableId="220141601">
    <w:abstractNumId w:val="8"/>
  </w:num>
  <w:num w:numId="4" w16cid:durableId="1516001046">
    <w:abstractNumId w:val="5"/>
  </w:num>
  <w:num w:numId="5" w16cid:durableId="298924019">
    <w:abstractNumId w:val="3"/>
  </w:num>
  <w:num w:numId="6" w16cid:durableId="1754082655">
    <w:abstractNumId w:val="2"/>
  </w:num>
  <w:num w:numId="7" w16cid:durableId="1763448542">
    <w:abstractNumId w:val="6"/>
  </w:num>
  <w:num w:numId="8" w16cid:durableId="1024284921">
    <w:abstractNumId w:val="4"/>
  </w:num>
  <w:num w:numId="9" w16cid:durableId="234051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B3"/>
    <w:rsid w:val="00001C49"/>
    <w:rsid w:val="00003353"/>
    <w:rsid w:val="00020958"/>
    <w:rsid w:val="00026670"/>
    <w:rsid w:val="00037395"/>
    <w:rsid w:val="000551B0"/>
    <w:rsid w:val="000564EC"/>
    <w:rsid w:val="000569DC"/>
    <w:rsid w:val="00057294"/>
    <w:rsid w:val="000639BD"/>
    <w:rsid w:val="00095645"/>
    <w:rsid w:val="000B481B"/>
    <w:rsid w:val="000C6E81"/>
    <w:rsid w:val="000E40DF"/>
    <w:rsid w:val="000F32B1"/>
    <w:rsid w:val="00112715"/>
    <w:rsid w:val="00120567"/>
    <w:rsid w:val="001274AF"/>
    <w:rsid w:val="00196EF5"/>
    <w:rsid w:val="0019729A"/>
    <w:rsid w:val="001D21D7"/>
    <w:rsid w:val="001E7C17"/>
    <w:rsid w:val="00207144"/>
    <w:rsid w:val="0022653B"/>
    <w:rsid w:val="0025316A"/>
    <w:rsid w:val="00253C22"/>
    <w:rsid w:val="00265B2E"/>
    <w:rsid w:val="00275D5D"/>
    <w:rsid w:val="002968C8"/>
    <w:rsid w:val="002A50D1"/>
    <w:rsid w:val="002A5D45"/>
    <w:rsid w:val="002F3514"/>
    <w:rsid w:val="002F4C62"/>
    <w:rsid w:val="002F508F"/>
    <w:rsid w:val="003334EC"/>
    <w:rsid w:val="00333C58"/>
    <w:rsid w:val="00345C98"/>
    <w:rsid w:val="00351689"/>
    <w:rsid w:val="00357BFF"/>
    <w:rsid w:val="0036449E"/>
    <w:rsid w:val="0037385A"/>
    <w:rsid w:val="00386CC9"/>
    <w:rsid w:val="00391178"/>
    <w:rsid w:val="0039447B"/>
    <w:rsid w:val="003A1438"/>
    <w:rsid w:val="003A1D97"/>
    <w:rsid w:val="003B1E5D"/>
    <w:rsid w:val="003B60A6"/>
    <w:rsid w:val="004042C1"/>
    <w:rsid w:val="0042169A"/>
    <w:rsid w:val="00442E2C"/>
    <w:rsid w:val="00443AE3"/>
    <w:rsid w:val="00456486"/>
    <w:rsid w:val="00457337"/>
    <w:rsid w:val="00465741"/>
    <w:rsid w:val="004714B1"/>
    <w:rsid w:val="00486ADC"/>
    <w:rsid w:val="00487371"/>
    <w:rsid w:val="00492FD8"/>
    <w:rsid w:val="004938ED"/>
    <w:rsid w:val="0049390B"/>
    <w:rsid w:val="00496D86"/>
    <w:rsid w:val="00496F6F"/>
    <w:rsid w:val="004979FB"/>
    <w:rsid w:val="004D1DDD"/>
    <w:rsid w:val="004D684B"/>
    <w:rsid w:val="0051234B"/>
    <w:rsid w:val="00530040"/>
    <w:rsid w:val="005376EF"/>
    <w:rsid w:val="00543373"/>
    <w:rsid w:val="0054482D"/>
    <w:rsid w:val="00546C72"/>
    <w:rsid w:val="00550479"/>
    <w:rsid w:val="0057361F"/>
    <w:rsid w:val="00574AE3"/>
    <w:rsid w:val="005754CD"/>
    <w:rsid w:val="00581DCD"/>
    <w:rsid w:val="005B1BF7"/>
    <w:rsid w:val="005D0795"/>
    <w:rsid w:val="005D07B3"/>
    <w:rsid w:val="005E0BED"/>
    <w:rsid w:val="005E5B06"/>
    <w:rsid w:val="005E6508"/>
    <w:rsid w:val="00610061"/>
    <w:rsid w:val="00610504"/>
    <w:rsid w:val="00620E28"/>
    <w:rsid w:val="00631F9A"/>
    <w:rsid w:val="00667C11"/>
    <w:rsid w:val="00670F93"/>
    <w:rsid w:val="00682446"/>
    <w:rsid w:val="006C0710"/>
    <w:rsid w:val="006C4309"/>
    <w:rsid w:val="006C52DC"/>
    <w:rsid w:val="006F2483"/>
    <w:rsid w:val="006F3F7F"/>
    <w:rsid w:val="006F4579"/>
    <w:rsid w:val="00702F74"/>
    <w:rsid w:val="00710ECB"/>
    <w:rsid w:val="0072017B"/>
    <w:rsid w:val="007231F1"/>
    <w:rsid w:val="00736EB6"/>
    <w:rsid w:val="00740093"/>
    <w:rsid w:val="00740164"/>
    <w:rsid w:val="00745382"/>
    <w:rsid w:val="00764DB3"/>
    <w:rsid w:val="00772AA0"/>
    <w:rsid w:val="007747A9"/>
    <w:rsid w:val="00774BD4"/>
    <w:rsid w:val="00783E59"/>
    <w:rsid w:val="00791215"/>
    <w:rsid w:val="007917FD"/>
    <w:rsid w:val="007B0CBE"/>
    <w:rsid w:val="007B2932"/>
    <w:rsid w:val="007C7F60"/>
    <w:rsid w:val="00812738"/>
    <w:rsid w:val="0082158D"/>
    <w:rsid w:val="00856C84"/>
    <w:rsid w:val="00862E41"/>
    <w:rsid w:val="008702C0"/>
    <w:rsid w:val="00884C63"/>
    <w:rsid w:val="00893FF9"/>
    <w:rsid w:val="00897854"/>
    <w:rsid w:val="008A1FF8"/>
    <w:rsid w:val="008B061E"/>
    <w:rsid w:val="008B1855"/>
    <w:rsid w:val="008C7BCF"/>
    <w:rsid w:val="008D03A1"/>
    <w:rsid w:val="008D0651"/>
    <w:rsid w:val="008D6EE8"/>
    <w:rsid w:val="008D7D8A"/>
    <w:rsid w:val="008F1DA5"/>
    <w:rsid w:val="008F7CDA"/>
    <w:rsid w:val="00910E77"/>
    <w:rsid w:val="009125AD"/>
    <w:rsid w:val="00917B08"/>
    <w:rsid w:val="00946104"/>
    <w:rsid w:val="009555F9"/>
    <w:rsid w:val="009563C1"/>
    <w:rsid w:val="009576CE"/>
    <w:rsid w:val="00967027"/>
    <w:rsid w:val="00970E25"/>
    <w:rsid w:val="00993505"/>
    <w:rsid w:val="00996B56"/>
    <w:rsid w:val="009A3860"/>
    <w:rsid w:val="009C66F9"/>
    <w:rsid w:val="009C7CD4"/>
    <w:rsid w:val="009D0D01"/>
    <w:rsid w:val="009D6FA8"/>
    <w:rsid w:val="009F45AA"/>
    <w:rsid w:val="00A15A63"/>
    <w:rsid w:val="00A170FB"/>
    <w:rsid w:val="00A20B4B"/>
    <w:rsid w:val="00A41E7F"/>
    <w:rsid w:val="00A52A12"/>
    <w:rsid w:val="00A576B0"/>
    <w:rsid w:val="00A63032"/>
    <w:rsid w:val="00A6649D"/>
    <w:rsid w:val="00A86537"/>
    <w:rsid w:val="00A93F28"/>
    <w:rsid w:val="00AC78A8"/>
    <w:rsid w:val="00AD61D8"/>
    <w:rsid w:val="00AD6FB9"/>
    <w:rsid w:val="00AE3490"/>
    <w:rsid w:val="00B106BA"/>
    <w:rsid w:val="00B43C9C"/>
    <w:rsid w:val="00B64D94"/>
    <w:rsid w:val="00B7671B"/>
    <w:rsid w:val="00B813FD"/>
    <w:rsid w:val="00BC403B"/>
    <w:rsid w:val="00BC4C5B"/>
    <w:rsid w:val="00BD288E"/>
    <w:rsid w:val="00BD6F42"/>
    <w:rsid w:val="00BE3E29"/>
    <w:rsid w:val="00BF7F11"/>
    <w:rsid w:val="00C06E27"/>
    <w:rsid w:val="00C13D7C"/>
    <w:rsid w:val="00C22CC2"/>
    <w:rsid w:val="00C24B27"/>
    <w:rsid w:val="00C51BBC"/>
    <w:rsid w:val="00C52D79"/>
    <w:rsid w:val="00C555B8"/>
    <w:rsid w:val="00C6305D"/>
    <w:rsid w:val="00C703A7"/>
    <w:rsid w:val="00CA6D4D"/>
    <w:rsid w:val="00CC2BA8"/>
    <w:rsid w:val="00CF52D1"/>
    <w:rsid w:val="00D25D11"/>
    <w:rsid w:val="00D37E54"/>
    <w:rsid w:val="00D41065"/>
    <w:rsid w:val="00D51D6C"/>
    <w:rsid w:val="00D735FE"/>
    <w:rsid w:val="00DD3154"/>
    <w:rsid w:val="00DD72F5"/>
    <w:rsid w:val="00DE4C5E"/>
    <w:rsid w:val="00DF0418"/>
    <w:rsid w:val="00E01D47"/>
    <w:rsid w:val="00E117EA"/>
    <w:rsid w:val="00E3795E"/>
    <w:rsid w:val="00E441CB"/>
    <w:rsid w:val="00E614D2"/>
    <w:rsid w:val="00E67E4D"/>
    <w:rsid w:val="00E82716"/>
    <w:rsid w:val="00E83F41"/>
    <w:rsid w:val="00E86889"/>
    <w:rsid w:val="00EA4BB1"/>
    <w:rsid w:val="00EB2231"/>
    <w:rsid w:val="00EB2FAB"/>
    <w:rsid w:val="00EC048A"/>
    <w:rsid w:val="00ED647A"/>
    <w:rsid w:val="00EE0EA2"/>
    <w:rsid w:val="00EE3D7B"/>
    <w:rsid w:val="00EF7252"/>
    <w:rsid w:val="00F05895"/>
    <w:rsid w:val="00F141CA"/>
    <w:rsid w:val="00F17FB1"/>
    <w:rsid w:val="00F20869"/>
    <w:rsid w:val="00F31D66"/>
    <w:rsid w:val="00F371E1"/>
    <w:rsid w:val="00F44063"/>
    <w:rsid w:val="00F4662E"/>
    <w:rsid w:val="00F46757"/>
    <w:rsid w:val="00F64009"/>
    <w:rsid w:val="00FC6EC2"/>
    <w:rsid w:val="00FE0510"/>
    <w:rsid w:val="00FE7BBD"/>
    <w:rsid w:val="00FF0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37479"/>
  <w15:chartTrackingRefBased/>
  <w15:docId w15:val="{E48C55D8-84B1-4CAF-A56E-26927D22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716"/>
    <w:rPr>
      <w:lang w:val="en-AU" w:eastAsia="en-US"/>
    </w:rPr>
  </w:style>
  <w:style w:type="paragraph" w:styleId="Heading1">
    <w:name w:val="heading 1"/>
    <w:basedOn w:val="Normal"/>
    <w:next w:val="Normal"/>
    <w:qFormat/>
    <w:rsid w:val="00E82716"/>
    <w:pPr>
      <w:keepNext/>
      <w:spacing w:before="360" w:after="360"/>
      <w:outlineLvl w:val="0"/>
    </w:pPr>
    <w:rPr>
      <w:rFonts w:ascii="Helvetica" w:hAnsi="Helvetica"/>
      <w:b/>
      <w:caps/>
      <w:sz w:val="24"/>
    </w:rPr>
  </w:style>
  <w:style w:type="paragraph" w:styleId="Heading2">
    <w:name w:val="heading 2"/>
    <w:basedOn w:val="Normal"/>
    <w:next w:val="Normal"/>
    <w:qFormat/>
    <w:rsid w:val="00E82716"/>
    <w:pPr>
      <w:keepNext/>
      <w:outlineLvl w:val="1"/>
    </w:pPr>
    <w:rPr>
      <w:rFonts w:ascii="Palatino" w:hAnsi="Palatino"/>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917FD"/>
    <w:rPr>
      <w:rFonts w:ascii="Courier New" w:hAnsi="Courier New" w:cs="Courier New"/>
    </w:rPr>
  </w:style>
  <w:style w:type="paragraph" w:styleId="Header">
    <w:name w:val="header"/>
    <w:basedOn w:val="Normal"/>
    <w:rsid w:val="00E82716"/>
    <w:pPr>
      <w:tabs>
        <w:tab w:val="center" w:pos="4153"/>
        <w:tab w:val="right" w:pos="8306"/>
      </w:tabs>
    </w:pPr>
  </w:style>
  <w:style w:type="paragraph" w:styleId="Footer">
    <w:name w:val="footer"/>
    <w:basedOn w:val="Normal"/>
    <w:rsid w:val="00740164"/>
    <w:pPr>
      <w:tabs>
        <w:tab w:val="center" w:pos="4320"/>
        <w:tab w:val="right" w:pos="8640"/>
      </w:tabs>
    </w:pPr>
  </w:style>
  <w:style w:type="character" w:styleId="PageNumber">
    <w:name w:val="page number"/>
    <w:basedOn w:val="DefaultParagraphFont"/>
    <w:rsid w:val="00740164"/>
  </w:style>
  <w:style w:type="character" w:styleId="Hyperlink">
    <w:name w:val="Hyperlink"/>
    <w:uiPriority w:val="99"/>
    <w:unhideWhenUsed/>
    <w:rsid w:val="002968C8"/>
    <w:rPr>
      <w:color w:val="467886"/>
      <w:u w:val="single"/>
    </w:rPr>
  </w:style>
  <w:style w:type="character" w:customStyle="1" w:styleId="UnresolvedMention1">
    <w:name w:val="Unresolved Mention1"/>
    <w:uiPriority w:val="99"/>
    <w:semiHidden/>
    <w:unhideWhenUsed/>
    <w:rsid w:val="002968C8"/>
    <w:rPr>
      <w:color w:val="605E5C"/>
      <w:shd w:val="clear" w:color="auto" w:fill="E1DFDD"/>
    </w:rPr>
  </w:style>
  <w:style w:type="paragraph" w:styleId="FootnoteText">
    <w:name w:val="footnote text"/>
    <w:basedOn w:val="Normal"/>
    <w:link w:val="FootnoteTextChar"/>
    <w:uiPriority w:val="99"/>
    <w:semiHidden/>
    <w:unhideWhenUsed/>
    <w:rsid w:val="00BD6F42"/>
  </w:style>
  <w:style w:type="character" w:customStyle="1" w:styleId="FootnoteTextChar">
    <w:name w:val="Footnote Text Char"/>
    <w:basedOn w:val="DefaultParagraphFont"/>
    <w:link w:val="FootnoteText"/>
    <w:uiPriority w:val="99"/>
    <w:semiHidden/>
    <w:rsid w:val="00BD6F42"/>
    <w:rPr>
      <w:lang w:val="en-AU" w:eastAsia="en-US"/>
    </w:rPr>
  </w:style>
  <w:style w:type="character" w:styleId="FootnoteReference">
    <w:name w:val="footnote reference"/>
    <w:basedOn w:val="DefaultParagraphFont"/>
    <w:uiPriority w:val="99"/>
    <w:semiHidden/>
    <w:unhideWhenUsed/>
    <w:rsid w:val="00BD6F42"/>
    <w:rPr>
      <w:vertAlign w:val="superscript"/>
    </w:rPr>
  </w:style>
  <w:style w:type="character" w:styleId="UnresolvedMention">
    <w:name w:val="Unresolved Mention"/>
    <w:basedOn w:val="DefaultParagraphFont"/>
    <w:uiPriority w:val="99"/>
    <w:semiHidden/>
    <w:unhideWhenUsed/>
    <w:rsid w:val="00BD6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ppcheck.sourceforge.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valgrind.org/info/about.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ynamorio/dr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89C33-EDBC-46C6-9038-0E91FC15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1178</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ICT283 LAB 11 ASSESSED</vt:lpstr>
    </vt:vector>
  </TitlesOfParts>
  <Company>BITL</Company>
  <LinksUpToDate>false</LinksUpToDate>
  <CharactersWithSpaces>7279</CharactersWithSpaces>
  <SharedDoc>false</SharedDoc>
  <HLinks>
    <vt:vector size="12" baseType="variant">
      <vt:variant>
        <vt:i4>1245259</vt:i4>
      </vt:variant>
      <vt:variant>
        <vt:i4>3</vt:i4>
      </vt:variant>
      <vt:variant>
        <vt:i4>0</vt:i4>
      </vt:variant>
      <vt:variant>
        <vt:i4>5</vt:i4>
      </vt:variant>
      <vt:variant>
        <vt:lpwstr>https://valgrind.org/info/about.html</vt:lpwstr>
      </vt:variant>
      <vt:variant>
        <vt:lpwstr/>
      </vt:variant>
      <vt:variant>
        <vt:i4>6160455</vt:i4>
      </vt:variant>
      <vt:variant>
        <vt:i4>0</vt:i4>
      </vt:variant>
      <vt:variant>
        <vt:i4>0</vt:i4>
      </vt:variant>
      <vt:variant>
        <vt:i4>5</vt:i4>
      </vt:variant>
      <vt:variant>
        <vt:lpwstr>https://cppcheck.sourceforge.io/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ICT283 LAB 11 ASSESSED</dc:title>
  <dc:subject/>
  <dc:creator>Murdoch University</dc:creator>
  <cp:keywords/>
  <dc:description/>
  <cp:lastModifiedBy>Shri Work</cp:lastModifiedBy>
  <cp:revision>8</cp:revision>
  <cp:lastPrinted>2009-03-04T16:53:00Z</cp:lastPrinted>
  <dcterms:created xsi:type="dcterms:W3CDTF">2024-05-16T18:00:00Z</dcterms:created>
  <dcterms:modified xsi:type="dcterms:W3CDTF">2024-05-20T14:25:00Z</dcterms:modified>
</cp:coreProperties>
</file>