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7BE61" w14:textId="77777777" w:rsidR="00BD70A4" w:rsidRPr="00BD70A4" w:rsidRDefault="00BD70A4" w:rsidP="00856C25">
      <w:pPr>
        <w:rPr>
          <w:b/>
          <w:bCs/>
          <w:sz w:val="32"/>
          <w:szCs w:val="32"/>
        </w:rPr>
      </w:pPr>
      <w:r w:rsidRPr="00BD70A4">
        <w:rPr>
          <w:b/>
          <w:bCs/>
          <w:sz w:val="32"/>
          <w:szCs w:val="32"/>
        </w:rPr>
        <w:t xml:space="preserve">Reviewing Scenario 1.1 </w:t>
      </w:r>
    </w:p>
    <w:p w14:paraId="1E0F95DF" w14:textId="1EFECC54" w:rsidR="00856C25" w:rsidRPr="00BD70A4" w:rsidRDefault="00BD70A4" w:rsidP="00856C25">
      <w:pPr>
        <w:rPr>
          <w:b/>
          <w:bCs/>
          <w:sz w:val="28"/>
          <w:szCs w:val="28"/>
        </w:rPr>
      </w:pPr>
      <w:r w:rsidRPr="00BD70A4">
        <w:rPr>
          <w:b/>
          <w:bCs/>
          <w:sz w:val="28"/>
          <w:szCs w:val="28"/>
        </w:rPr>
        <w:t>H</w:t>
      </w:r>
      <w:r w:rsidR="00856C25" w:rsidRPr="00BD70A4">
        <w:rPr>
          <w:b/>
          <w:bCs/>
          <w:sz w:val="28"/>
          <w:szCs w:val="28"/>
        </w:rPr>
        <w:t>ow has Bright Spark’s organizational context changed?</w:t>
      </w:r>
    </w:p>
    <w:p w14:paraId="1DFB1D42" w14:textId="20F3BE41" w:rsidR="00856C25" w:rsidRDefault="00856C25" w:rsidP="00856C25">
      <w:r>
        <w:t xml:space="preserve">1. </w:t>
      </w:r>
      <w:r w:rsidRPr="00856C25">
        <w:rPr>
          <w:b/>
          <w:bCs/>
        </w:rPr>
        <w:t xml:space="preserve">Expansion: </w:t>
      </w:r>
      <w:r>
        <w:t>Evolved from a single shop to a broad chain of stores, marking a significant geographic growth.</w:t>
      </w:r>
    </w:p>
    <w:p w14:paraId="62BF40BA" w14:textId="5F46D520" w:rsidR="00856C25" w:rsidRDefault="00856C25" w:rsidP="00856C25">
      <w:r>
        <w:t xml:space="preserve">2. </w:t>
      </w:r>
      <w:r w:rsidRPr="00856C25">
        <w:rPr>
          <w:b/>
          <w:bCs/>
        </w:rPr>
        <w:t>E-Business Introduction:</w:t>
      </w:r>
      <w:r>
        <w:t xml:space="preserve"> Initiated selling products internationally via e-business systems, expanding its market reach.</w:t>
      </w:r>
    </w:p>
    <w:p w14:paraId="01FA3DF6" w14:textId="14F208C0" w:rsidR="00856C25" w:rsidRDefault="00856C25" w:rsidP="00856C25">
      <w:r>
        <w:t xml:space="preserve">3. </w:t>
      </w:r>
      <w:r w:rsidRPr="00856C25">
        <w:rPr>
          <w:b/>
          <w:bCs/>
        </w:rPr>
        <w:t>Structural Changes:</w:t>
      </w:r>
      <w:r>
        <w:t xml:space="preserve"> </w:t>
      </w:r>
    </w:p>
    <w:p w14:paraId="7827C827" w14:textId="77777777" w:rsidR="00856C25" w:rsidRDefault="00856C25" w:rsidP="00856C25">
      <w:r>
        <w:t xml:space="preserve">   - Altered internal structure due to growth and the shift to e-business.</w:t>
      </w:r>
    </w:p>
    <w:p w14:paraId="29366C72" w14:textId="77777777" w:rsidR="00856C25" w:rsidRDefault="00856C25" w:rsidP="00856C25">
      <w:r>
        <w:t xml:space="preserve">   - Processes, culture, and the overall geographic presence underwent substantial change.</w:t>
      </w:r>
    </w:p>
    <w:p w14:paraId="7E8EEBD7" w14:textId="3A6BC6FC" w:rsidR="00856C25" w:rsidRDefault="00856C25" w:rsidP="00856C25">
      <w:r>
        <w:t>4. Consistent Core Business: While its primary purpose and staff expertise remained consistent, the strategy evolved to tackle heightened competition.</w:t>
      </w:r>
    </w:p>
    <w:p w14:paraId="683DBB6D" w14:textId="299EE661" w:rsidR="00856C25" w:rsidRDefault="00856C25" w:rsidP="00856C25">
      <w:r>
        <w:t xml:space="preserve">5. </w:t>
      </w:r>
      <w:r w:rsidRPr="00856C25">
        <w:rPr>
          <w:b/>
          <w:bCs/>
        </w:rPr>
        <w:t>Diversified Resources:</w:t>
      </w:r>
      <w:r>
        <w:t xml:space="preserve"> </w:t>
      </w:r>
    </w:p>
    <w:p w14:paraId="234C31FF" w14:textId="77777777" w:rsidR="00856C25" w:rsidRDefault="00856C25" w:rsidP="00856C25">
      <w:r>
        <w:t xml:space="preserve">   - As the company expanded, there was a broader demand for skills and technology.</w:t>
      </w:r>
    </w:p>
    <w:p w14:paraId="3D26BE9B" w14:textId="77777777" w:rsidR="00856C25" w:rsidRDefault="00856C25" w:rsidP="00856C25">
      <w:r>
        <w:t xml:space="preserve">   - The volume of information regarding resources surged due to the opening of new stores.</w:t>
      </w:r>
    </w:p>
    <w:p w14:paraId="318F18B6" w14:textId="1AF7ECF1" w:rsidR="00856C25" w:rsidRDefault="00856C25" w:rsidP="00856C25">
      <w:r>
        <w:t xml:space="preserve">6. </w:t>
      </w:r>
      <w:r w:rsidRPr="00856C25">
        <w:rPr>
          <w:b/>
          <w:bCs/>
        </w:rPr>
        <w:t>Product Adaptability:</w:t>
      </w:r>
      <w:r>
        <w:t xml:space="preserve"> While the kind of products remained consistent, the range evolved in response to market demands.</w:t>
      </w:r>
    </w:p>
    <w:p w14:paraId="61909945" w14:textId="07493979" w:rsidR="00856C25" w:rsidRDefault="00856C25" w:rsidP="00856C25">
      <w:r>
        <w:t xml:space="preserve">7. </w:t>
      </w:r>
      <w:r w:rsidRPr="00856C25">
        <w:rPr>
          <w:b/>
          <w:bCs/>
        </w:rPr>
        <w:t>Market Evolution:</w:t>
      </w:r>
      <w:r>
        <w:t xml:space="preserve"> Introduction of online channels allowed for the discovery of new markets and required updated, diverse customer information.</w:t>
      </w:r>
    </w:p>
    <w:p w14:paraId="6B8E8985" w14:textId="591F835F" w:rsidR="00856C25" w:rsidRDefault="00856C25" w:rsidP="00856C25">
      <w:r>
        <w:t xml:space="preserve">8. </w:t>
      </w:r>
      <w:r w:rsidRPr="00856C25">
        <w:rPr>
          <w:b/>
          <w:bCs/>
        </w:rPr>
        <w:t>Competitive Landscape:</w:t>
      </w:r>
      <w:r>
        <w:t xml:space="preserve"> As they ventured into new international territories, they faced a broader range of competitors, necessitating ongoing competitive assessments.</w:t>
      </w:r>
    </w:p>
    <w:p w14:paraId="3E434086" w14:textId="76A6C4F7" w:rsidR="00856C25" w:rsidRDefault="00856C25" w:rsidP="00856C25">
      <w:r>
        <w:t xml:space="preserve">9. </w:t>
      </w:r>
      <w:r w:rsidRPr="00856C25">
        <w:rPr>
          <w:b/>
          <w:bCs/>
        </w:rPr>
        <w:t>Adherence to Business Climate</w:t>
      </w:r>
      <w:r>
        <w:t>: With their specialty in lighting, they had to consistently stay updated with electrical regulations in various markets and adjust to trends impacting demand.</w:t>
      </w:r>
    </w:p>
    <w:p w14:paraId="225317AC" w14:textId="6913445E" w:rsidR="00856C25" w:rsidRDefault="00856C25" w:rsidP="00856C25">
      <w:r>
        <w:t xml:space="preserve">10. </w:t>
      </w:r>
      <w:r w:rsidRPr="00856C25">
        <w:rPr>
          <w:b/>
          <w:bCs/>
        </w:rPr>
        <w:t>Infrastructure Adaptation:</w:t>
      </w:r>
      <w:r>
        <w:t xml:space="preserve"> The company underwent geographic expansion, necessitating changes at organizational and technological levels. This includes managing information across multiple locations and facilitating e-business processes.</w:t>
      </w:r>
    </w:p>
    <w:p w14:paraId="248FF990" w14:textId="6B145832" w:rsidR="00856C25" w:rsidRDefault="00856C25" w:rsidP="00856C25">
      <w:r>
        <w:t xml:space="preserve">11. </w:t>
      </w:r>
      <w:r w:rsidRPr="00856C25">
        <w:rPr>
          <w:b/>
          <w:bCs/>
        </w:rPr>
        <w:t>Heightened Security Measures:</w:t>
      </w:r>
      <w:r>
        <w:t xml:space="preserve"> With the rise in technological advances, the emphasis on physical and information security increased, especially as e-business introduced risks associated with data loss or corruption.</w:t>
      </w:r>
    </w:p>
    <w:p w14:paraId="58C84C59" w14:textId="3C9F00FB" w:rsidR="00856C25" w:rsidRDefault="00856C25" w:rsidP="00856C25">
      <w:r>
        <w:t xml:space="preserve">12. </w:t>
      </w:r>
      <w:r w:rsidRPr="00856C25">
        <w:rPr>
          <w:b/>
          <w:bCs/>
        </w:rPr>
        <w:t>Trust Dynamics:</w:t>
      </w:r>
      <w:r>
        <w:t xml:space="preserve"> The expansion meant trusting a wider group of staff members. Online operations also meant assuring customers about product, delivery, and data security.</w:t>
      </w:r>
    </w:p>
    <w:p w14:paraId="233E4151" w14:textId="76654D07" w:rsidR="00856C25" w:rsidRDefault="00856C25" w:rsidP="00856C25">
      <w:r>
        <w:t xml:space="preserve">13. </w:t>
      </w:r>
      <w:r w:rsidRPr="00856C25">
        <w:rPr>
          <w:b/>
          <w:bCs/>
        </w:rPr>
        <w:t>Data Management:</w:t>
      </w:r>
      <w:r>
        <w:t xml:space="preserve"> The data volume surged due to expansion, encompassing various facets like customers, sales, and competitors, demanding policies for accuracy and consistency.</w:t>
      </w:r>
    </w:p>
    <w:p w14:paraId="4874A170" w14:textId="385157FE" w:rsidR="00856C25" w:rsidRDefault="00856C25" w:rsidP="00856C25">
      <w:r>
        <w:t xml:space="preserve">14. </w:t>
      </w:r>
      <w:r w:rsidRPr="00856C25">
        <w:rPr>
          <w:b/>
          <w:bCs/>
        </w:rPr>
        <w:t>Process Standardization:</w:t>
      </w:r>
      <w:r>
        <w:t xml:space="preserve"> The company’s growth led to the formalization of processes, ensuring consistent service and effective communication across its vast organizational structure.</w:t>
      </w:r>
    </w:p>
    <w:p w14:paraId="3D62194F" w14:textId="77777777" w:rsidR="00856C25" w:rsidRDefault="00856C25" w:rsidP="00856C25"/>
    <w:p w14:paraId="7771BA72" w14:textId="389E2422" w:rsidR="00856C25" w:rsidRDefault="00856C25" w:rsidP="00856C25">
      <w:r>
        <w:t xml:space="preserve">15. </w:t>
      </w:r>
      <w:r w:rsidRPr="00856C25">
        <w:rPr>
          <w:b/>
          <w:bCs/>
        </w:rPr>
        <w:t>Diverse Skill Sets:</w:t>
      </w:r>
      <w:r>
        <w:t xml:space="preserve"> The expansion and diversification demanded a broader range of skills, ranging from basic sales to IT and logistics.</w:t>
      </w:r>
    </w:p>
    <w:p w14:paraId="610AA3F1" w14:textId="77777777" w:rsidR="00856C25" w:rsidRDefault="00856C25" w:rsidP="00856C25"/>
    <w:p w14:paraId="7040508E" w14:textId="27D0DF2D" w:rsidR="00856C25" w:rsidRDefault="00856C25" w:rsidP="00856C25">
      <w:r>
        <w:t xml:space="preserve">16. </w:t>
      </w:r>
      <w:r w:rsidRPr="00856C25">
        <w:rPr>
          <w:b/>
          <w:bCs/>
        </w:rPr>
        <w:t>Altered Practices:</w:t>
      </w:r>
      <w:r>
        <w:t xml:space="preserve"> Even though the core retail process remained unchanged, backend operations saw substantial changes, especially in the domains of order management, finance, and distribution.</w:t>
      </w:r>
    </w:p>
    <w:p w14:paraId="6E5F4906" w14:textId="77777777" w:rsidR="00856C25" w:rsidRDefault="00856C25" w:rsidP="00856C25"/>
    <w:p w14:paraId="0DDB9295" w14:textId="58816BAE" w:rsidR="003B6CB8" w:rsidRDefault="00856C25" w:rsidP="00856C25">
      <w:r>
        <w:t>In essence, Bright Spark's evolution from a singular shop to a vast chain resulted in a multifaceted reshaping of its organizational context.</w:t>
      </w:r>
    </w:p>
    <w:sectPr w:rsidR="003B6CB8" w:rsidSect="00856C25">
      <w:pgSz w:w="11906" w:h="16838"/>
      <w:pgMar w:top="142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C25"/>
    <w:rsid w:val="003B6CB8"/>
    <w:rsid w:val="00856C25"/>
    <w:rsid w:val="008D0D5C"/>
    <w:rsid w:val="00BD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6AC2"/>
  <w15:chartTrackingRefBased/>
  <w15:docId w15:val="{3A39839C-5760-4B6A-96E9-41349F65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Vijayalakshmi M</dc:creator>
  <cp:keywords/>
  <dc:description/>
  <cp:lastModifiedBy>Vijayalakshmi M</cp:lastModifiedBy>
  <cp:revision>2</cp:revision>
  <dcterms:created xsi:type="dcterms:W3CDTF">2023-09-02T10:58:00Z</dcterms:created>
  <dcterms:modified xsi:type="dcterms:W3CDTF">2023-09-09T05:31:00Z</dcterms:modified>
</cp:coreProperties>
</file>