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4B" w:rsidRDefault="00E2424B" w:rsidP="00F57FE1">
      <w:pPr>
        <w:jc w:val="center"/>
        <w:rPr>
          <w:b/>
        </w:rPr>
      </w:pPr>
      <w:r w:rsidRPr="00762165">
        <w:rPr>
          <w:b/>
        </w:rPr>
        <w:t>ACTIVIDADES</w:t>
      </w:r>
      <w:r>
        <w:rPr>
          <w:b/>
        </w:rPr>
        <w:t xml:space="preserve"> TEMA </w:t>
      </w:r>
      <w:r w:rsidR="00842D0E">
        <w:rPr>
          <w:b/>
        </w:rPr>
        <w:t>5</w:t>
      </w:r>
    </w:p>
    <w:p w:rsidR="00842D0E" w:rsidRDefault="00842D0E" w:rsidP="00F57FE1">
      <w:pPr>
        <w:jc w:val="center"/>
        <w:rPr>
          <w:b/>
        </w:rPr>
      </w:pPr>
    </w:p>
    <w:p w:rsidR="00842D0E" w:rsidRDefault="00842D0E" w:rsidP="00944880">
      <w:pPr>
        <w:spacing w:line="360" w:lineRule="auto"/>
        <w:jc w:val="both"/>
      </w:pPr>
      <w:r>
        <w:t>Se van a proporcionar varios supuestos prácticos de normalización en los que se va a partir de una relación universal (relación con todos los atributos del universo del discurso)</w:t>
      </w:r>
      <w:r w:rsidR="001B4E2E">
        <w:t>. Se deben</w:t>
      </w:r>
      <w:r>
        <w:t xml:space="preserve"> ir aplicando las formas normales de la primera a la tercera en orden, dando lugar a un esquema relacional con más relaciones y normalizado hasta la 3FN. </w:t>
      </w:r>
    </w:p>
    <w:p w:rsidR="00842D0E" w:rsidRPr="00B948A2" w:rsidRDefault="00842D0E" w:rsidP="00080698">
      <w:pPr>
        <w:numPr>
          <w:ilvl w:val="0"/>
          <w:numId w:val="21"/>
        </w:numPr>
        <w:spacing w:before="120" w:line="360" w:lineRule="auto"/>
        <w:ind w:left="17" w:hanging="357"/>
        <w:jc w:val="both"/>
      </w:pPr>
      <w:r w:rsidRPr="00B948A2">
        <w:rPr>
          <w:b/>
        </w:rPr>
        <w:t xml:space="preserve">Pedidos en una empresa. </w:t>
      </w:r>
    </w:p>
    <w:p w:rsidR="00842D0E" w:rsidRPr="00762165" w:rsidRDefault="00842D0E" w:rsidP="00842D0E">
      <w:pPr>
        <w:pStyle w:val="Encabezado"/>
        <w:tabs>
          <w:tab w:val="clear" w:pos="4252"/>
          <w:tab w:val="clear" w:pos="8504"/>
        </w:tabs>
        <w:overflowPunct w:val="0"/>
        <w:autoSpaceDE w:val="0"/>
        <w:autoSpaceDN w:val="0"/>
        <w:adjustRightInd w:val="0"/>
        <w:jc w:val="both"/>
        <w:textAlignment w:val="baseline"/>
      </w:pPr>
      <w:r>
        <w:t>Se desean</w:t>
      </w:r>
      <w:r w:rsidRPr="00762165">
        <w:t xml:space="preserve"> registrar los siguientes datos acerca de cada pedido en una base de datos:</w:t>
      </w:r>
    </w:p>
    <w:p w:rsidR="00842D0E" w:rsidRPr="00762165" w:rsidRDefault="00ED3985" w:rsidP="00842D0E">
      <w:pPr>
        <w:pStyle w:val="Encabezado"/>
        <w:tabs>
          <w:tab w:val="clear" w:pos="4252"/>
          <w:tab w:val="clear" w:pos="8504"/>
        </w:tabs>
        <w:ind w:left="360"/>
        <w:jc w:val="both"/>
      </w:pPr>
      <w:r>
        <w:rPr>
          <w:noProof/>
        </w:rPr>
        <w:pict>
          <v:rect id="Rectangle 396" o:spid="_x0000_s1027" style="position:absolute;left:0;text-align:left;margin-left:7.5pt;margin-top:9.05pt;width:405pt;height:180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"/>
        </w:pict>
      </w:r>
    </w:p>
    <w:p w:rsidR="00842D0E" w:rsidRPr="00762165" w:rsidRDefault="00842D0E" w:rsidP="00842D0E">
      <w:pPr>
        <w:pStyle w:val="Encabezado"/>
        <w:tabs>
          <w:tab w:val="clear" w:pos="4252"/>
          <w:tab w:val="clear" w:pos="8504"/>
        </w:tabs>
        <w:ind w:left="360" w:hanging="76"/>
        <w:jc w:val="both"/>
      </w:pPr>
      <w:r w:rsidRPr="00762165">
        <w:t xml:space="preserve">Fecha: </w:t>
      </w:r>
      <w:r>
        <w:rPr>
          <w:b/>
          <w:bCs/>
        </w:rPr>
        <w:t>23</w:t>
      </w:r>
      <w:r w:rsidRPr="00762165">
        <w:rPr>
          <w:b/>
          <w:bCs/>
        </w:rPr>
        <w:t xml:space="preserve"> </w:t>
      </w:r>
      <w:r>
        <w:rPr>
          <w:b/>
          <w:bCs/>
        </w:rPr>
        <w:t>diciembre</w:t>
      </w:r>
      <w:r w:rsidRPr="00762165">
        <w:rPr>
          <w:b/>
          <w:bCs/>
        </w:rPr>
        <w:t xml:space="preserve"> 20</w:t>
      </w:r>
      <w:r>
        <w:rPr>
          <w:b/>
          <w:bCs/>
        </w:rPr>
        <w:t>1</w:t>
      </w:r>
      <w:r w:rsidR="004D64A4">
        <w:rPr>
          <w:b/>
          <w:bCs/>
        </w:rPr>
        <w:t>8</w:t>
      </w:r>
    </w:p>
    <w:p w:rsidR="00842D0E" w:rsidRPr="00762165" w:rsidRDefault="00842D0E" w:rsidP="00842D0E">
      <w:pPr>
        <w:pStyle w:val="Encabezado"/>
        <w:tabs>
          <w:tab w:val="clear" w:pos="4252"/>
          <w:tab w:val="clear" w:pos="8504"/>
        </w:tabs>
        <w:ind w:left="360" w:hanging="76"/>
        <w:jc w:val="both"/>
      </w:pPr>
      <w:r w:rsidRPr="00762165">
        <w:t xml:space="preserve">Pedido N: </w:t>
      </w:r>
      <w:r>
        <w:rPr>
          <w:b/>
          <w:bCs/>
        </w:rPr>
        <w:t>444444</w:t>
      </w:r>
    </w:p>
    <w:p w:rsidR="00842D0E" w:rsidRPr="00762165" w:rsidRDefault="00842D0E" w:rsidP="00842D0E">
      <w:pPr>
        <w:pStyle w:val="Encabezado"/>
        <w:tabs>
          <w:tab w:val="clear" w:pos="4252"/>
          <w:tab w:val="clear" w:pos="8504"/>
        </w:tabs>
        <w:ind w:left="360" w:hanging="76"/>
        <w:jc w:val="both"/>
      </w:pPr>
      <w:r w:rsidRPr="00762165">
        <w:t xml:space="preserve">Proveedor Nº: </w:t>
      </w:r>
      <w:r>
        <w:rPr>
          <w:b/>
          <w:bCs/>
        </w:rPr>
        <w:t>1234</w:t>
      </w:r>
    </w:p>
    <w:p w:rsidR="00842D0E" w:rsidRPr="00762165" w:rsidRDefault="00842D0E" w:rsidP="00842D0E">
      <w:pPr>
        <w:pStyle w:val="Encabezado"/>
        <w:tabs>
          <w:tab w:val="clear" w:pos="4252"/>
          <w:tab w:val="clear" w:pos="8504"/>
        </w:tabs>
        <w:ind w:left="360" w:hanging="76"/>
        <w:jc w:val="both"/>
      </w:pPr>
      <w:r w:rsidRPr="00762165">
        <w:t xml:space="preserve">Nombre proveedor: </w:t>
      </w:r>
      <w:r w:rsidRPr="00762165">
        <w:rPr>
          <w:b/>
          <w:bCs/>
        </w:rPr>
        <w:t>Hn</w:t>
      </w:r>
      <w:r>
        <w:rPr>
          <w:b/>
          <w:bCs/>
        </w:rPr>
        <w:t>os. García</w:t>
      </w:r>
    </w:p>
    <w:p w:rsidR="00842D0E" w:rsidRPr="00762165" w:rsidRDefault="00842D0E" w:rsidP="00842D0E">
      <w:pPr>
        <w:pStyle w:val="Encabezado"/>
        <w:tabs>
          <w:tab w:val="clear" w:pos="4252"/>
          <w:tab w:val="clear" w:pos="8504"/>
        </w:tabs>
        <w:ind w:left="360" w:hanging="76"/>
        <w:jc w:val="both"/>
      </w:pPr>
      <w:r w:rsidRPr="00762165">
        <w:t xml:space="preserve">Dirección proveedor: </w:t>
      </w:r>
      <w:r>
        <w:rPr>
          <w:b/>
          <w:bCs/>
        </w:rPr>
        <w:t>Mayor</w:t>
      </w:r>
      <w:r w:rsidRPr="00762165">
        <w:rPr>
          <w:b/>
          <w:bCs/>
        </w:rPr>
        <w:t xml:space="preserve">, 11. </w:t>
      </w:r>
      <w:r>
        <w:rPr>
          <w:b/>
          <w:bCs/>
        </w:rPr>
        <w:t>Bilbao</w:t>
      </w:r>
    </w:p>
    <w:p w:rsidR="00842D0E" w:rsidRPr="00762165" w:rsidRDefault="00842D0E" w:rsidP="00842D0E">
      <w:pPr>
        <w:pStyle w:val="Encabezado"/>
        <w:tabs>
          <w:tab w:val="clear" w:pos="4252"/>
          <w:tab w:val="clear" w:pos="8504"/>
        </w:tabs>
        <w:jc w:val="both"/>
      </w:pPr>
      <w:r>
        <w:t xml:space="preserve">     </w:t>
      </w:r>
    </w:p>
    <w:p w:rsidR="00842D0E" w:rsidRPr="00762165" w:rsidRDefault="00842D0E" w:rsidP="00842D0E">
      <w:pPr>
        <w:pStyle w:val="Encabezado"/>
        <w:tabs>
          <w:tab w:val="clear" w:pos="4252"/>
          <w:tab w:val="clear" w:pos="8504"/>
          <w:tab w:val="center" w:pos="540"/>
          <w:tab w:val="center" w:pos="2340"/>
          <w:tab w:val="right" w:pos="5040"/>
          <w:tab w:val="center" w:pos="5940"/>
          <w:tab w:val="right" w:pos="8100"/>
        </w:tabs>
        <w:ind w:left="284"/>
        <w:jc w:val="both"/>
      </w:pPr>
      <w:r w:rsidRPr="00762165">
        <w:t xml:space="preserve">Nº </w:t>
      </w:r>
      <w:proofErr w:type="spellStart"/>
      <w:r w:rsidRPr="00762165">
        <w:t>Prod</w:t>
      </w:r>
      <w:proofErr w:type="spellEnd"/>
      <w:r w:rsidRPr="00762165">
        <w:t xml:space="preserve">           Descripción             </w:t>
      </w:r>
      <w:proofErr w:type="spellStart"/>
      <w:r>
        <w:t>Prec</w:t>
      </w:r>
      <w:proofErr w:type="spellEnd"/>
      <w:r>
        <w:t xml:space="preserve">. Unitario           </w:t>
      </w:r>
      <w:proofErr w:type="spellStart"/>
      <w:r>
        <w:t>Cant</w:t>
      </w:r>
      <w:proofErr w:type="spellEnd"/>
      <w:r>
        <w:tab/>
      </w:r>
      <w:r w:rsidRPr="00762165">
        <w:t>Importe</w:t>
      </w:r>
    </w:p>
    <w:p w:rsidR="00842D0E" w:rsidRPr="00762165" w:rsidRDefault="00842D0E" w:rsidP="00842D0E">
      <w:pPr>
        <w:pStyle w:val="Encabezado"/>
        <w:tabs>
          <w:tab w:val="clear" w:pos="4252"/>
          <w:tab w:val="clear" w:pos="8504"/>
          <w:tab w:val="center" w:pos="567"/>
          <w:tab w:val="center" w:pos="2127"/>
          <w:tab w:val="right" w:pos="4860"/>
          <w:tab w:val="right" w:pos="6096"/>
          <w:tab w:val="right" w:pos="8080"/>
        </w:tabs>
        <w:ind w:left="284"/>
        <w:jc w:val="both"/>
        <w:rPr>
          <w:b/>
          <w:bCs/>
        </w:rPr>
      </w:pPr>
      <w:r w:rsidRPr="00762165">
        <w:tab/>
      </w:r>
      <w:r>
        <w:t xml:space="preserve">  </w:t>
      </w:r>
      <w:r w:rsidRPr="00762165">
        <w:rPr>
          <w:b/>
          <w:bCs/>
        </w:rPr>
        <w:t>1111</w:t>
      </w:r>
      <w:r w:rsidRPr="00762165">
        <w:rPr>
          <w:b/>
          <w:bCs/>
        </w:rPr>
        <w:tab/>
      </w:r>
      <w:r>
        <w:rPr>
          <w:b/>
          <w:bCs/>
        </w:rPr>
        <w:t xml:space="preserve">      </w:t>
      </w:r>
      <w:r w:rsidRPr="00762165">
        <w:rPr>
          <w:b/>
          <w:bCs/>
        </w:rPr>
        <w:t>Televisión</w:t>
      </w:r>
      <w:r w:rsidRPr="00762165">
        <w:rPr>
          <w:b/>
          <w:bCs/>
        </w:rPr>
        <w:tab/>
      </w:r>
      <w:r>
        <w:rPr>
          <w:b/>
          <w:bCs/>
        </w:rPr>
        <w:t>3</w:t>
      </w:r>
      <w:r w:rsidRPr="00762165">
        <w:rPr>
          <w:b/>
          <w:bCs/>
        </w:rPr>
        <w:t>20,00</w:t>
      </w:r>
      <w:r>
        <w:rPr>
          <w:b/>
          <w:bCs/>
        </w:rPr>
        <w:tab/>
        <w:t xml:space="preserve"> </w:t>
      </w:r>
      <w:r w:rsidRPr="00762165">
        <w:rPr>
          <w:b/>
          <w:bCs/>
        </w:rPr>
        <w:t>1</w:t>
      </w:r>
      <w:r w:rsidRPr="00762165">
        <w:rPr>
          <w:b/>
          <w:bCs/>
        </w:rPr>
        <w:tab/>
      </w:r>
      <w:r>
        <w:rPr>
          <w:b/>
          <w:bCs/>
        </w:rPr>
        <w:t xml:space="preserve">  3</w:t>
      </w:r>
      <w:r w:rsidRPr="00762165">
        <w:rPr>
          <w:b/>
          <w:bCs/>
        </w:rPr>
        <w:t>20,00</w:t>
      </w:r>
    </w:p>
    <w:p w:rsidR="00842D0E" w:rsidRPr="00762165" w:rsidRDefault="00842D0E" w:rsidP="00842D0E">
      <w:pPr>
        <w:pStyle w:val="Encabezado"/>
        <w:tabs>
          <w:tab w:val="clear" w:pos="4252"/>
          <w:tab w:val="clear" w:pos="8504"/>
          <w:tab w:val="center" w:pos="567"/>
          <w:tab w:val="center" w:pos="2127"/>
          <w:tab w:val="right" w:pos="4860"/>
          <w:tab w:val="right" w:pos="6096"/>
          <w:tab w:val="right" w:pos="8080"/>
        </w:tabs>
        <w:ind w:left="284"/>
        <w:jc w:val="both"/>
        <w:rPr>
          <w:b/>
          <w:bCs/>
        </w:rPr>
      </w:pPr>
      <w:r w:rsidRPr="00762165">
        <w:rPr>
          <w:b/>
          <w:bCs/>
        </w:rPr>
        <w:tab/>
      </w:r>
      <w:r>
        <w:rPr>
          <w:b/>
          <w:bCs/>
        </w:rPr>
        <w:t xml:space="preserve">  </w:t>
      </w:r>
      <w:r w:rsidRPr="00762165">
        <w:rPr>
          <w:b/>
          <w:bCs/>
        </w:rPr>
        <w:t>2222</w:t>
      </w:r>
      <w:r w:rsidRPr="00762165">
        <w:rPr>
          <w:b/>
          <w:bCs/>
        </w:rPr>
        <w:tab/>
      </w:r>
      <w:r>
        <w:rPr>
          <w:b/>
          <w:bCs/>
        </w:rPr>
        <w:t xml:space="preserve">    </w:t>
      </w:r>
      <w:r w:rsidRPr="00762165">
        <w:rPr>
          <w:b/>
          <w:bCs/>
        </w:rPr>
        <w:t>Clavija</w:t>
      </w:r>
      <w:r w:rsidRPr="00762165">
        <w:rPr>
          <w:b/>
          <w:bCs/>
        </w:rPr>
        <w:tab/>
        <w:t>0,60</w:t>
      </w:r>
      <w:r w:rsidRPr="00762165">
        <w:rPr>
          <w:b/>
          <w:bCs/>
        </w:rPr>
        <w:tab/>
        <w:t>10</w:t>
      </w:r>
      <w:r w:rsidRPr="00762165">
        <w:rPr>
          <w:b/>
          <w:bCs/>
        </w:rPr>
        <w:tab/>
        <w:t>6,00</w:t>
      </w:r>
    </w:p>
    <w:p w:rsidR="00842D0E" w:rsidRPr="00762165" w:rsidRDefault="00842D0E" w:rsidP="00842D0E">
      <w:pPr>
        <w:pStyle w:val="Encabezado"/>
        <w:tabs>
          <w:tab w:val="clear" w:pos="4252"/>
          <w:tab w:val="clear" w:pos="8504"/>
          <w:tab w:val="center" w:pos="567"/>
          <w:tab w:val="center" w:pos="2127"/>
          <w:tab w:val="right" w:pos="4860"/>
          <w:tab w:val="right" w:pos="6096"/>
          <w:tab w:val="right" w:pos="8080"/>
        </w:tabs>
        <w:ind w:left="284"/>
        <w:jc w:val="both"/>
        <w:rPr>
          <w:b/>
          <w:bCs/>
        </w:rPr>
      </w:pPr>
      <w:r w:rsidRPr="00762165">
        <w:rPr>
          <w:b/>
          <w:bCs/>
        </w:rPr>
        <w:tab/>
      </w:r>
      <w:r>
        <w:rPr>
          <w:b/>
          <w:bCs/>
        </w:rPr>
        <w:t xml:space="preserve">  </w:t>
      </w:r>
      <w:r w:rsidRPr="00762165">
        <w:rPr>
          <w:b/>
          <w:bCs/>
        </w:rPr>
        <w:t>3333</w:t>
      </w:r>
      <w:r w:rsidRPr="00762165">
        <w:rPr>
          <w:b/>
          <w:bCs/>
        </w:rPr>
        <w:tab/>
      </w:r>
      <w:r>
        <w:rPr>
          <w:b/>
          <w:bCs/>
        </w:rPr>
        <w:t xml:space="preserve">     </w:t>
      </w:r>
      <w:r w:rsidRPr="00762165">
        <w:rPr>
          <w:b/>
          <w:bCs/>
        </w:rPr>
        <w:t>Enchufe</w:t>
      </w:r>
      <w:r w:rsidRPr="00762165">
        <w:rPr>
          <w:b/>
          <w:bCs/>
        </w:rPr>
        <w:tab/>
        <w:t>0,90</w:t>
      </w:r>
      <w:r w:rsidRPr="00762165">
        <w:rPr>
          <w:b/>
          <w:bCs/>
        </w:rPr>
        <w:tab/>
        <w:t>5</w:t>
      </w:r>
      <w:r w:rsidRPr="00762165">
        <w:rPr>
          <w:b/>
          <w:bCs/>
        </w:rPr>
        <w:tab/>
        <w:t>4,50</w:t>
      </w:r>
    </w:p>
    <w:p w:rsidR="00842D0E" w:rsidRPr="00762165" w:rsidRDefault="00842D0E" w:rsidP="00842D0E">
      <w:pPr>
        <w:pStyle w:val="Encabezado"/>
        <w:tabs>
          <w:tab w:val="clear" w:pos="4252"/>
          <w:tab w:val="clear" w:pos="8504"/>
          <w:tab w:val="center" w:pos="720"/>
          <w:tab w:val="center" w:pos="2340"/>
          <w:tab w:val="right" w:pos="5040"/>
          <w:tab w:val="center" w:pos="5940"/>
          <w:tab w:val="right" w:pos="8100"/>
        </w:tabs>
        <w:ind w:left="360" w:firstLine="180"/>
        <w:jc w:val="both"/>
      </w:pPr>
    </w:p>
    <w:p w:rsidR="00842D0E" w:rsidRPr="00762165" w:rsidRDefault="00842D0E" w:rsidP="00842D0E">
      <w:pPr>
        <w:pStyle w:val="Encabezado"/>
        <w:tabs>
          <w:tab w:val="clear" w:pos="4252"/>
          <w:tab w:val="clear" w:pos="8504"/>
          <w:tab w:val="center" w:pos="720"/>
          <w:tab w:val="center" w:pos="2340"/>
          <w:tab w:val="right" w:pos="5040"/>
          <w:tab w:val="center" w:pos="5940"/>
          <w:tab w:val="right" w:pos="8100"/>
        </w:tabs>
        <w:ind w:left="360" w:hanging="76"/>
        <w:jc w:val="both"/>
        <w:rPr>
          <w:b/>
          <w:bCs/>
        </w:rPr>
      </w:pPr>
      <w:r>
        <w:t>TOTAL:</w:t>
      </w:r>
      <w:r>
        <w:tab/>
      </w:r>
      <w:r>
        <w:tab/>
      </w:r>
      <w:r>
        <w:tab/>
      </w:r>
      <w:r>
        <w:tab/>
      </w:r>
      <w:r>
        <w:rPr>
          <w:b/>
          <w:bCs/>
        </w:rPr>
        <w:t>3</w:t>
      </w:r>
      <w:r w:rsidRPr="00762165">
        <w:rPr>
          <w:b/>
          <w:bCs/>
        </w:rPr>
        <w:t>30,50</w:t>
      </w:r>
    </w:p>
    <w:p w:rsidR="00842D0E" w:rsidRDefault="00842D0E" w:rsidP="00842D0E">
      <w:pPr>
        <w:pStyle w:val="Textoindependiente"/>
        <w:ind w:left="360"/>
      </w:pPr>
    </w:p>
    <w:p w:rsidR="00842D0E" w:rsidRDefault="00AD6C6B" w:rsidP="00842D0E">
      <w:pPr>
        <w:pStyle w:val="Textoindependiente"/>
        <w:jc w:val="center"/>
      </w:pPr>
      <w:r>
        <w:rPr>
          <w:position w:val="24"/>
          <w:sz w:val="20"/>
          <w:szCs w:val="20"/>
        </w:rPr>
        <w:t>Figura 1</w:t>
      </w:r>
      <w:r w:rsidR="00842D0E">
        <w:rPr>
          <w:position w:val="24"/>
          <w:sz w:val="20"/>
          <w:szCs w:val="20"/>
        </w:rPr>
        <w:t>: Datos de un pedido.</w:t>
      </w:r>
    </w:p>
    <w:p w:rsidR="00842D0E" w:rsidRDefault="00842D0E" w:rsidP="00842D0E">
      <w:pPr>
        <w:spacing w:line="360" w:lineRule="auto"/>
        <w:jc w:val="both"/>
      </w:pPr>
    </w:p>
    <w:p w:rsidR="00842D0E" w:rsidRPr="00B948A2" w:rsidRDefault="00842D0E" w:rsidP="00080698">
      <w:pPr>
        <w:numPr>
          <w:ilvl w:val="0"/>
          <w:numId w:val="21"/>
        </w:numPr>
        <w:spacing w:line="360" w:lineRule="auto"/>
        <w:ind w:left="17" w:hanging="357"/>
        <w:jc w:val="both"/>
      </w:pPr>
      <w:r>
        <w:rPr>
          <w:b/>
        </w:rPr>
        <w:t xml:space="preserve">Matrícula escolar. </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Default="00842D0E" w:rsidP="00842D0E">
      <w:pPr>
        <w:pStyle w:val="Encabezado"/>
        <w:tabs>
          <w:tab w:val="clear" w:pos="4252"/>
          <w:tab w:val="clear" w:pos="8504"/>
          <w:tab w:val="num" w:pos="284"/>
        </w:tabs>
        <w:overflowPunct w:val="0"/>
        <w:autoSpaceDE w:val="0"/>
        <w:autoSpaceDN w:val="0"/>
        <w:adjustRightInd w:val="0"/>
        <w:spacing w:before="60" w:after="60" w:line="360" w:lineRule="auto"/>
        <w:jc w:val="center"/>
        <w:textAlignment w:val="baseline"/>
      </w:pPr>
      <w:r>
        <w:t xml:space="preserve">Matrícula (DNI, </w:t>
      </w:r>
      <w:proofErr w:type="spellStart"/>
      <w:r>
        <w:t>Cód_asignatura</w:t>
      </w:r>
      <w:proofErr w:type="spellEnd"/>
      <w:r>
        <w:t>, Apellidos, Nombre, Nota, Curso, Aula, Lugar)</w:t>
      </w:r>
    </w:p>
    <w:p w:rsidR="00842D0E" w:rsidRDefault="00842D0E" w:rsidP="00842D0E">
      <w:pPr>
        <w:pStyle w:val="Encabezado"/>
        <w:tabs>
          <w:tab w:val="clear" w:pos="4252"/>
          <w:tab w:val="clear" w:pos="8504"/>
          <w:tab w:val="num" w:pos="284"/>
        </w:tabs>
        <w:overflowPunct w:val="0"/>
        <w:autoSpaceDE w:val="0"/>
        <w:autoSpaceDN w:val="0"/>
        <w:adjustRightInd w:val="0"/>
        <w:spacing w:line="360" w:lineRule="auto"/>
        <w:jc w:val="both"/>
        <w:textAlignment w:val="baseline"/>
      </w:pPr>
      <w:r>
        <w:t>Suposiciones semánticas:</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 xml:space="preserve">El atributo </w:t>
      </w:r>
      <w:proofErr w:type="spellStart"/>
      <w:r>
        <w:rPr>
          <w:i/>
        </w:rPr>
        <w:t>Có</w:t>
      </w:r>
      <w:r w:rsidRPr="009137D0">
        <w:rPr>
          <w:i/>
        </w:rPr>
        <w:t>d_asignatura</w:t>
      </w:r>
      <w:proofErr w:type="spellEnd"/>
      <w:r>
        <w:t xml:space="preserve"> identifica las asignaturas en las que se encuentra matriculado cada uno de los alumnos.</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 xml:space="preserve">El atributo </w:t>
      </w:r>
      <w:r w:rsidRPr="009137D0">
        <w:rPr>
          <w:i/>
        </w:rPr>
        <w:t>Aula</w:t>
      </w:r>
      <w:r>
        <w:t xml:space="preserve"> representa el aula en que se imparte la docencia de cada asignatura, mientras que </w:t>
      </w:r>
      <w:r w:rsidRPr="009137D0">
        <w:rPr>
          <w:i/>
        </w:rPr>
        <w:t>Lugar</w:t>
      </w:r>
      <w:r>
        <w:t xml:space="preserve"> indica el lugar del centro en el que se encuentra el aula (el edificio, la planta, etc.). Cada aula lleva asignado un número que identifica el lugar en el que se encuentra el aula.</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Cada asignatura está asignada a un único curso.</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Una asignatura se puede impartir en diferentes aulas dependiendo del grupo al que pertenezca el alumno.</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 xml:space="preserve">Por cada asignatura en la que está matriculado un alumno se almacena una única nota. </w:t>
      </w:r>
    </w:p>
    <w:p w:rsidR="00842D0E" w:rsidRDefault="00842D0E" w:rsidP="00842D0E">
      <w:pPr>
        <w:pStyle w:val="Encabezado"/>
        <w:tabs>
          <w:tab w:val="clear" w:pos="4252"/>
          <w:tab w:val="clear" w:pos="8504"/>
        </w:tabs>
        <w:ind w:left="992"/>
        <w:jc w:val="both"/>
      </w:pPr>
    </w:p>
    <w:p w:rsidR="00145068" w:rsidRDefault="00145068" w:rsidP="00842D0E">
      <w:pPr>
        <w:pStyle w:val="Encabezado"/>
        <w:tabs>
          <w:tab w:val="clear" w:pos="4252"/>
          <w:tab w:val="clear" w:pos="8504"/>
        </w:tabs>
        <w:ind w:left="992"/>
        <w:jc w:val="both"/>
      </w:pPr>
    </w:p>
    <w:p w:rsidR="00145068" w:rsidRDefault="00145068" w:rsidP="00842D0E">
      <w:pPr>
        <w:pStyle w:val="Encabezado"/>
        <w:tabs>
          <w:tab w:val="clear" w:pos="4252"/>
          <w:tab w:val="clear" w:pos="8504"/>
        </w:tabs>
        <w:ind w:left="992"/>
        <w:jc w:val="both"/>
      </w:pPr>
    </w:p>
    <w:p w:rsidR="00842D0E" w:rsidRPr="00B948A2" w:rsidRDefault="00842D0E" w:rsidP="00080698">
      <w:pPr>
        <w:pStyle w:val="Encabezado"/>
        <w:numPr>
          <w:ilvl w:val="0"/>
          <w:numId w:val="21"/>
        </w:numPr>
        <w:tabs>
          <w:tab w:val="clear" w:pos="4252"/>
          <w:tab w:val="clear" w:pos="8504"/>
        </w:tabs>
        <w:spacing w:line="360" w:lineRule="auto"/>
        <w:ind w:left="17" w:hanging="357"/>
        <w:jc w:val="both"/>
      </w:pPr>
      <w:r w:rsidRPr="00417C6A">
        <w:rPr>
          <w:b/>
        </w:rPr>
        <w:lastRenderedPageBreak/>
        <w:t xml:space="preserve">Empleados.  </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Pr="00001ADF" w:rsidRDefault="00842D0E" w:rsidP="00842D0E">
      <w:pPr>
        <w:pStyle w:val="Encabezado"/>
        <w:tabs>
          <w:tab w:val="clear" w:pos="4252"/>
          <w:tab w:val="clear" w:pos="8504"/>
        </w:tabs>
        <w:spacing w:line="360" w:lineRule="auto"/>
        <w:jc w:val="center"/>
      </w:pPr>
      <w:r>
        <w:t>Empleado (</w:t>
      </w:r>
      <w:proofErr w:type="spellStart"/>
      <w:r>
        <w:t>NumEmp</w:t>
      </w:r>
      <w:proofErr w:type="spellEnd"/>
      <w:r>
        <w:t xml:space="preserve">, NSS, Sección, </w:t>
      </w:r>
      <w:proofErr w:type="spellStart"/>
      <w:r>
        <w:t>NumJefeSec</w:t>
      </w:r>
      <w:proofErr w:type="spellEnd"/>
      <w:r>
        <w:t xml:space="preserve">, </w:t>
      </w:r>
      <w:proofErr w:type="spellStart"/>
      <w:r>
        <w:t>Num</w:t>
      </w:r>
      <w:r w:rsidRPr="00001ADF">
        <w:t>Curso</w:t>
      </w:r>
      <w:proofErr w:type="spellEnd"/>
      <w:r w:rsidRPr="00001ADF">
        <w:t>, Tema)</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Suposiciones semánticas:</w:t>
      </w:r>
    </w:p>
    <w:p w:rsidR="00842D0E" w:rsidRDefault="00842D0E" w:rsidP="00842D0E">
      <w:pPr>
        <w:pStyle w:val="Encabezado"/>
        <w:numPr>
          <w:ilvl w:val="1"/>
          <w:numId w:val="15"/>
        </w:numPr>
        <w:tabs>
          <w:tab w:val="clear" w:pos="4252"/>
          <w:tab w:val="clear" w:pos="8504"/>
        </w:tabs>
        <w:overflowPunct w:val="0"/>
        <w:autoSpaceDE w:val="0"/>
        <w:autoSpaceDN w:val="0"/>
        <w:adjustRightInd w:val="0"/>
        <w:spacing w:line="360" w:lineRule="auto"/>
        <w:jc w:val="both"/>
        <w:textAlignment w:val="baseline"/>
      </w:pPr>
      <w:r w:rsidRPr="00001ADF">
        <w:t xml:space="preserve">Cada </w:t>
      </w:r>
      <w:r>
        <w:t>empleado tiene un número único.</w:t>
      </w:r>
    </w:p>
    <w:p w:rsidR="00842D0E" w:rsidRDefault="00842D0E" w:rsidP="00842D0E">
      <w:pPr>
        <w:pStyle w:val="Encabezado"/>
        <w:numPr>
          <w:ilvl w:val="1"/>
          <w:numId w:val="15"/>
        </w:numPr>
        <w:tabs>
          <w:tab w:val="clear" w:pos="4252"/>
          <w:tab w:val="clear" w:pos="8504"/>
        </w:tabs>
        <w:overflowPunct w:val="0"/>
        <w:autoSpaceDE w:val="0"/>
        <w:autoSpaceDN w:val="0"/>
        <w:adjustRightInd w:val="0"/>
        <w:spacing w:line="360" w:lineRule="auto"/>
        <w:jc w:val="both"/>
        <w:textAlignment w:val="baseline"/>
      </w:pPr>
      <w:r>
        <w:t>Cada empleado trabaja en una única sección. Cada sección tiene un empleado jefe.</w:t>
      </w:r>
    </w:p>
    <w:p w:rsidR="00842D0E" w:rsidRPr="00001ADF" w:rsidRDefault="00842D0E" w:rsidP="00842D0E">
      <w:pPr>
        <w:pStyle w:val="Encabezado"/>
        <w:numPr>
          <w:ilvl w:val="1"/>
          <w:numId w:val="15"/>
        </w:numPr>
        <w:tabs>
          <w:tab w:val="clear" w:pos="4252"/>
          <w:tab w:val="clear" w:pos="8504"/>
        </w:tabs>
        <w:overflowPunct w:val="0"/>
        <w:autoSpaceDE w:val="0"/>
        <w:autoSpaceDN w:val="0"/>
        <w:adjustRightInd w:val="0"/>
        <w:spacing w:line="360" w:lineRule="auto"/>
        <w:jc w:val="both"/>
        <w:textAlignment w:val="baseline"/>
      </w:pPr>
      <w:r>
        <w:t>Un empleado puede realizar varios cursos, cada uno de los cuales tiene un número que lo identifica y trata de un solo tema.</w:t>
      </w:r>
    </w:p>
    <w:p w:rsidR="00842D0E" w:rsidRDefault="00842D0E" w:rsidP="00F57FE1">
      <w:pPr>
        <w:jc w:val="center"/>
        <w:rPr>
          <w:b/>
        </w:rPr>
      </w:pPr>
    </w:p>
    <w:p w:rsidR="00842D0E" w:rsidRPr="00B948A2" w:rsidRDefault="00842D0E" w:rsidP="001E6E5D">
      <w:pPr>
        <w:numPr>
          <w:ilvl w:val="0"/>
          <w:numId w:val="21"/>
        </w:numPr>
        <w:spacing w:line="360" w:lineRule="auto"/>
        <w:ind w:left="17" w:hanging="357"/>
        <w:jc w:val="both"/>
      </w:pPr>
      <w:r w:rsidRPr="00417C6A">
        <w:rPr>
          <w:b/>
        </w:rPr>
        <w:t>Almacén.</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Default="00842D0E" w:rsidP="00842D0E">
      <w:pPr>
        <w:tabs>
          <w:tab w:val="num" w:pos="1800"/>
        </w:tabs>
        <w:spacing w:before="60" w:after="60" w:line="360" w:lineRule="auto"/>
        <w:ind w:left="1077" w:hanging="1077"/>
        <w:jc w:val="both"/>
      </w:pPr>
      <w:r w:rsidRPr="00762165">
        <w:t>Almacén (</w:t>
      </w:r>
      <w:proofErr w:type="spellStart"/>
      <w:r w:rsidRPr="00762165">
        <w:t>C</w:t>
      </w:r>
      <w:r>
        <w:t>o</w:t>
      </w:r>
      <w:r w:rsidRPr="00762165">
        <w:t>dTienda</w:t>
      </w:r>
      <w:proofErr w:type="spellEnd"/>
      <w:r w:rsidRPr="00762165">
        <w:t xml:space="preserve">, </w:t>
      </w:r>
      <w:proofErr w:type="spellStart"/>
      <w:r w:rsidRPr="00762165">
        <w:t>NomTienda</w:t>
      </w:r>
      <w:proofErr w:type="spellEnd"/>
      <w:r w:rsidRPr="00762165">
        <w:t xml:space="preserve">, </w:t>
      </w:r>
      <w:proofErr w:type="spellStart"/>
      <w:r w:rsidRPr="00762165">
        <w:t>C</w:t>
      </w:r>
      <w:r>
        <w:t>o</w:t>
      </w:r>
      <w:r w:rsidRPr="00762165">
        <w:t>dCiudad</w:t>
      </w:r>
      <w:proofErr w:type="spellEnd"/>
      <w:r w:rsidRPr="00762165">
        <w:t xml:space="preserve">, </w:t>
      </w:r>
      <w:proofErr w:type="spellStart"/>
      <w:r w:rsidRPr="00762165">
        <w:t>NomCiudad</w:t>
      </w:r>
      <w:proofErr w:type="spellEnd"/>
      <w:r w:rsidRPr="00762165">
        <w:t xml:space="preserve">, Provincia, </w:t>
      </w:r>
      <w:proofErr w:type="spellStart"/>
      <w:r w:rsidRPr="00762165">
        <w:t>ComAutónoma</w:t>
      </w:r>
      <w:proofErr w:type="spellEnd"/>
      <w:r w:rsidRPr="00762165">
        <w:t xml:space="preserve">, </w:t>
      </w:r>
      <w:proofErr w:type="spellStart"/>
      <w:r w:rsidRPr="00762165">
        <w:t>C</w:t>
      </w:r>
      <w:r>
        <w:t>o</w:t>
      </w:r>
      <w:r w:rsidRPr="00762165">
        <w:t>dArt</w:t>
      </w:r>
      <w:proofErr w:type="spellEnd"/>
      <w:r w:rsidRPr="00762165">
        <w:t xml:space="preserve">, </w:t>
      </w:r>
      <w:proofErr w:type="spellStart"/>
      <w:r w:rsidRPr="00762165">
        <w:t>NomArt</w:t>
      </w:r>
      <w:proofErr w:type="spellEnd"/>
      <w:r w:rsidRPr="00762165">
        <w:t xml:space="preserve">, </w:t>
      </w:r>
      <w:proofErr w:type="spellStart"/>
      <w:r w:rsidRPr="00762165">
        <w:t>CantidadArt</w:t>
      </w:r>
      <w:proofErr w:type="spellEnd"/>
      <w:r w:rsidRPr="00762165">
        <w:t xml:space="preserve">, </w:t>
      </w:r>
      <w:proofErr w:type="spellStart"/>
      <w:r w:rsidRPr="00762165">
        <w:t>PVPArt</w:t>
      </w:r>
      <w:proofErr w:type="spellEnd"/>
      <w:r w:rsidRPr="00762165">
        <w:t xml:space="preserve">, </w:t>
      </w:r>
      <w:proofErr w:type="spellStart"/>
      <w:r w:rsidRPr="00762165">
        <w:t>IVAArt</w:t>
      </w:r>
      <w:proofErr w:type="spellEnd"/>
      <w:r w:rsidRPr="00762165">
        <w:t>)</w:t>
      </w:r>
    </w:p>
    <w:p w:rsidR="00842D0E" w:rsidRPr="00762165" w:rsidRDefault="00842D0E" w:rsidP="00842D0E">
      <w:pPr>
        <w:tabs>
          <w:tab w:val="num" w:pos="1800"/>
        </w:tabs>
        <w:spacing w:before="60" w:after="60" w:line="360" w:lineRule="auto"/>
        <w:jc w:val="both"/>
      </w:pPr>
      <w:r>
        <w:t>Suposiciones semánticas:</w:t>
      </w:r>
    </w:p>
    <w:p w:rsidR="00151A21" w:rsidRPr="00762165" w:rsidRDefault="00151A21" w:rsidP="00151A21">
      <w:pPr>
        <w:numPr>
          <w:ilvl w:val="0"/>
          <w:numId w:val="16"/>
        </w:numPr>
        <w:tabs>
          <w:tab w:val="num" w:pos="0"/>
        </w:tabs>
        <w:overflowPunct w:val="0"/>
        <w:autoSpaceDE w:val="0"/>
        <w:autoSpaceDN w:val="0"/>
        <w:adjustRightInd w:val="0"/>
        <w:spacing w:line="360" w:lineRule="auto"/>
        <w:ind w:left="340" w:hanging="340"/>
        <w:jc w:val="both"/>
        <w:textAlignment w:val="baseline"/>
      </w:pPr>
      <w:r>
        <w:t>Cada tienda está ubicada en una única ciudad.</w:t>
      </w:r>
    </w:p>
    <w:p w:rsidR="00842D0E" w:rsidRPr="00762165" w:rsidRDefault="00842D0E" w:rsidP="00842D0E">
      <w:pPr>
        <w:numPr>
          <w:ilvl w:val="0"/>
          <w:numId w:val="16"/>
        </w:numPr>
        <w:tabs>
          <w:tab w:val="num" w:pos="0"/>
        </w:tabs>
        <w:overflowPunct w:val="0"/>
        <w:autoSpaceDE w:val="0"/>
        <w:autoSpaceDN w:val="0"/>
        <w:adjustRightInd w:val="0"/>
        <w:spacing w:line="360" w:lineRule="auto"/>
        <w:ind w:left="340" w:hanging="340"/>
        <w:jc w:val="both"/>
        <w:textAlignment w:val="baseline"/>
      </w:pPr>
      <w:r w:rsidRPr="00762165">
        <w:t>A una tienda se llevan varios artículos, identificables por su código y nombre.</w:t>
      </w:r>
    </w:p>
    <w:p w:rsidR="00842D0E" w:rsidRPr="00762165" w:rsidRDefault="00842D0E" w:rsidP="00842D0E">
      <w:pPr>
        <w:numPr>
          <w:ilvl w:val="0"/>
          <w:numId w:val="16"/>
        </w:numPr>
        <w:tabs>
          <w:tab w:val="num" w:pos="284"/>
        </w:tabs>
        <w:overflowPunct w:val="0"/>
        <w:autoSpaceDE w:val="0"/>
        <w:autoSpaceDN w:val="0"/>
        <w:adjustRightInd w:val="0"/>
        <w:spacing w:line="360" w:lineRule="auto"/>
        <w:ind w:left="340" w:hanging="340"/>
        <w:jc w:val="both"/>
        <w:textAlignment w:val="baseline"/>
      </w:pPr>
      <w:r w:rsidRPr="00762165">
        <w:t>La mercancía llevada a cada tienda varía dependiendo de las necesidades locales.</w:t>
      </w:r>
    </w:p>
    <w:p w:rsidR="00842D0E" w:rsidRPr="00762165" w:rsidRDefault="00842D0E" w:rsidP="00842D0E">
      <w:pPr>
        <w:numPr>
          <w:ilvl w:val="0"/>
          <w:numId w:val="16"/>
        </w:numPr>
        <w:tabs>
          <w:tab w:val="num" w:pos="284"/>
        </w:tabs>
        <w:overflowPunct w:val="0"/>
        <w:autoSpaceDE w:val="0"/>
        <w:autoSpaceDN w:val="0"/>
        <w:adjustRightInd w:val="0"/>
        <w:spacing w:line="360" w:lineRule="auto"/>
        <w:ind w:left="340" w:hanging="340"/>
        <w:jc w:val="both"/>
        <w:textAlignment w:val="baseline"/>
      </w:pPr>
      <w:r w:rsidRPr="00762165">
        <w:t>La cantidad y precio unitario de un artículo difiere de una tienda a otra dependiendo de la demanda local.</w:t>
      </w:r>
    </w:p>
    <w:p w:rsidR="00842D0E" w:rsidRDefault="00151A21" w:rsidP="00842D0E">
      <w:pPr>
        <w:numPr>
          <w:ilvl w:val="0"/>
          <w:numId w:val="16"/>
        </w:numPr>
        <w:tabs>
          <w:tab w:val="num" w:pos="284"/>
        </w:tabs>
        <w:overflowPunct w:val="0"/>
        <w:autoSpaceDE w:val="0"/>
        <w:autoSpaceDN w:val="0"/>
        <w:adjustRightInd w:val="0"/>
        <w:spacing w:line="360" w:lineRule="auto"/>
        <w:ind w:left="340" w:hanging="340"/>
        <w:jc w:val="both"/>
        <w:textAlignment w:val="baseline"/>
      </w:pPr>
      <w:proofErr w:type="spellStart"/>
      <w:r>
        <w:t>IVAArt</w:t>
      </w:r>
      <w:proofErr w:type="spellEnd"/>
      <w:r>
        <w:t xml:space="preserve"> hace referencia a la tasa</w:t>
      </w:r>
      <w:r w:rsidR="00AD555F">
        <w:t xml:space="preserve"> de IVA (4%, 10</w:t>
      </w:r>
      <w:r>
        <w:t xml:space="preserve">% o 21%) y es </w:t>
      </w:r>
      <w:r w:rsidR="00842D0E" w:rsidRPr="00762165">
        <w:t>siempre la misma para cada artículo.</w:t>
      </w:r>
    </w:p>
    <w:p w:rsidR="00263793" w:rsidRDefault="00263793" w:rsidP="00263793">
      <w:pPr>
        <w:overflowPunct w:val="0"/>
        <w:autoSpaceDE w:val="0"/>
        <w:autoSpaceDN w:val="0"/>
        <w:adjustRightInd w:val="0"/>
        <w:spacing w:line="360" w:lineRule="auto"/>
        <w:jc w:val="both"/>
        <w:textAlignment w:val="baseline"/>
      </w:pPr>
    </w:p>
    <w:p w:rsidR="00842D0E" w:rsidRPr="00B948A2" w:rsidRDefault="00842D0E" w:rsidP="001E6E5D">
      <w:pPr>
        <w:numPr>
          <w:ilvl w:val="0"/>
          <w:numId w:val="21"/>
        </w:numPr>
        <w:spacing w:line="360" w:lineRule="auto"/>
        <w:ind w:left="17" w:hanging="357"/>
        <w:jc w:val="both"/>
      </w:pPr>
      <w:r w:rsidRPr="00417C6A">
        <w:rPr>
          <w:b/>
        </w:rPr>
        <w:t>Cursos.</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Default="00842D0E" w:rsidP="00842D0E">
      <w:pPr>
        <w:pStyle w:val="Sangradetextonormal"/>
        <w:tabs>
          <w:tab w:val="num" w:pos="851"/>
          <w:tab w:val="left" w:pos="1276"/>
        </w:tabs>
        <w:spacing w:before="60" w:after="60" w:line="360" w:lineRule="auto"/>
        <w:ind w:left="822" w:hanging="822"/>
      </w:pPr>
      <w:r>
        <w:t>Cursos (</w:t>
      </w:r>
      <w:proofErr w:type="spellStart"/>
      <w:r>
        <w:t>CodCurso</w:t>
      </w:r>
      <w:proofErr w:type="spellEnd"/>
      <w:r>
        <w:t xml:space="preserve">, </w:t>
      </w:r>
      <w:proofErr w:type="spellStart"/>
      <w:r>
        <w:t>NomCurso</w:t>
      </w:r>
      <w:proofErr w:type="spellEnd"/>
      <w:r>
        <w:t xml:space="preserve">, </w:t>
      </w:r>
      <w:proofErr w:type="spellStart"/>
      <w:r>
        <w:t>DNIAlumno</w:t>
      </w:r>
      <w:proofErr w:type="spellEnd"/>
      <w:r>
        <w:t xml:space="preserve">, </w:t>
      </w:r>
      <w:proofErr w:type="spellStart"/>
      <w:r>
        <w:t>NomAlumno</w:t>
      </w:r>
      <w:proofErr w:type="spellEnd"/>
      <w:r>
        <w:t xml:space="preserve">, </w:t>
      </w:r>
      <w:proofErr w:type="spellStart"/>
      <w:r>
        <w:t>NumMatrícula</w:t>
      </w:r>
      <w:proofErr w:type="spellEnd"/>
      <w:r>
        <w:t>, Centro, Profesor, Texto)</w:t>
      </w:r>
    </w:p>
    <w:p w:rsidR="00842D0E" w:rsidRDefault="00842D0E" w:rsidP="00842D0E">
      <w:pPr>
        <w:pStyle w:val="Sangradetextonormal"/>
        <w:tabs>
          <w:tab w:val="num" w:pos="0"/>
          <w:tab w:val="left" w:pos="1276"/>
        </w:tabs>
        <w:spacing w:before="60" w:after="60" w:line="360" w:lineRule="auto"/>
        <w:ind w:left="0"/>
      </w:pPr>
      <w:r>
        <w:t>Suposiciones semánticas:</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El código del curso es único; sin embargo, el nombre podría no serlo.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alumno puede estar matriculado en varios cursos.</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alumno tiene un número de matrícula distinto para cada curso en el que está matriculado.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curso se imparte en un solo centro.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curso es impartido por un solo profesor, pero un profesor puede impartir varios cursos.</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profesor imparte clases en un solo centro.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curso se apoya en distintos textos, y un mismo texto puede servir de soporte a varios cursos.</w:t>
      </w:r>
    </w:p>
    <w:p w:rsidR="00A94124" w:rsidRPr="00B948A2" w:rsidRDefault="00A94124" w:rsidP="00A94124">
      <w:pPr>
        <w:numPr>
          <w:ilvl w:val="0"/>
          <w:numId w:val="21"/>
        </w:numPr>
        <w:spacing w:line="360" w:lineRule="auto"/>
        <w:ind w:left="17" w:hanging="357"/>
        <w:jc w:val="both"/>
      </w:pPr>
      <w:r w:rsidRPr="00417C6A">
        <w:rPr>
          <w:b/>
        </w:rPr>
        <w:lastRenderedPageBreak/>
        <w:t>Liga de fútbol.</w:t>
      </w:r>
    </w:p>
    <w:p w:rsidR="00A94124" w:rsidRDefault="00A94124" w:rsidP="00A94124">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A94124" w:rsidRDefault="00A94124" w:rsidP="00A94124">
      <w:pPr>
        <w:pStyle w:val="Encabezado"/>
        <w:tabs>
          <w:tab w:val="clear" w:pos="4252"/>
          <w:tab w:val="clear" w:pos="8504"/>
        </w:tabs>
        <w:overflowPunct w:val="0"/>
        <w:autoSpaceDE w:val="0"/>
        <w:autoSpaceDN w:val="0"/>
        <w:adjustRightInd w:val="0"/>
        <w:spacing w:line="360" w:lineRule="auto"/>
        <w:ind w:left="567" w:hanging="567"/>
        <w:jc w:val="both"/>
        <w:textAlignment w:val="baseline"/>
        <w:rPr>
          <w:sz w:val="23"/>
          <w:szCs w:val="23"/>
        </w:rPr>
      </w:pPr>
      <w:r w:rsidRPr="00762165">
        <w:rPr>
          <w:sz w:val="23"/>
          <w:szCs w:val="23"/>
        </w:rPr>
        <w:t xml:space="preserve">Liga (DNI, </w:t>
      </w:r>
      <w:proofErr w:type="spellStart"/>
      <w:r w:rsidRPr="00762165">
        <w:rPr>
          <w:sz w:val="23"/>
          <w:szCs w:val="23"/>
        </w:rPr>
        <w:t>Nombre_jugador</w:t>
      </w:r>
      <w:proofErr w:type="spellEnd"/>
      <w:r w:rsidRPr="00762165">
        <w:rPr>
          <w:sz w:val="23"/>
          <w:szCs w:val="23"/>
        </w:rPr>
        <w:t xml:space="preserve">, </w:t>
      </w:r>
      <w:proofErr w:type="spellStart"/>
      <w:r w:rsidRPr="00762165">
        <w:rPr>
          <w:sz w:val="23"/>
          <w:szCs w:val="23"/>
        </w:rPr>
        <w:t>Fecha_nacimiento</w:t>
      </w:r>
      <w:proofErr w:type="spellEnd"/>
      <w:r w:rsidRPr="00762165">
        <w:rPr>
          <w:sz w:val="23"/>
          <w:szCs w:val="23"/>
        </w:rPr>
        <w:t xml:space="preserve">, Sueldo, Nacionalidades, Idiomas, </w:t>
      </w:r>
      <w:proofErr w:type="spellStart"/>
      <w:r w:rsidRPr="00762165">
        <w:rPr>
          <w:sz w:val="23"/>
          <w:szCs w:val="23"/>
        </w:rPr>
        <w:t>Nombre_equipo</w:t>
      </w:r>
      <w:proofErr w:type="spellEnd"/>
      <w:r w:rsidRPr="00762165">
        <w:rPr>
          <w:sz w:val="23"/>
          <w:szCs w:val="23"/>
        </w:rPr>
        <w:t xml:space="preserve">, Ciudad, Presidente, </w:t>
      </w:r>
      <w:proofErr w:type="spellStart"/>
      <w:r w:rsidRPr="00762165">
        <w:rPr>
          <w:sz w:val="23"/>
          <w:szCs w:val="23"/>
        </w:rPr>
        <w:t>Cód_partido</w:t>
      </w:r>
      <w:proofErr w:type="spellEnd"/>
      <w:r w:rsidRPr="00762165">
        <w:rPr>
          <w:sz w:val="23"/>
          <w:szCs w:val="23"/>
        </w:rPr>
        <w:t xml:space="preserve">, </w:t>
      </w:r>
      <w:proofErr w:type="spellStart"/>
      <w:r>
        <w:rPr>
          <w:sz w:val="23"/>
          <w:szCs w:val="23"/>
        </w:rPr>
        <w:t>Eq_local</w:t>
      </w:r>
      <w:proofErr w:type="spellEnd"/>
      <w:r>
        <w:rPr>
          <w:sz w:val="23"/>
          <w:szCs w:val="23"/>
        </w:rPr>
        <w:t xml:space="preserve">, </w:t>
      </w:r>
      <w:proofErr w:type="spellStart"/>
      <w:r>
        <w:rPr>
          <w:sz w:val="23"/>
          <w:szCs w:val="23"/>
        </w:rPr>
        <w:t>Eq_visitante</w:t>
      </w:r>
      <w:proofErr w:type="spellEnd"/>
      <w:r>
        <w:rPr>
          <w:sz w:val="23"/>
          <w:szCs w:val="23"/>
        </w:rPr>
        <w:t xml:space="preserve">, </w:t>
      </w:r>
      <w:r w:rsidRPr="00762165">
        <w:rPr>
          <w:sz w:val="23"/>
          <w:szCs w:val="23"/>
        </w:rPr>
        <w:t>Fecha, Resultado)</w:t>
      </w:r>
    </w:p>
    <w:p w:rsidR="00A94124" w:rsidRDefault="00A94124" w:rsidP="00A94124">
      <w:pPr>
        <w:pStyle w:val="Encabezado"/>
        <w:tabs>
          <w:tab w:val="clear" w:pos="4252"/>
          <w:tab w:val="clear" w:pos="8504"/>
        </w:tabs>
        <w:overflowPunct w:val="0"/>
        <w:autoSpaceDE w:val="0"/>
        <w:autoSpaceDN w:val="0"/>
        <w:adjustRightInd w:val="0"/>
        <w:spacing w:line="360" w:lineRule="auto"/>
        <w:jc w:val="both"/>
        <w:textAlignment w:val="baseline"/>
      </w:pPr>
      <w:r>
        <w:t>Suposiciones semánticas:</w:t>
      </w:r>
    </w:p>
    <w:p w:rsidR="00A94124" w:rsidRPr="00762165" w:rsidRDefault="00A94124" w:rsidP="00A94124">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Cada jugador puede hablar uno o varios idiomas y puede tener una o varias nacionalidades.</w:t>
      </w:r>
    </w:p>
    <w:p w:rsidR="00A94124" w:rsidRPr="00762165" w:rsidRDefault="00A94124" w:rsidP="00A94124">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Cada jugador s</w:t>
      </w:r>
      <w:r>
        <w:t>o</w:t>
      </w:r>
      <w:r w:rsidRPr="00762165">
        <w:t>lo pertenece a un equipo, el cual está formado por varios jugadores.</w:t>
      </w:r>
    </w:p>
    <w:p w:rsidR="00A94124" w:rsidRPr="00762165" w:rsidRDefault="00A94124" w:rsidP="00A94124">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Cada equipo s</w:t>
      </w:r>
      <w:r>
        <w:t>o</w:t>
      </w:r>
      <w:r w:rsidRPr="00762165">
        <w:t xml:space="preserve">lo pertenece a una ciudad y tiene </w:t>
      </w:r>
      <w:r>
        <w:t>so</w:t>
      </w:r>
      <w:r w:rsidRPr="00762165">
        <w:t>lo un presidente.</w:t>
      </w:r>
    </w:p>
    <w:p w:rsidR="00A94124" w:rsidRDefault="00A94124" w:rsidP="00A94124">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El código del partido se refiere s</w:t>
      </w:r>
      <w:r>
        <w:t>o</w:t>
      </w:r>
      <w:r w:rsidRPr="00762165">
        <w:t>lo a los partidos para los que este jugador ha sido seleccionado.</w:t>
      </w:r>
    </w:p>
    <w:p w:rsidR="00A94124" w:rsidRPr="00762165" w:rsidRDefault="00A94124" w:rsidP="00A94124">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t xml:space="preserve">Por cada partido se almacena, además de su código, el nombre el equipo local, el nombre del equipo visitante, la fecha del </w:t>
      </w:r>
      <w:r w:rsidR="0098389D">
        <w:t>partido</w:t>
      </w:r>
      <w:r>
        <w:t xml:space="preserve"> y el resultado del mismo.</w:t>
      </w:r>
      <w:bookmarkStart w:id="0" w:name="_GoBack"/>
      <w:bookmarkEnd w:id="0"/>
    </w:p>
    <w:sectPr w:rsidR="00A94124" w:rsidRPr="00762165" w:rsidSect="00B4364A">
      <w:headerReference w:type="even" r:id="rId8"/>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F55" w:rsidRDefault="00954F55">
      <w:r>
        <w:separator/>
      </w:r>
    </w:p>
  </w:endnote>
  <w:endnote w:type="continuationSeparator" w:id="0">
    <w:p w:rsidR="00954F55" w:rsidRDefault="0095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4A" w:rsidRPr="00483CD3" w:rsidRDefault="004D64A4" w:rsidP="00483CD3">
    <w:pPr>
      <w:pStyle w:val="Piedepgina"/>
      <w:jc w:val="center"/>
      <w:rPr>
        <w:sz w:val="20"/>
        <w:szCs w:val="20"/>
      </w:rPr>
    </w:pPr>
    <w:r>
      <w:rPr>
        <w:sz w:val="20"/>
        <w:szCs w:val="20"/>
      </w:rPr>
      <w:t>B</w:t>
    </w:r>
    <w:r w:rsidR="00B4364A">
      <w:rPr>
        <w:sz w:val="20"/>
        <w:szCs w:val="20"/>
      </w:rPr>
      <w:t>ases de datos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F55" w:rsidRDefault="00954F55">
      <w:r>
        <w:separator/>
      </w:r>
    </w:p>
  </w:footnote>
  <w:footnote w:type="continuationSeparator" w:id="0">
    <w:p w:rsidR="00954F55" w:rsidRDefault="00954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4A" w:rsidRDefault="00B4364A"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364A" w:rsidRDefault="00B4364A" w:rsidP="00483CD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64A" w:rsidRDefault="00B4364A"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D3985">
      <w:rPr>
        <w:rStyle w:val="Nmerodepgina"/>
        <w:noProof/>
      </w:rPr>
      <w:t>3</w:t>
    </w:r>
    <w:r>
      <w:rPr>
        <w:rStyle w:val="Nmerodepgina"/>
      </w:rPr>
      <w:fldChar w:fldCharType="end"/>
    </w:r>
  </w:p>
  <w:p w:rsidR="00B4364A" w:rsidRDefault="00B4364A" w:rsidP="00483CD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1C4271C4"/>
    <w:lvl w:ilvl="0">
      <w:numFmt w:val="bullet"/>
      <w:lvlText w:val="*"/>
      <w:lvlJc w:val="left"/>
    </w:lvl>
  </w:abstractNum>
  <w:abstractNum w:abstractNumId="2">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1">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16"/>
  </w:num>
  <w:num w:numId="3">
    <w:abstractNumId w:val="15"/>
  </w:num>
  <w:num w:numId="4">
    <w:abstractNumId w:val="21"/>
  </w:num>
  <w:num w:numId="5">
    <w:abstractNumId w:val="12"/>
  </w:num>
  <w:num w:numId="6">
    <w:abstractNumId w:val="19"/>
  </w:num>
  <w:num w:numId="7">
    <w:abstractNumId w:val="18"/>
  </w:num>
  <w:num w:numId="8">
    <w:abstractNumId w:val="0"/>
  </w:num>
  <w:num w:numId="9">
    <w:abstractNumId w:val="10"/>
  </w:num>
  <w:num w:numId="10">
    <w:abstractNumId w:val="5"/>
  </w:num>
  <w:num w:numId="11">
    <w:abstractNumId w:val="22"/>
  </w:num>
  <w:num w:numId="12">
    <w:abstractNumId w:val="4"/>
  </w:num>
  <w:num w:numId="13">
    <w:abstractNumId w:val="11"/>
  </w:num>
  <w:num w:numId="14">
    <w:abstractNumId w:val="7"/>
  </w:num>
  <w:num w:numId="15">
    <w:abstractNumId w:val="6"/>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13"/>
  </w:num>
  <w:num w:numId="18">
    <w:abstractNumId w:val="14"/>
  </w:num>
  <w:num w:numId="19">
    <w:abstractNumId w:val="17"/>
  </w:num>
  <w:num w:numId="20">
    <w:abstractNumId w:val="20"/>
  </w:num>
  <w:num w:numId="21">
    <w:abstractNumId w:val="9"/>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424B"/>
    <w:rsid w:val="00006864"/>
    <w:rsid w:val="00006D7C"/>
    <w:rsid w:val="00016743"/>
    <w:rsid w:val="00035409"/>
    <w:rsid w:val="00037E66"/>
    <w:rsid w:val="000415CF"/>
    <w:rsid w:val="000421F7"/>
    <w:rsid w:val="00043ECD"/>
    <w:rsid w:val="00044A79"/>
    <w:rsid w:val="00056C13"/>
    <w:rsid w:val="000804DD"/>
    <w:rsid w:val="00080698"/>
    <w:rsid w:val="00083DEE"/>
    <w:rsid w:val="0008737E"/>
    <w:rsid w:val="00090AF4"/>
    <w:rsid w:val="00090C27"/>
    <w:rsid w:val="00092AA9"/>
    <w:rsid w:val="00092CCD"/>
    <w:rsid w:val="000973C5"/>
    <w:rsid w:val="000A2FD1"/>
    <w:rsid w:val="000A3241"/>
    <w:rsid w:val="000A7970"/>
    <w:rsid w:val="000A7CEA"/>
    <w:rsid w:val="000B3285"/>
    <w:rsid w:val="000C0B67"/>
    <w:rsid w:val="000C279A"/>
    <w:rsid w:val="000D33BD"/>
    <w:rsid w:val="000E1FA8"/>
    <w:rsid w:val="000E4E42"/>
    <w:rsid w:val="000E6560"/>
    <w:rsid w:val="000E76AB"/>
    <w:rsid w:val="000F08D6"/>
    <w:rsid w:val="00103CA5"/>
    <w:rsid w:val="00104FC7"/>
    <w:rsid w:val="001060E4"/>
    <w:rsid w:val="00110D8F"/>
    <w:rsid w:val="00111625"/>
    <w:rsid w:val="00113998"/>
    <w:rsid w:val="001242ED"/>
    <w:rsid w:val="0012491F"/>
    <w:rsid w:val="00145068"/>
    <w:rsid w:val="00151A21"/>
    <w:rsid w:val="00152E7F"/>
    <w:rsid w:val="00177BD2"/>
    <w:rsid w:val="00184C92"/>
    <w:rsid w:val="00191F8E"/>
    <w:rsid w:val="001921EF"/>
    <w:rsid w:val="00192A76"/>
    <w:rsid w:val="001957A8"/>
    <w:rsid w:val="001A2414"/>
    <w:rsid w:val="001A29F2"/>
    <w:rsid w:val="001A6FB2"/>
    <w:rsid w:val="001B29BE"/>
    <w:rsid w:val="001B35E8"/>
    <w:rsid w:val="001B4E2E"/>
    <w:rsid w:val="001C14FB"/>
    <w:rsid w:val="001C6056"/>
    <w:rsid w:val="001D0D1B"/>
    <w:rsid w:val="001D1414"/>
    <w:rsid w:val="001D1941"/>
    <w:rsid w:val="001D7E27"/>
    <w:rsid w:val="001E0C81"/>
    <w:rsid w:val="001E14AF"/>
    <w:rsid w:val="001E59DF"/>
    <w:rsid w:val="001E6E5D"/>
    <w:rsid w:val="001F0587"/>
    <w:rsid w:val="001F219C"/>
    <w:rsid w:val="001F409C"/>
    <w:rsid w:val="001F7576"/>
    <w:rsid w:val="001F79A0"/>
    <w:rsid w:val="00207A90"/>
    <w:rsid w:val="00216909"/>
    <w:rsid w:val="00217DA5"/>
    <w:rsid w:val="00222616"/>
    <w:rsid w:val="00224E37"/>
    <w:rsid w:val="00226E16"/>
    <w:rsid w:val="00231357"/>
    <w:rsid w:val="00232CFA"/>
    <w:rsid w:val="002361CD"/>
    <w:rsid w:val="00236624"/>
    <w:rsid w:val="0023753A"/>
    <w:rsid w:val="002535C6"/>
    <w:rsid w:val="00254C02"/>
    <w:rsid w:val="00263793"/>
    <w:rsid w:val="002779B0"/>
    <w:rsid w:val="00282052"/>
    <w:rsid w:val="00286F8F"/>
    <w:rsid w:val="002907F1"/>
    <w:rsid w:val="002957D3"/>
    <w:rsid w:val="0029718A"/>
    <w:rsid w:val="002A4682"/>
    <w:rsid w:val="002A789C"/>
    <w:rsid w:val="002B1C7B"/>
    <w:rsid w:val="002B20B7"/>
    <w:rsid w:val="002B3ACD"/>
    <w:rsid w:val="002B3C57"/>
    <w:rsid w:val="002B412B"/>
    <w:rsid w:val="002C7C32"/>
    <w:rsid w:val="002D07DA"/>
    <w:rsid w:val="002D4AE6"/>
    <w:rsid w:val="002E06CE"/>
    <w:rsid w:val="002E0771"/>
    <w:rsid w:val="002E670C"/>
    <w:rsid w:val="002F3ACF"/>
    <w:rsid w:val="003013D1"/>
    <w:rsid w:val="0030346C"/>
    <w:rsid w:val="00311979"/>
    <w:rsid w:val="0031216F"/>
    <w:rsid w:val="00317AAF"/>
    <w:rsid w:val="003238DD"/>
    <w:rsid w:val="00326CC7"/>
    <w:rsid w:val="003300E7"/>
    <w:rsid w:val="0033382C"/>
    <w:rsid w:val="00341895"/>
    <w:rsid w:val="00345D82"/>
    <w:rsid w:val="00347DBA"/>
    <w:rsid w:val="003500B8"/>
    <w:rsid w:val="00351491"/>
    <w:rsid w:val="00373544"/>
    <w:rsid w:val="003777BE"/>
    <w:rsid w:val="003802C6"/>
    <w:rsid w:val="00380E8D"/>
    <w:rsid w:val="00384095"/>
    <w:rsid w:val="00391998"/>
    <w:rsid w:val="003A2C7A"/>
    <w:rsid w:val="003A391C"/>
    <w:rsid w:val="003A3C9F"/>
    <w:rsid w:val="003A4CC3"/>
    <w:rsid w:val="003A7CEB"/>
    <w:rsid w:val="003A7DEF"/>
    <w:rsid w:val="003B0B83"/>
    <w:rsid w:val="003B335D"/>
    <w:rsid w:val="003B35DD"/>
    <w:rsid w:val="003B6C87"/>
    <w:rsid w:val="003C299F"/>
    <w:rsid w:val="003C7698"/>
    <w:rsid w:val="003D5B63"/>
    <w:rsid w:val="003F205B"/>
    <w:rsid w:val="003F50DA"/>
    <w:rsid w:val="003F6810"/>
    <w:rsid w:val="00400CE7"/>
    <w:rsid w:val="00406F24"/>
    <w:rsid w:val="0042718F"/>
    <w:rsid w:val="00442590"/>
    <w:rsid w:val="00442748"/>
    <w:rsid w:val="004447B4"/>
    <w:rsid w:val="0044482E"/>
    <w:rsid w:val="0044532E"/>
    <w:rsid w:val="004468C8"/>
    <w:rsid w:val="00451916"/>
    <w:rsid w:val="004519D3"/>
    <w:rsid w:val="00452D37"/>
    <w:rsid w:val="0045798D"/>
    <w:rsid w:val="00462469"/>
    <w:rsid w:val="004637FF"/>
    <w:rsid w:val="0047540D"/>
    <w:rsid w:val="0048203C"/>
    <w:rsid w:val="00482A24"/>
    <w:rsid w:val="00483CD3"/>
    <w:rsid w:val="0049387C"/>
    <w:rsid w:val="00493946"/>
    <w:rsid w:val="004A60FF"/>
    <w:rsid w:val="004A6931"/>
    <w:rsid w:val="004B1E71"/>
    <w:rsid w:val="004B246A"/>
    <w:rsid w:val="004B3626"/>
    <w:rsid w:val="004B66F3"/>
    <w:rsid w:val="004C2685"/>
    <w:rsid w:val="004C3718"/>
    <w:rsid w:val="004C53ED"/>
    <w:rsid w:val="004C59E2"/>
    <w:rsid w:val="004C6FAC"/>
    <w:rsid w:val="004C7012"/>
    <w:rsid w:val="004D0C1B"/>
    <w:rsid w:val="004D4207"/>
    <w:rsid w:val="004D5CAA"/>
    <w:rsid w:val="004D64A4"/>
    <w:rsid w:val="004E184F"/>
    <w:rsid w:val="004E1D71"/>
    <w:rsid w:val="004E43F9"/>
    <w:rsid w:val="004F4B6F"/>
    <w:rsid w:val="004F4B86"/>
    <w:rsid w:val="004F53A9"/>
    <w:rsid w:val="0050306A"/>
    <w:rsid w:val="00510D59"/>
    <w:rsid w:val="0051146E"/>
    <w:rsid w:val="00512114"/>
    <w:rsid w:val="005159DC"/>
    <w:rsid w:val="00530937"/>
    <w:rsid w:val="00532736"/>
    <w:rsid w:val="005330C9"/>
    <w:rsid w:val="005402AD"/>
    <w:rsid w:val="0054457D"/>
    <w:rsid w:val="00545C8B"/>
    <w:rsid w:val="005479BE"/>
    <w:rsid w:val="00547D70"/>
    <w:rsid w:val="00553BEC"/>
    <w:rsid w:val="00557C2A"/>
    <w:rsid w:val="0056198A"/>
    <w:rsid w:val="00567246"/>
    <w:rsid w:val="00567451"/>
    <w:rsid w:val="00567980"/>
    <w:rsid w:val="00586CCE"/>
    <w:rsid w:val="005A319C"/>
    <w:rsid w:val="005B0A28"/>
    <w:rsid w:val="005B4010"/>
    <w:rsid w:val="005C09D3"/>
    <w:rsid w:val="005C0D5E"/>
    <w:rsid w:val="005C6F00"/>
    <w:rsid w:val="005D1FE3"/>
    <w:rsid w:val="005D396C"/>
    <w:rsid w:val="005E2342"/>
    <w:rsid w:val="005E2EF3"/>
    <w:rsid w:val="005E533B"/>
    <w:rsid w:val="005F347D"/>
    <w:rsid w:val="005F7597"/>
    <w:rsid w:val="0060250F"/>
    <w:rsid w:val="00602C00"/>
    <w:rsid w:val="006141E5"/>
    <w:rsid w:val="00616721"/>
    <w:rsid w:val="00622433"/>
    <w:rsid w:val="00625DD4"/>
    <w:rsid w:val="00626852"/>
    <w:rsid w:val="006318AD"/>
    <w:rsid w:val="00652652"/>
    <w:rsid w:val="00655056"/>
    <w:rsid w:val="006617C2"/>
    <w:rsid w:val="006671FC"/>
    <w:rsid w:val="00672A78"/>
    <w:rsid w:val="00673D81"/>
    <w:rsid w:val="00674671"/>
    <w:rsid w:val="0067497C"/>
    <w:rsid w:val="00676EA6"/>
    <w:rsid w:val="006807B0"/>
    <w:rsid w:val="00683CEE"/>
    <w:rsid w:val="00683F07"/>
    <w:rsid w:val="00691B34"/>
    <w:rsid w:val="006928A9"/>
    <w:rsid w:val="006B4F52"/>
    <w:rsid w:val="006B5C95"/>
    <w:rsid w:val="006C73F0"/>
    <w:rsid w:val="006D2377"/>
    <w:rsid w:val="006D2820"/>
    <w:rsid w:val="006D3EC7"/>
    <w:rsid w:val="006D6A6F"/>
    <w:rsid w:val="006F0314"/>
    <w:rsid w:val="006F34D3"/>
    <w:rsid w:val="006F3D5E"/>
    <w:rsid w:val="006F49C1"/>
    <w:rsid w:val="006F68BF"/>
    <w:rsid w:val="00711C23"/>
    <w:rsid w:val="0071476D"/>
    <w:rsid w:val="00723E69"/>
    <w:rsid w:val="00724F1C"/>
    <w:rsid w:val="00725400"/>
    <w:rsid w:val="00730FEA"/>
    <w:rsid w:val="00736035"/>
    <w:rsid w:val="00737C54"/>
    <w:rsid w:val="00756FB8"/>
    <w:rsid w:val="00760AB2"/>
    <w:rsid w:val="00761B63"/>
    <w:rsid w:val="0076555C"/>
    <w:rsid w:val="00767D77"/>
    <w:rsid w:val="00770C27"/>
    <w:rsid w:val="00773114"/>
    <w:rsid w:val="00776A38"/>
    <w:rsid w:val="0078023B"/>
    <w:rsid w:val="00780FFD"/>
    <w:rsid w:val="007814E8"/>
    <w:rsid w:val="00784759"/>
    <w:rsid w:val="0079104C"/>
    <w:rsid w:val="00794656"/>
    <w:rsid w:val="0079612D"/>
    <w:rsid w:val="0079786B"/>
    <w:rsid w:val="007A0652"/>
    <w:rsid w:val="007A30B5"/>
    <w:rsid w:val="007A468B"/>
    <w:rsid w:val="007A47CE"/>
    <w:rsid w:val="007B1907"/>
    <w:rsid w:val="007B49DD"/>
    <w:rsid w:val="007B5CD3"/>
    <w:rsid w:val="007B78C9"/>
    <w:rsid w:val="007B7C6B"/>
    <w:rsid w:val="007D135B"/>
    <w:rsid w:val="007D755E"/>
    <w:rsid w:val="007E3A55"/>
    <w:rsid w:val="007F3C20"/>
    <w:rsid w:val="007F54AE"/>
    <w:rsid w:val="007F6ABC"/>
    <w:rsid w:val="00804D14"/>
    <w:rsid w:val="00815BE7"/>
    <w:rsid w:val="00823BB6"/>
    <w:rsid w:val="00824C0B"/>
    <w:rsid w:val="008310FB"/>
    <w:rsid w:val="00840196"/>
    <w:rsid w:val="00842D0E"/>
    <w:rsid w:val="0084687D"/>
    <w:rsid w:val="00852F0B"/>
    <w:rsid w:val="00854364"/>
    <w:rsid w:val="008556F0"/>
    <w:rsid w:val="008658F9"/>
    <w:rsid w:val="0087077D"/>
    <w:rsid w:val="00883677"/>
    <w:rsid w:val="0088682F"/>
    <w:rsid w:val="00886BED"/>
    <w:rsid w:val="0089305D"/>
    <w:rsid w:val="0089351C"/>
    <w:rsid w:val="00893742"/>
    <w:rsid w:val="008941A4"/>
    <w:rsid w:val="00894669"/>
    <w:rsid w:val="008970FF"/>
    <w:rsid w:val="008A4001"/>
    <w:rsid w:val="008B1566"/>
    <w:rsid w:val="008B7EF5"/>
    <w:rsid w:val="008C033C"/>
    <w:rsid w:val="008C7216"/>
    <w:rsid w:val="008C739D"/>
    <w:rsid w:val="008C7515"/>
    <w:rsid w:val="008D3F42"/>
    <w:rsid w:val="008D41D9"/>
    <w:rsid w:val="008E3752"/>
    <w:rsid w:val="00907945"/>
    <w:rsid w:val="009104B3"/>
    <w:rsid w:val="009121D5"/>
    <w:rsid w:val="009141CF"/>
    <w:rsid w:val="009176A3"/>
    <w:rsid w:val="00920CAC"/>
    <w:rsid w:val="0092649C"/>
    <w:rsid w:val="0092772F"/>
    <w:rsid w:val="00927CA7"/>
    <w:rsid w:val="00931A3A"/>
    <w:rsid w:val="00933FFB"/>
    <w:rsid w:val="00936C50"/>
    <w:rsid w:val="00937839"/>
    <w:rsid w:val="0094123A"/>
    <w:rsid w:val="009418C8"/>
    <w:rsid w:val="00944880"/>
    <w:rsid w:val="0094709F"/>
    <w:rsid w:val="00947B43"/>
    <w:rsid w:val="0095380F"/>
    <w:rsid w:val="00954F55"/>
    <w:rsid w:val="00966530"/>
    <w:rsid w:val="00967465"/>
    <w:rsid w:val="00972B15"/>
    <w:rsid w:val="0098176C"/>
    <w:rsid w:val="0098389D"/>
    <w:rsid w:val="00983B83"/>
    <w:rsid w:val="00987531"/>
    <w:rsid w:val="00990103"/>
    <w:rsid w:val="0099123C"/>
    <w:rsid w:val="00995C7B"/>
    <w:rsid w:val="00997698"/>
    <w:rsid w:val="009B0DFA"/>
    <w:rsid w:val="009B3987"/>
    <w:rsid w:val="009B74CF"/>
    <w:rsid w:val="009C5F28"/>
    <w:rsid w:val="009D4D93"/>
    <w:rsid w:val="009D5EB6"/>
    <w:rsid w:val="009E10CC"/>
    <w:rsid w:val="009E263E"/>
    <w:rsid w:val="00A032D5"/>
    <w:rsid w:val="00A06CDB"/>
    <w:rsid w:val="00A0726E"/>
    <w:rsid w:val="00A10729"/>
    <w:rsid w:val="00A12164"/>
    <w:rsid w:val="00A164A4"/>
    <w:rsid w:val="00A172EF"/>
    <w:rsid w:val="00A23444"/>
    <w:rsid w:val="00A307C3"/>
    <w:rsid w:val="00A3168E"/>
    <w:rsid w:val="00A33729"/>
    <w:rsid w:val="00A34338"/>
    <w:rsid w:val="00A4052A"/>
    <w:rsid w:val="00A45F80"/>
    <w:rsid w:val="00A45F81"/>
    <w:rsid w:val="00A46E3A"/>
    <w:rsid w:val="00A505FA"/>
    <w:rsid w:val="00A524A5"/>
    <w:rsid w:val="00A57562"/>
    <w:rsid w:val="00A603CD"/>
    <w:rsid w:val="00A65793"/>
    <w:rsid w:val="00A6746A"/>
    <w:rsid w:val="00A67580"/>
    <w:rsid w:val="00A70FCE"/>
    <w:rsid w:val="00A7239A"/>
    <w:rsid w:val="00A75C5A"/>
    <w:rsid w:val="00A82C18"/>
    <w:rsid w:val="00A853A7"/>
    <w:rsid w:val="00A87D35"/>
    <w:rsid w:val="00A92362"/>
    <w:rsid w:val="00A94124"/>
    <w:rsid w:val="00AA3117"/>
    <w:rsid w:val="00AA6990"/>
    <w:rsid w:val="00AB0E90"/>
    <w:rsid w:val="00AB3C32"/>
    <w:rsid w:val="00AB732B"/>
    <w:rsid w:val="00AB7B97"/>
    <w:rsid w:val="00AC2F33"/>
    <w:rsid w:val="00AC7C35"/>
    <w:rsid w:val="00AD555F"/>
    <w:rsid w:val="00AD557C"/>
    <w:rsid w:val="00AD6C6B"/>
    <w:rsid w:val="00AE7D4E"/>
    <w:rsid w:val="00B012FB"/>
    <w:rsid w:val="00B04586"/>
    <w:rsid w:val="00B07686"/>
    <w:rsid w:val="00B13B70"/>
    <w:rsid w:val="00B3525A"/>
    <w:rsid w:val="00B4254C"/>
    <w:rsid w:val="00B4364A"/>
    <w:rsid w:val="00B477E7"/>
    <w:rsid w:val="00B47E23"/>
    <w:rsid w:val="00B54F98"/>
    <w:rsid w:val="00B55A62"/>
    <w:rsid w:val="00B57686"/>
    <w:rsid w:val="00B62295"/>
    <w:rsid w:val="00B70A22"/>
    <w:rsid w:val="00B84765"/>
    <w:rsid w:val="00B85038"/>
    <w:rsid w:val="00B86CC3"/>
    <w:rsid w:val="00B91A5C"/>
    <w:rsid w:val="00BA51D6"/>
    <w:rsid w:val="00BB12F0"/>
    <w:rsid w:val="00BB3266"/>
    <w:rsid w:val="00BC32DB"/>
    <w:rsid w:val="00BC3863"/>
    <w:rsid w:val="00BC5E9C"/>
    <w:rsid w:val="00BD0D77"/>
    <w:rsid w:val="00BD475A"/>
    <w:rsid w:val="00BE7652"/>
    <w:rsid w:val="00BF035E"/>
    <w:rsid w:val="00BF5394"/>
    <w:rsid w:val="00BF6EAE"/>
    <w:rsid w:val="00C028B6"/>
    <w:rsid w:val="00C07345"/>
    <w:rsid w:val="00C165CA"/>
    <w:rsid w:val="00C21797"/>
    <w:rsid w:val="00C21A40"/>
    <w:rsid w:val="00C36C38"/>
    <w:rsid w:val="00C37EA5"/>
    <w:rsid w:val="00C4601B"/>
    <w:rsid w:val="00C46914"/>
    <w:rsid w:val="00C479F1"/>
    <w:rsid w:val="00C47EC2"/>
    <w:rsid w:val="00C52656"/>
    <w:rsid w:val="00C53ECE"/>
    <w:rsid w:val="00C566BC"/>
    <w:rsid w:val="00C62082"/>
    <w:rsid w:val="00C63926"/>
    <w:rsid w:val="00C77F41"/>
    <w:rsid w:val="00C85793"/>
    <w:rsid w:val="00C86233"/>
    <w:rsid w:val="00C90562"/>
    <w:rsid w:val="00C93B9C"/>
    <w:rsid w:val="00CA29BB"/>
    <w:rsid w:val="00CB5510"/>
    <w:rsid w:val="00CC0C70"/>
    <w:rsid w:val="00CC27F3"/>
    <w:rsid w:val="00CC4B4F"/>
    <w:rsid w:val="00CC77D2"/>
    <w:rsid w:val="00CD1CEB"/>
    <w:rsid w:val="00CD3BF5"/>
    <w:rsid w:val="00CD7A2A"/>
    <w:rsid w:val="00CE1DB9"/>
    <w:rsid w:val="00CE53E0"/>
    <w:rsid w:val="00CE7F37"/>
    <w:rsid w:val="00CF3220"/>
    <w:rsid w:val="00CF3A69"/>
    <w:rsid w:val="00D04595"/>
    <w:rsid w:val="00D07A5B"/>
    <w:rsid w:val="00D1160B"/>
    <w:rsid w:val="00D11B60"/>
    <w:rsid w:val="00D1402A"/>
    <w:rsid w:val="00D21FBF"/>
    <w:rsid w:val="00D23473"/>
    <w:rsid w:val="00D255E5"/>
    <w:rsid w:val="00D317AA"/>
    <w:rsid w:val="00D40F68"/>
    <w:rsid w:val="00D44BA5"/>
    <w:rsid w:val="00D464D7"/>
    <w:rsid w:val="00D4681D"/>
    <w:rsid w:val="00D47B74"/>
    <w:rsid w:val="00D511F0"/>
    <w:rsid w:val="00D55C8B"/>
    <w:rsid w:val="00D565C5"/>
    <w:rsid w:val="00D568D9"/>
    <w:rsid w:val="00D572A6"/>
    <w:rsid w:val="00D60C89"/>
    <w:rsid w:val="00D70C37"/>
    <w:rsid w:val="00D71590"/>
    <w:rsid w:val="00D71C06"/>
    <w:rsid w:val="00D72063"/>
    <w:rsid w:val="00D74537"/>
    <w:rsid w:val="00D7734B"/>
    <w:rsid w:val="00D86395"/>
    <w:rsid w:val="00D91060"/>
    <w:rsid w:val="00D910B0"/>
    <w:rsid w:val="00DA48A6"/>
    <w:rsid w:val="00DA7674"/>
    <w:rsid w:val="00DB49D3"/>
    <w:rsid w:val="00DB4D53"/>
    <w:rsid w:val="00DB6B29"/>
    <w:rsid w:val="00DC5BD2"/>
    <w:rsid w:val="00DC748A"/>
    <w:rsid w:val="00DD0BD2"/>
    <w:rsid w:val="00DE15DF"/>
    <w:rsid w:val="00DE1AEF"/>
    <w:rsid w:val="00DE1B81"/>
    <w:rsid w:val="00DE2669"/>
    <w:rsid w:val="00E0531F"/>
    <w:rsid w:val="00E05CBF"/>
    <w:rsid w:val="00E12308"/>
    <w:rsid w:val="00E12FE9"/>
    <w:rsid w:val="00E21209"/>
    <w:rsid w:val="00E2424B"/>
    <w:rsid w:val="00E26497"/>
    <w:rsid w:val="00E342EA"/>
    <w:rsid w:val="00E404FA"/>
    <w:rsid w:val="00E41129"/>
    <w:rsid w:val="00E41281"/>
    <w:rsid w:val="00E5673C"/>
    <w:rsid w:val="00E57925"/>
    <w:rsid w:val="00E67737"/>
    <w:rsid w:val="00E67A87"/>
    <w:rsid w:val="00E75DFF"/>
    <w:rsid w:val="00E820EA"/>
    <w:rsid w:val="00E83358"/>
    <w:rsid w:val="00E83F5D"/>
    <w:rsid w:val="00E90669"/>
    <w:rsid w:val="00EA05F1"/>
    <w:rsid w:val="00EA433E"/>
    <w:rsid w:val="00EA6B08"/>
    <w:rsid w:val="00EA71F7"/>
    <w:rsid w:val="00EB3AB0"/>
    <w:rsid w:val="00EC129D"/>
    <w:rsid w:val="00EC3532"/>
    <w:rsid w:val="00ED0ED9"/>
    <w:rsid w:val="00ED3985"/>
    <w:rsid w:val="00EE0E2C"/>
    <w:rsid w:val="00EE4DB2"/>
    <w:rsid w:val="00EE5B4F"/>
    <w:rsid w:val="00EE7422"/>
    <w:rsid w:val="00F0016B"/>
    <w:rsid w:val="00F02750"/>
    <w:rsid w:val="00F135EC"/>
    <w:rsid w:val="00F148D5"/>
    <w:rsid w:val="00F17926"/>
    <w:rsid w:val="00F20F35"/>
    <w:rsid w:val="00F21B73"/>
    <w:rsid w:val="00F21DEE"/>
    <w:rsid w:val="00F238DC"/>
    <w:rsid w:val="00F246F9"/>
    <w:rsid w:val="00F309EE"/>
    <w:rsid w:val="00F31B5D"/>
    <w:rsid w:val="00F35B15"/>
    <w:rsid w:val="00F37D8B"/>
    <w:rsid w:val="00F4092A"/>
    <w:rsid w:val="00F41DD1"/>
    <w:rsid w:val="00F42904"/>
    <w:rsid w:val="00F43536"/>
    <w:rsid w:val="00F456D3"/>
    <w:rsid w:val="00F51E65"/>
    <w:rsid w:val="00F5259A"/>
    <w:rsid w:val="00F57A6C"/>
    <w:rsid w:val="00F57FE1"/>
    <w:rsid w:val="00F736B4"/>
    <w:rsid w:val="00F91F54"/>
    <w:rsid w:val="00F95E06"/>
    <w:rsid w:val="00FA4339"/>
    <w:rsid w:val="00FA6AB6"/>
    <w:rsid w:val="00FB1C63"/>
    <w:rsid w:val="00FC2983"/>
    <w:rsid w:val="00FC6777"/>
    <w:rsid w:val="00FD0CBF"/>
    <w:rsid w:val="00FD37D2"/>
    <w:rsid w:val="00FD5428"/>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24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subject/>
  <dc:creator>Dto informatica</dc:creator>
  <cp:keywords/>
  <dc:description/>
  <cp:lastModifiedBy>Jose Manuel Pineiro</cp:lastModifiedBy>
  <cp:revision>11</cp:revision>
  <dcterms:created xsi:type="dcterms:W3CDTF">2019-11-01T11:50:00Z</dcterms:created>
  <dcterms:modified xsi:type="dcterms:W3CDTF">2019-11-19T09:31:00Z</dcterms:modified>
</cp:coreProperties>
</file>