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618" w:rsidRDefault="00483618" w:rsidP="00410DA6">
      <w:pPr>
        <w:pStyle w:val="Ttulo1"/>
      </w:pPr>
      <w:r>
        <w:t xml:space="preserve">Entregable practica 3- Aitor </w:t>
      </w:r>
      <w:proofErr w:type="spellStart"/>
      <w:r>
        <w:t>Ingelmo</w:t>
      </w:r>
      <w:proofErr w:type="spellEnd"/>
      <w:r>
        <w:t xml:space="preserve"> Martin</w:t>
      </w:r>
    </w:p>
    <w:p w:rsidR="00483618" w:rsidRDefault="00483618" w:rsidP="00483618">
      <w:pPr>
        <w:jc w:val="both"/>
        <w:rPr>
          <w:b/>
        </w:rPr>
      </w:pPr>
      <w:r w:rsidRPr="00483618">
        <w:rPr>
          <w:b/>
        </w:rPr>
        <w:t xml:space="preserve">Sume ruido </w:t>
      </w:r>
      <w:proofErr w:type="spellStart"/>
      <w:r w:rsidRPr="00483618">
        <w:rPr>
          <w:b/>
        </w:rPr>
        <w:t>Gaussiano</w:t>
      </w:r>
      <w:proofErr w:type="spellEnd"/>
      <w:r w:rsidRPr="00483618">
        <w:rPr>
          <w:b/>
        </w:rPr>
        <w:t xml:space="preserve"> complejo de varianza 2·N0=2 a las matrices de clutter. Calcule el valor de CNR resultante a partir del valor de potencia de clutter estimado anteriormente. Determine los umbrales de detección para asegurar una PFA=10-2 y 10-4 cuando se aplica un detector de envolvente de ley cuadrática. Considere sólo los casos con coeficiente de correlación 0,8; 0,9; 0,99.</w:t>
      </w:r>
    </w:p>
    <w:p w:rsidR="00483618" w:rsidRDefault="00483618" w:rsidP="00483618">
      <w:pPr>
        <w:jc w:val="both"/>
      </w:pPr>
      <w:r>
        <w:t>Para poder calcular el valor de la CNR resultante, debemos recurrir a la función PDF estimada empleada en la práctica 1. A partir de ello, como estamos empleado un detector de envolvente de ley cuadrática, nos interesa estudiar las gráficas del valor absoluto del resultado para deducir cómo va a ser el clutter.</w:t>
      </w:r>
    </w:p>
    <w:p w:rsidR="00483618" w:rsidRDefault="00483618" w:rsidP="00483618">
      <w:pPr>
        <w:jc w:val="both"/>
      </w:pPr>
      <w:r>
        <w:t>Si represento estas gráficas, obtengo lo siguiente:</w:t>
      </w:r>
    </w:p>
    <w:p w:rsidR="00483618" w:rsidRDefault="00483618" w:rsidP="00410DA6">
      <w:pPr>
        <w:jc w:val="center"/>
      </w:pPr>
      <w:r>
        <w:t>Caso correlación 0.8</w:t>
      </w:r>
    </w:p>
    <w:p w:rsidR="00483618" w:rsidRDefault="00483618" w:rsidP="00410DA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044175" cy="4528868"/>
            <wp:effectExtent l="19050" t="0" r="40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115" cy="453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A6" w:rsidRDefault="00410DA6" w:rsidP="00410DA6">
      <w:pPr>
        <w:jc w:val="center"/>
      </w:pPr>
      <w:r>
        <w:br w:type="page"/>
      </w:r>
    </w:p>
    <w:p w:rsidR="00483618" w:rsidRDefault="00483618" w:rsidP="00410DA6">
      <w:pPr>
        <w:jc w:val="center"/>
      </w:pPr>
      <w:r>
        <w:lastRenderedPageBreak/>
        <w:t>Caso correlación 0.9</w:t>
      </w:r>
    </w:p>
    <w:p w:rsidR="00483618" w:rsidRDefault="00483618" w:rsidP="00410DA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242399" cy="3878292"/>
            <wp:effectExtent l="19050" t="0" r="5751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594" cy="387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618" w:rsidRDefault="00483618" w:rsidP="00410DA6">
      <w:pPr>
        <w:jc w:val="center"/>
      </w:pPr>
      <w:r>
        <w:t>Caso correlación 0.99</w:t>
      </w:r>
    </w:p>
    <w:p w:rsidR="00483618" w:rsidRDefault="00483618" w:rsidP="00410DA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872127" cy="3993377"/>
            <wp:effectExtent l="19050" t="0" r="4673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1" cy="399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B64" w:rsidRDefault="00483618" w:rsidP="00483618">
      <w:pPr>
        <w:jc w:val="both"/>
      </w:pPr>
      <w:r>
        <w:lastRenderedPageBreak/>
        <w:t>Aunque no se pueda apreciar</w:t>
      </w:r>
      <w:r w:rsidR="002A0B64">
        <w:t>, hay una ligera diferencia entre ellas. Si ponemos un "</w:t>
      </w:r>
      <w:proofErr w:type="spellStart"/>
      <w:r w:rsidR="002A0B64">
        <w:t>hold</w:t>
      </w:r>
      <w:proofErr w:type="spellEnd"/>
      <w:r w:rsidR="002A0B64">
        <w:t xml:space="preserve"> </w:t>
      </w:r>
      <w:proofErr w:type="spellStart"/>
      <w:r w:rsidR="002A0B64">
        <w:t>on</w:t>
      </w:r>
      <w:proofErr w:type="spellEnd"/>
      <w:r w:rsidR="002A0B64">
        <w:t>" y hacemos zoom, vemos lo siguiente</w:t>
      </w:r>
      <w:r w:rsidR="00410DA6">
        <w:t xml:space="preserve"> (son 4 colores porque se me ha colado el de 0.999999 sin querer)</w:t>
      </w:r>
      <w:r w:rsidR="002A0B64">
        <w:t>:</w:t>
      </w:r>
    </w:p>
    <w:p w:rsidR="00483618" w:rsidRDefault="002A0B64" w:rsidP="00410DA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546048" cy="322628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28" cy="322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B64" w:rsidRDefault="002A0B64" w:rsidP="00483618">
      <w:pPr>
        <w:jc w:val="both"/>
      </w:pPr>
      <w:r>
        <w:t>En base a estos resultados, podemos aplicar las siguientes líneas de código para calcular los umbrales:</w:t>
      </w:r>
    </w:p>
    <w:p w:rsidR="002A0B64" w:rsidRDefault="00410DA6" w:rsidP="00483618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166255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B64" w:rsidRDefault="002A0B64" w:rsidP="00483618">
      <w:pPr>
        <w:jc w:val="both"/>
      </w:pPr>
      <w:r>
        <w:t>Donde en esta ocasión, debemos calcular la gamma inversa para nuestra potencia de clutter, ya que ahora no tenemos únicamente ruido, sino ruido y clutter.</w:t>
      </w:r>
    </w:p>
    <w:p w:rsidR="002A0B64" w:rsidRDefault="00410DA6" w:rsidP="00483618">
      <w:pPr>
        <w:jc w:val="both"/>
      </w:pPr>
      <w:r>
        <w:t>Una vez obtenido estos umbrales, vamos a cumplir el requisito de que estos umbrales cumplan la probabilidad de falsa alarma.</w:t>
      </w:r>
    </w:p>
    <w:p w:rsidR="00410DA6" w:rsidRDefault="00410DA6" w:rsidP="00483618">
      <w:pPr>
        <w:jc w:val="both"/>
      </w:pPr>
      <w:r>
        <w:t>Solución numérica:</w:t>
      </w:r>
    </w:p>
    <w:p w:rsidR="00410DA6" w:rsidRPr="00483618" w:rsidRDefault="00410DA6" w:rsidP="00483618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230495" cy="2816225"/>
            <wp:effectExtent l="1905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0DA6" w:rsidRPr="00483618" w:rsidSect="00251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483618"/>
    <w:rsid w:val="0025199E"/>
    <w:rsid w:val="002A0B64"/>
    <w:rsid w:val="00410DA6"/>
    <w:rsid w:val="00483618"/>
    <w:rsid w:val="005D153E"/>
    <w:rsid w:val="00823B1E"/>
    <w:rsid w:val="00C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99E"/>
  </w:style>
  <w:style w:type="paragraph" w:styleId="Ttulo1">
    <w:name w:val="heading 1"/>
    <w:basedOn w:val="Normal"/>
    <w:next w:val="Normal"/>
    <w:link w:val="Ttulo1Car"/>
    <w:uiPriority w:val="9"/>
    <w:qFormat/>
    <w:rsid w:val="00410D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61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10D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Aitor</dc:creator>
  <cp:lastModifiedBy>Aitor</cp:lastModifiedBy>
  <cp:revision>2</cp:revision>
  <dcterms:created xsi:type="dcterms:W3CDTF">2022-11-22T17:13:00Z</dcterms:created>
  <dcterms:modified xsi:type="dcterms:W3CDTF">2022-11-22T17:13:00Z</dcterms:modified>
</cp:coreProperties>
</file>