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7321" w14:textId="443864C7" w:rsidR="006A4E59" w:rsidRDefault="00014CB3" w:rsidP="00BD12BA">
      <w:pPr>
        <w:pStyle w:val="Heading1"/>
      </w:pPr>
      <w:r>
        <w:t>Services</w:t>
      </w:r>
    </w:p>
    <w:p w14:paraId="1F936EBD" w14:textId="744D0201" w:rsidR="00014CB3" w:rsidRDefault="00014CB3">
      <w:r>
        <w:t>Dado que los pods en Kubernetes son mortales, es decir, cuando mueren se genera otro nuevo con una IP diferente, necesitamos tener una abstracción que nos permita identificarlos sin atacar a una IP concreta.</w:t>
      </w:r>
    </w:p>
    <w:p w14:paraId="0BDCC815" w14:textId="7381E5EB" w:rsidR="00014CB3" w:rsidRDefault="00014CB3">
      <w:r>
        <w:t>En Kubernetes existen los ‘services’ que es una abstracción que nos permite generar políticas de tráfico. De esta forma, podemos definir que un determinado tráfico se curse a través de los pods marcados con una determinada etiqueta.</w:t>
      </w:r>
    </w:p>
    <w:p w14:paraId="154F803E" w14:textId="6AA507D2" w:rsidR="006D5031" w:rsidRDefault="006D5031">
      <w:r>
        <w:t>Exsiten tres formas de hacer esto, mediante NodePorts, ClusteIps y LoadBalancers.</w:t>
      </w:r>
    </w:p>
    <w:p w14:paraId="5EFFE881" w14:textId="197FD455" w:rsidR="006D5031" w:rsidRDefault="006D5031" w:rsidP="00BD12BA">
      <w:pPr>
        <w:pStyle w:val="Heading2"/>
      </w:pPr>
      <w:r>
        <w:t>NodePort</w:t>
      </w:r>
    </w:p>
    <w:p w14:paraId="3E444416" w14:textId="7C4E7F62" w:rsidR="006D5031" w:rsidRDefault="006D5031">
      <w:r>
        <w:t xml:space="preserve">La idea es abrir un puerto en todos los nodos a partir del cual podemos cursar tráfico a los pods </w:t>
      </w:r>
      <w:r w:rsidR="00BD12BA">
        <w:t>usando</w:t>
      </w:r>
      <w:r>
        <w:t xml:space="preserve"> un puerto </w:t>
      </w:r>
      <w:r w:rsidR="00BD12BA">
        <w:t xml:space="preserve">del pod </w:t>
      </w:r>
      <w:r>
        <w:t xml:space="preserve">determinado. </w:t>
      </w:r>
    </w:p>
    <w:p w14:paraId="69097BDC" w14:textId="71BFAF0E" w:rsidR="00C4774E" w:rsidRDefault="00C4774E">
      <w:r>
        <w:t>Si agregamos más de un pod al ‘NodePort’, se balancea el tráfico de forma aleatoria.</w:t>
      </w:r>
    </w:p>
    <w:p w14:paraId="11891312" w14:textId="2F3D89CB" w:rsidR="00014CB3" w:rsidRDefault="006D5031">
      <w:r w:rsidRPr="006D5031">
        <w:rPr>
          <w:noProof/>
        </w:rPr>
        <w:drawing>
          <wp:inline distT="0" distB="0" distL="0" distR="0" wp14:anchorId="66DBF2FB" wp14:editId="54B5370B">
            <wp:extent cx="6037029" cy="34160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93" cy="34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B1F" w14:textId="2B3CA050" w:rsidR="006D5031" w:rsidRDefault="006D5031">
      <w:r>
        <w:t>Las desventajas son:</w:t>
      </w:r>
    </w:p>
    <w:p w14:paraId="573BBCC6" w14:textId="76EC9885" w:rsidR="006D5031" w:rsidRDefault="006D5031" w:rsidP="006D5031">
      <w:pPr>
        <w:pStyle w:val="ListParagraph"/>
        <w:numPr>
          <w:ilvl w:val="0"/>
          <w:numId w:val="1"/>
        </w:numPr>
      </w:pPr>
      <w:r>
        <w:t>Que solo podemos tener un servicio por puerto.</w:t>
      </w:r>
    </w:p>
    <w:p w14:paraId="4D77CD49" w14:textId="64C18BD4" w:rsidR="006D5031" w:rsidRDefault="006D5031" w:rsidP="006D5031">
      <w:pPr>
        <w:pStyle w:val="ListParagraph"/>
        <w:numPr>
          <w:ilvl w:val="0"/>
          <w:numId w:val="1"/>
        </w:numPr>
      </w:pPr>
      <w:r>
        <w:t>SOLO podemos usar los puertos 30000 a 32767.</w:t>
      </w:r>
    </w:p>
    <w:p w14:paraId="4FDC1BAD" w14:textId="195493E7" w:rsidR="006D5031" w:rsidRDefault="006D5031" w:rsidP="006D5031">
      <w:pPr>
        <w:pStyle w:val="ListParagraph"/>
        <w:numPr>
          <w:ilvl w:val="0"/>
          <w:numId w:val="1"/>
        </w:numPr>
      </w:pPr>
      <w:r>
        <w:t>Existe la posibilidad de que la IP del Nodo cambie y por tanto perdamos la conectividad.</w:t>
      </w:r>
    </w:p>
    <w:sectPr w:rsidR="006D5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0F8F"/>
    <w:multiLevelType w:val="hybridMultilevel"/>
    <w:tmpl w:val="09F08E5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A"/>
    <w:rsid w:val="00014CB3"/>
    <w:rsid w:val="00081E7E"/>
    <w:rsid w:val="0017667B"/>
    <w:rsid w:val="002B4F22"/>
    <w:rsid w:val="00402ECE"/>
    <w:rsid w:val="004B551A"/>
    <w:rsid w:val="006A4E59"/>
    <w:rsid w:val="006D5031"/>
    <w:rsid w:val="008C4F0C"/>
    <w:rsid w:val="00BD12BA"/>
    <w:rsid w:val="00C4774E"/>
    <w:rsid w:val="00C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8B1F"/>
  <w15:chartTrackingRefBased/>
  <w15:docId w15:val="{A3602739-B0A3-4ADB-A523-402ABDC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Ingelmo Martin, Aitor</dc:creator>
  <cp:keywords/>
  <dc:description/>
  <cp:lastModifiedBy>Ingelmo Martin, Aitor</cp:lastModifiedBy>
  <cp:revision>4</cp:revision>
  <dcterms:created xsi:type="dcterms:W3CDTF">2024-10-15T09:35:00Z</dcterms:created>
  <dcterms:modified xsi:type="dcterms:W3CDTF">2025-02-05T16:20:00Z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2024-10-15T14:33:58Z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1ae7546f-77cf-4687-b7f9-14d267b36a91</vt:lpwstr>
  </property>
  <property fmtid="{D5CDD505-2E9C-101B-9397-08002B2CF9AE}" pid="8" name="MSIP_Label_ea60d57e-af5b-4752-ac57-3e4f28ca11dc_ContentBits">
    <vt:lpwstr>0</vt:lpwstr>
  </property>
</Properties>
</file>