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D7253" w14:textId="77777777" w:rsidR="009F6DE4" w:rsidRPr="00B3115B" w:rsidRDefault="009F6DE4" w:rsidP="009F6DE4">
      <w:pPr>
        <w:jc w:val="center"/>
        <w:rPr>
          <w:rFonts w:ascii="CG" w:eastAsia="CG" w:hAnsi="CG"/>
          <w:sz w:val="28"/>
          <w:szCs w:val="28"/>
        </w:rPr>
      </w:pPr>
    </w:p>
    <w:p w14:paraId="77E802DD" w14:textId="77777777" w:rsidR="009F6DE4" w:rsidRPr="00B3115B" w:rsidRDefault="009F6DE4" w:rsidP="009F6DE4">
      <w:pPr>
        <w:jc w:val="center"/>
        <w:rPr>
          <w:rFonts w:ascii="CG" w:eastAsia="CG" w:hAnsi="CG"/>
          <w:sz w:val="28"/>
          <w:szCs w:val="28"/>
        </w:rPr>
      </w:pPr>
    </w:p>
    <w:p w14:paraId="79A4827A" w14:textId="77777777" w:rsidR="000D3E2B" w:rsidRPr="00B3115B" w:rsidRDefault="000D3E2B" w:rsidP="009F6DE4">
      <w:pPr>
        <w:jc w:val="center"/>
        <w:rPr>
          <w:rFonts w:ascii="CG" w:eastAsia="CG" w:hAnsi="CG"/>
          <w:sz w:val="28"/>
          <w:szCs w:val="28"/>
        </w:rPr>
      </w:pPr>
    </w:p>
    <w:p w14:paraId="3CBA4955" w14:textId="74CA2D26" w:rsidR="009F6DE4" w:rsidRPr="00B3115B" w:rsidRDefault="009F6DE4" w:rsidP="009F6DE4">
      <w:pPr>
        <w:jc w:val="center"/>
        <w:rPr>
          <w:rFonts w:ascii="CG" w:eastAsia="CG" w:hAnsi="CG"/>
          <w:sz w:val="28"/>
          <w:szCs w:val="28"/>
        </w:rPr>
      </w:pPr>
      <w:r w:rsidRPr="00B3115B">
        <w:rPr>
          <w:rFonts w:ascii="CG" w:eastAsia="CG" w:hAnsi="CG" w:hint="eastAsia"/>
          <w:sz w:val="28"/>
          <w:szCs w:val="28"/>
        </w:rPr>
        <w:t>STM3</w:t>
      </w:r>
      <w:r w:rsidRPr="00B3115B">
        <w:rPr>
          <w:rFonts w:ascii="CG" w:eastAsia="CG" w:hAnsi="CG"/>
          <w:sz w:val="28"/>
          <w:szCs w:val="28"/>
        </w:rPr>
        <w:t>2 Chang</w:t>
      </w:r>
      <w:r w:rsidR="00453C22" w:rsidRPr="00B3115B">
        <w:rPr>
          <w:rFonts w:ascii="CG" w:eastAsia="CG" w:hAnsi="CG"/>
          <w:sz w:val="28"/>
          <w:szCs w:val="28"/>
        </w:rPr>
        <w:t>e</w:t>
      </w:r>
      <w:r w:rsidRPr="00B3115B">
        <w:rPr>
          <w:rFonts w:ascii="CG" w:eastAsia="CG" w:hAnsi="CG"/>
          <w:sz w:val="28"/>
          <w:szCs w:val="28"/>
        </w:rPr>
        <w:t xml:space="preserve"> Report</w:t>
      </w:r>
      <w:r w:rsidR="0010068D" w:rsidRPr="00B3115B">
        <w:rPr>
          <w:rFonts w:ascii="CG" w:eastAsia="CG" w:hAnsi="CG"/>
          <w:sz w:val="28"/>
          <w:szCs w:val="28"/>
        </w:rPr>
        <w:t xml:space="preserve"> </w:t>
      </w:r>
    </w:p>
    <w:p w14:paraId="3BDBEFDB" w14:textId="35E136D5" w:rsidR="0010068D" w:rsidRPr="00B3115B" w:rsidRDefault="0010068D" w:rsidP="009F6DE4">
      <w:pPr>
        <w:jc w:val="center"/>
        <w:rPr>
          <w:rFonts w:ascii="CG" w:eastAsia="CG" w:hAnsi="CG"/>
          <w:sz w:val="28"/>
          <w:szCs w:val="28"/>
        </w:rPr>
      </w:pPr>
      <w:r w:rsidRPr="00B3115B">
        <w:rPr>
          <w:rFonts w:ascii="CG" w:eastAsia="CG" w:hAnsi="CG"/>
          <w:sz w:val="28"/>
          <w:szCs w:val="28"/>
        </w:rPr>
        <w:t>Version 2</w:t>
      </w:r>
    </w:p>
    <w:p w14:paraId="2C29220C" w14:textId="1BF27101" w:rsidR="009F6DE4" w:rsidRPr="00B3115B" w:rsidRDefault="009F6DE4" w:rsidP="009F6DE4">
      <w:pPr>
        <w:jc w:val="center"/>
        <w:rPr>
          <w:rFonts w:ascii="CG" w:eastAsia="CG" w:hAnsi="CG"/>
          <w:sz w:val="28"/>
          <w:szCs w:val="28"/>
        </w:rPr>
      </w:pPr>
      <w:r w:rsidRPr="00B3115B">
        <w:rPr>
          <w:rFonts w:ascii="CG" w:eastAsia="CG" w:hAnsi="CG"/>
          <w:sz w:val="28"/>
          <w:szCs w:val="28"/>
        </w:rPr>
        <w:t>2023.</w:t>
      </w:r>
      <w:r w:rsidR="003953FD" w:rsidRPr="00B3115B">
        <w:rPr>
          <w:rFonts w:ascii="CG" w:eastAsia="CG" w:hAnsi="CG"/>
          <w:sz w:val="28"/>
          <w:szCs w:val="28"/>
        </w:rPr>
        <w:t>9</w:t>
      </w:r>
      <w:r w:rsidRPr="00B3115B">
        <w:rPr>
          <w:rFonts w:ascii="CG" w:eastAsia="CG" w:hAnsi="CG"/>
          <w:sz w:val="28"/>
          <w:szCs w:val="28"/>
        </w:rPr>
        <w:t>.</w:t>
      </w:r>
      <w:r w:rsidR="003953FD" w:rsidRPr="00B3115B">
        <w:rPr>
          <w:rFonts w:ascii="CG" w:eastAsia="CG" w:hAnsi="CG"/>
          <w:sz w:val="28"/>
          <w:szCs w:val="28"/>
        </w:rPr>
        <w:t>4</w:t>
      </w:r>
    </w:p>
    <w:p w14:paraId="3F9EE917" w14:textId="77777777" w:rsidR="009F6DE4" w:rsidRPr="00B3115B" w:rsidRDefault="009F6DE4">
      <w:pPr>
        <w:rPr>
          <w:rFonts w:ascii="CG" w:eastAsia="CG" w:hAnsi="CG"/>
          <w:sz w:val="28"/>
          <w:szCs w:val="28"/>
        </w:rPr>
      </w:pPr>
      <w:r w:rsidRPr="00B3115B">
        <w:rPr>
          <w:rFonts w:ascii="CG" w:eastAsia="CG" w:hAnsi="CG"/>
          <w:sz w:val="28"/>
          <w:szCs w:val="28"/>
        </w:rPr>
        <w:br w:type="page"/>
      </w:r>
    </w:p>
    <w:p w14:paraId="0748675C" w14:textId="050EE61A" w:rsidR="00C5008D" w:rsidRPr="00B3115B" w:rsidRDefault="00E1693A" w:rsidP="00E566B0">
      <w:pPr>
        <w:pStyle w:val="ListParagraph"/>
        <w:numPr>
          <w:ilvl w:val="0"/>
          <w:numId w:val="2"/>
        </w:numPr>
        <w:wordWrap w:val="0"/>
        <w:spacing w:after="0" w:line="360" w:lineRule="auto"/>
        <w:jc w:val="both"/>
        <w:rPr>
          <w:rFonts w:ascii="CG" w:eastAsia="CG" w:hAnsi="CG"/>
          <w:noProof/>
          <w:sz w:val="28"/>
          <w:szCs w:val="28"/>
        </w:rPr>
      </w:pPr>
      <w:r w:rsidRPr="00B3115B">
        <w:rPr>
          <w:rFonts w:ascii="CG" w:eastAsia="CG" w:hAnsi="CG"/>
          <w:noProof/>
          <w:sz w:val="28"/>
          <w:szCs w:val="28"/>
        </w:rPr>
        <w:lastRenderedPageBreak/>
        <w:t>Controller Board</w:t>
      </w:r>
      <w:r w:rsidR="00C5008D" w:rsidRPr="00B3115B">
        <w:rPr>
          <w:rFonts w:ascii="CG" w:eastAsia="CG" w:hAnsi="CG"/>
          <w:noProof/>
          <w:sz w:val="28"/>
          <w:szCs w:val="28"/>
        </w:rPr>
        <w:t xml:space="preserve"> </w:t>
      </w:r>
      <w:r w:rsidRPr="00B3115B">
        <w:rPr>
          <w:rFonts w:ascii="CG" w:eastAsia="CG" w:hAnsi="CG" w:hint="eastAsia"/>
          <w:noProof/>
          <w:sz w:val="28"/>
          <w:szCs w:val="28"/>
        </w:rPr>
        <w:t xml:space="preserve"> </w:t>
      </w:r>
      <w:r w:rsidR="001E206E" w:rsidRPr="00B3115B">
        <w:rPr>
          <w:rFonts w:ascii="CG" w:eastAsia="CG" w:hAnsi="CG" w:hint="eastAsia"/>
          <w:noProof/>
          <w:sz w:val="28"/>
          <w:szCs w:val="28"/>
        </w:rPr>
        <w:t>P</w:t>
      </w:r>
      <w:r w:rsidR="001E206E" w:rsidRPr="00B3115B">
        <w:rPr>
          <w:rFonts w:ascii="CG" w:eastAsia="CG" w:hAnsi="CG"/>
          <w:noProof/>
          <w:sz w:val="28"/>
          <w:szCs w:val="28"/>
        </w:rPr>
        <w:t>ower.schDoc</w:t>
      </w:r>
    </w:p>
    <w:p w14:paraId="1D8E0A0B" w14:textId="77777777" w:rsidR="00C5008D" w:rsidRPr="00B3115B" w:rsidRDefault="00C5008D" w:rsidP="00E566B0">
      <w:pPr>
        <w:wordWrap w:val="0"/>
        <w:spacing w:after="0" w:line="360" w:lineRule="auto"/>
        <w:ind w:left="432"/>
        <w:jc w:val="both"/>
        <w:rPr>
          <w:rFonts w:ascii="CG" w:eastAsia="CG" w:hAnsi="CG"/>
          <w:noProof/>
          <w:sz w:val="28"/>
          <w:szCs w:val="28"/>
        </w:rPr>
      </w:pPr>
      <w:r w:rsidRPr="00B3115B">
        <w:rPr>
          <w:rFonts w:ascii="CG" w:eastAsia="CG" w:hAnsi="CG"/>
          <w:noProof/>
          <w:sz w:val="28"/>
          <w:szCs w:val="28"/>
        </w:rPr>
        <w:t xml:space="preserve">I have carefully reviewed the Power.schDoc of your Controller Board and noticed that there are a few issues that need to be addressed. </w:t>
      </w:r>
    </w:p>
    <w:p w14:paraId="77E005F2" w14:textId="223E1122" w:rsidR="0039585E" w:rsidRPr="00B3115B" w:rsidRDefault="0039585E" w:rsidP="00E566B0">
      <w:pPr>
        <w:pStyle w:val="ListParagraph"/>
        <w:numPr>
          <w:ilvl w:val="0"/>
          <w:numId w:val="4"/>
        </w:numPr>
        <w:wordWrap w:val="0"/>
        <w:spacing w:after="0" w:line="360" w:lineRule="auto"/>
        <w:jc w:val="both"/>
        <w:rPr>
          <w:rFonts w:ascii="CG" w:eastAsia="CG" w:hAnsi="CG"/>
          <w:noProof/>
          <w:sz w:val="28"/>
          <w:szCs w:val="28"/>
        </w:rPr>
      </w:pPr>
      <w:r w:rsidRPr="00B3115B">
        <w:rPr>
          <w:rFonts w:ascii="CG" w:eastAsia="CG" w:hAnsi="CG"/>
          <w:noProof/>
          <w:sz w:val="28"/>
          <w:szCs w:val="28"/>
        </w:rPr>
        <w:t>12VOUT and PGOOD_12</w:t>
      </w:r>
      <w:r w:rsidRPr="00B3115B">
        <w:rPr>
          <w:rFonts w:ascii="CG" w:eastAsia="CG" w:hAnsi="CG"/>
          <w:noProof/>
          <w:sz w:val="28"/>
          <w:szCs w:val="28"/>
        </w:rPr>
        <w:t xml:space="preserve"> </w:t>
      </w:r>
      <w:r w:rsidRPr="00B3115B">
        <w:rPr>
          <w:rFonts w:ascii="CG" w:eastAsia="CG" w:hAnsi="CG" w:hint="eastAsia"/>
          <w:noProof/>
          <w:sz w:val="28"/>
          <w:szCs w:val="28"/>
        </w:rPr>
        <w:t>N</w:t>
      </w:r>
      <w:r w:rsidRPr="00B3115B">
        <w:rPr>
          <w:rFonts w:ascii="CG" w:eastAsia="CG" w:hAnsi="CG"/>
          <w:noProof/>
          <w:sz w:val="28"/>
          <w:szCs w:val="28"/>
        </w:rPr>
        <w:t>et</w:t>
      </w:r>
    </w:p>
    <w:p w14:paraId="104F3B5A" w14:textId="77777777" w:rsidR="00C5008D" w:rsidRPr="00B3115B" w:rsidRDefault="00C5008D" w:rsidP="00E566B0">
      <w:pPr>
        <w:wordWrap w:val="0"/>
        <w:spacing w:after="0" w:line="360" w:lineRule="auto"/>
        <w:ind w:left="432"/>
        <w:jc w:val="both"/>
        <w:rPr>
          <w:rFonts w:ascii="CG" w:eastAsia="CG" w:hAnsi="CG"/>
          <w:noProof/>
          <w:sz w:val="28"/>
          <w:szCs w:val="28"/>
        </w:rPr>
      </w:pPr>
      <w:r w:rsidRPr="00B3115B">
        <w:rPr>
          <w:rFonts w:ascii="CG" w:eastAsia="CG" w:hAnsi="CG"/>
          <w:noProof/>
          <w:sz w:val="28"/>
          <w:szCs w:val="28"/>
        </w:rPr>
        <w:t xml:space="preserve">Specifically, the 12VOUT and PGOOD_12 Nets are not currently defined in the schematic. </w:t>
      </w:r>
    </w:p>
    <w:p w14:paraId="2B4CAC32" w14:textId="77777777" w:rsidR="00C5008D" w:rsidRPr="00B3115B" w:rsidRDefault="00C5008D" w:rsidP="00E566B0">
      <w:pPr>
        <w:wordWrap w:val="0"/>
        <w:spacing w:after="0" w:line="360" w:lineRule="auto"/>
        <w:ind w:left="432"/>
        <w:jc w:val="both"/>
        <w:rPr>
          <w:rFonts w:ascii="CG" w:eastAsia="CG" w:hAnsi="CG"/>
          <w:noProof/>
          <w:sz w:val="28"/>
          <w:szCs w:val="28"/>
        </w:rPr>
      </w:pPr>
      <w:r w:rsidRPr="00B3115B">
        <w:rPr>
          <w:rFonts w:ascii="CG" w:eastAsia="CG" w:hAnsi="CG"/>
          <w:noProof/>
          <w:sz w:val="28"/>
          <w:szCs w:val="28"/>
        </w:rPr>
        <w:t xml:space="preserve">After analyzing the board, it seems that these nets may not be necessary for the functioning of the board. </w:t>
      </w:r>
    </w:p>
    <w:p w14:paraId="2F7CA350" w14:textId="4AA4B1FA" w:rsidR="00C5008D" w:rsidRPr="00B3115B" w:rsidRDefault="00C5008D" w:rsidP="00E566B0">
      <w:pPr>
        <w:wordWrap w:val="0"/>
        <w:spacing w:after="0" w:line="360" w:lineRule="auto"/>
        <w:ind w:left="432"/>
        <w:jc w:val="both"/>
        <w:rPr>
          <w:rFonts w:ascii="CG" w:eastAsia="CG" w:hAnsi="CG"/>
          <w:noProof/>
          <w:sz w:val="28"/>
          <w:szCs w:val="28"/>
        </w:rPr>
      </w:pPr>
      <w:r w:rsidRPr="00B3115B">
        <w:rPr>
          <w:rFonts w:ascii="CG" w:eastAsia="CG" w:hAnsi="CG"/>
          <w:noProof/>
          <w:sz w:val="28"/>
          <w:szCs w:val="28"/>
        </w:rPr>
        <w:t>Therefore, I would suggest removing them from the Power.schDoc to streamline the design and avoid any confusion.</w:t>
      </w:r>
    </w:p>
    <w:p w14:paraId="50EA9C89" w14:textId="13C1A0DC" w:rsidR="009B4275" w:rsidRPr="00B3115B" w:rsidRDefault="001E206E" w:rsidP="009F6DE4">
      <w:pPr>
        <w:wordWrap w:val="0"/>
        <w:spacing w:after="0" w:line="360" w:lineRule="auto"/>
        <w:ind w:firstLine="432"/>
        <w:jc w:val="both"/>
        <w:rPr>
          <w:rFonts w:ascii="CG" w:eastAsia="CG" w:hAnsi="CG"/>
          <w:sz w:val="28"/>
          <w:szCs w:val="28"/>
        </w:rPr>
      </w:pPr>
      <w:r w:rsidRPr="00B3115B">
        <w:rPr>
          <w:noProof/>
          <w:sz w:val="28"/>
          <w:szCs w:val="28"/>
        </w:rPr>
        <w:drawing>
          <wp:inline distT="0" distB="0" distL="0" distR="0" wp14:anchorId="0644E121" wp14:editId="1C2C956F">
            <wp:extent cx="5943600" cy="3542030"/>
            <wp:effectExtent l="0" t="0" r="0" b="1270"/>
            <wp:docPr id="1864500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009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3E4B" w14:textId="77777777" w:rsidR="0039585E" w:rsidRPr="00B3115B" w:rsidRDefault="0039585E" w:rsidP="0039585E">
      <w:pPr>
        <w:pStyle w:val="ListParagraph"/>
        <w:numPr>
          <w:ilvl w:val="0"/>
          <w:numId w:val="3"/>
        </w:numPr>
        <w:wordWrap w:val="0"/>
        <w:spacing w:after="0" w:line="360" w:lineRule="auto"/>
        <w:jc w:val="both"/>
        <w:rPr>
          <w:rFonts w:ascii="CG" w:eastAsia="CG" w:hAnsi="CG"/>
          <w:noProof/>
          <w:sz w:val="28"/>
          <w:szCs w:val="28"/>
        </w:rPr>
      </w:pPr>
      <w:r w:rsidRPr="00B3115B">
        <w:rPr>
          <w:rFonts w:ascii="CG" w:eastAsia="CG" w:hAnsi="CG"/>
          <w:noProof/>
          <w:sz w:val="28"/>
          <w:szCs w:val="28"/>
        </w:rPr>
        <w:t>EXT_PWR_ON Net</w:t>
      </w:r>
    </w:p>
    <w:p w14:paraId="2E191A0A" w14:textId="77777777" w:rsidR="00E566B0" w:rsidRPr="00B3115B" w:rsidRDefault="00E566B0" w:rsidP="009B1CA5">
      <w:pPr>
        <w:wordWrap w:val="0"/>
        <w:spacing w:after="0" w:line="360" w:lineRule="auto"/>
        <w:ind w:left="432"/>
        <w:jc w:val="both"/>
        <w:rPr>
          <w:rFonts w:ascii="CG" w:eastAsia="CG" w:hAnsi="CG"/>
          <w:noProof/>
          <w:sz w:val="28"/>
          <w:szCs w:val="28"/>
        </w:rPr>
      </w:pPr>
      <w:r w:rsidRPr="00B3115B">
        <w:rPr>
          <w:rFonts w:ascii="CG" w:eastAsia="CG" w:hAnsi="CG"/>
          <w:noProof/>
          <w:sz w:val="28"/>
          <w:szCs w:val="28"/>
        </w:rPr>
        <w:lastRenderedPageBreak/>
        <w:t xml:space="preserve">On the other hand, the EXT_PWR_ON Net, which is responsible for indicating whether AC or DC power is being supplied, is absolutely necessary for the proper functioning of the board. </w:t>
      </w:r>
    </w:p>
    <w:p w14:paraId="546D8EB7" w14:textId="443E88F6" w:rsidR="00E566B0" w:rsidRPr="00B3115B" w:rsidRDefault="00E566B0" w:rsidP="009B1CA5">
      <w:pPr>
        <w:wordWrap w:val="0"/>
        <w:spacing w:after="0" w:line="360" w:lineRule="auto"/>
        <w:ind w:left="432"/>
        <w:jc w:val="both"/>
        <w:rPr>
          <w:rFonts w:ascii="CG" w:eastAsia="CG" w:hAnsi="CG"/>
          <w:noProof/>
          <w:sz w:val="28"/>
          <w:szCs w:val="28"/>
        </w:rPr>
      </w:pPr>
      <w:r w:rsidRPr="00B3115B">
        <w:rPr>
          <w:rFonts w:ascii="CG" w:eastAsia="CG" w:hAnsi="CG"/>
          <w:noProof/>
          <w:sz w:val="28"/>
          <w:szCs w:val="28"/>
        </w:rPr>
        <w:t>However, I have noticed that this net is defined in both the Power and Controller boards, and the MCU uses the EXT_PWR_ON Net defined in the Power board.</w:t>
      </w:r>
    </w:p>
    <w:p w14:paraId="3A75D71C" w14:textId="5FB5F6B5" w:rsidR="00157775" w:rsidRPr="00B3115B" w:rsidRDefault="00157775" w:rsidP="0039585E">
      <w:pPr>
        <w:wordWrap w:val="0"/>
        <w:spacing w:after="0" w:line="360" w:lineRule="auto"/>
        <w:ind w:left="432"/>
        <w:jc w:val="both"/>
        <w:rPr>
          <w:rFonts w:ascii="CG" w:eastAsia="CG" w:hAnsi="CG"/>
          <w:noProof/>
          <w:sz w:val="28"/>
          <w:szCs w:val="28"/>
        </w:rPr>
      </w:pPr>
      <w:r w:rsidRPr="00B3115B">
        <w:rPr>
          <w:noProof/>
          <w:sz w:val="28"/>
          <w:szCs w:val="28"/>
        </w:rPr>
        <w:drawing>
          <wp:inline distT="0" distB="0" distL="0" distR="0" wp14:anchorId="62C6715E" wp14:editId="7BBB0E73">
            <wp:extent cx="5858222" cy="2912212"/>
            <wp:effectExtent l="0" t="0" r="9525" b="2540"/>
            <wp:docPr id="2080468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686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0168" cy="292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A0DE" w14:textId="070215F0" w:rsidR="009B1CA5" w:rsidRPr="00B3115B" w:rsidRDefault="009B1CA5" w:rsidP="0039585E">
      <w:pPr>
        <w:wordWrap w:val="0"/>
        <w:spacing w:after="0" w:line="360" w:lineRule="auto"/>
        <w:ind w:left="432"/>
        <w:jc w:val="both"/>
        <w:rPr>
          <w:rFonts w:ascii="CG" w:eastAsia="CG" w:hAnsi="CG"/>
          <w:noProof/>
          <w:sz w:val="28"/>
          <w:szCs w:val="28"/>
        </w:rPr>
      </w:pPr>
      <w:r w:rsidRPr="00B3115B">
        <w:rPr>
          <w:rFonts w:ascii="CG" w:eastAsia="CG" w:hAnsi="CG"/>
          <w:noProof/>
          <w:sz w:val="28"/>
          <w:szCs w:val="28"/>
        </w:rPr>
        <w:t>To avoid redundancy and maintain a cohesive design, I propose that we remove the partial schematic defining EXT_PWR_ON in the Power.schDoc of the Controller Board.</w:t>
      </w:r>
    </w:p>
    <w:p w14:paraId="55FBA760" w14:textId="203B494E" w:rsidR="00157775" w:rsidRPr="00B3115B" w:rsidRDefault="00157775" w:rsidP="0039585E">
      <w:pPr>
        <w:wordWrap w:val="0"/>
        <w:spacing w:after="0" w:line="360" w:lineRule="auto"/>
        <w:ind w:left="432"/>
        <w:jc w:val="both"/>
        <w:rPr>
          <w:rFonts w:ascii="CG" w:eastAsia="CG" w:hAnsi="CG" w:hint="eastAsia"/>
          <w:noProof/>
          <w:sz w:val="28"/>
          <w:szCs w:val="28"/>
        </w:rPr>
      </w:pPr>
      <w:r w:rsidRPr="00B3115B">
        <w:rPr>
          <w:noProof/>
          <w:sz w:val="28"/>
          <w:szCs w:val="28"/>
        </w:rPr>
        <w:lastRenderedPageBreak/>
        <w:drawing>
          <wp:inline distT="0" distB="0" distL="0" distR="0" wp14:anchorId="1D77EBE3" wp14:editId="193DC30E">
            <wp:extent cx="5570906" cy="2887824"/>
            <wp:effectExtent l="0" t="0" r="0" b="8255"/>
            <wp:docPr id="784585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850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2606" cy="289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AEB0" w14:textId="0E05F55D" w:rsidR="009B1CA5" w:rsidRPr="00B3115B" w:rsidRDefault="009B1CA5" w:rsidP="00046D6D">
      <w:pPr>
        <w:wordWrap w:val="0"/>
        <w:spacing w:after="0" w:line="360" w:lineRule="auto"/>
        <w:ind w:firstLine="432"/>
        <w:jc w:val="both"/>
        <w:rPr>
          <w:rFonts w:ascii="CG" w:eastAsia="CG" w:hAnsi="CG"/>
          <w:sz w:val="28"/>
          <w:szCs w:val="28"/>
        </w:rPr>
      </w:pPr>
      <w:r w:rsidRPr="00B3115B">
        <w:rPr>
          <w:rFonts w:ascii="CG" w:eastAsia="CG" w:hAnsi="CG"/>
          <w:sz w:val="28"/>
          <w:szCs w:val="28"/>
        </w:rPr>
        <w:t>However, if you wish to include this net for the completeness of your design, I would recommend declaring the EXT_PWR_ON Net in the MCU as well.</w:t>
      </w:r>
    </w:p>
    <w:p w14:paraId="60ED2716" w14:textId="49004998" w:rsidR="00046D6D" w:rsidRPr="00B3115B" w:rsidRDefault="007E727D" w:rsidP="007E727D">
      <w:pPr>
        <w:pStyle w:val="ListParagraph"/>
        <w:numPr>
          <w:ilvl w:val="0"/>
          <w:numId w:val="2"/>
        </w:numPr>
        <w:wordWrap w:val="0"/>
        <w:spacing w:after="0" w:line="360" w:lineRule="auto"/>
        <w:jc w:val="both"/>
        <w:rPr>
          <w:rFonts w:ascii="CG" w:eastAsia="CG" w:hAnsi="CG"/>
          <w:noProof/>
          <w:sz w:val="28"/>
          <w:szCs w:val="28"/>
        </w:rPr>
      </w:pPr>
      <w:r w:rsidRPr="00B3115B">
        <w:rPr>
          <w:rFonts w:ascii="CG" w:eastAsia="CG" w:hAnsi="CG" w:hint="eastAsia"/>
          <w:noProof/>
          <w:sz w:val="28"/>
          <w:szCs w:val="28"/>
        </w:rPr>
        <w:t>P</w:t>
      </w:r>
      <w:r w:rsidRPr="00B3115B">
        <w:rPr>
          <w:rFonts w:ascii="CG" w:eastAsia="CG" w:hAnsi="CG"/>
          <w:noProof/>
          <w:sz w:val="28"/>
          <w:szCs w:val="28"/>
        </w:rPr>
        <w:t>ower Board</w:t>
      </w:r>
    </w:p>
    <w:p w14:paraId="0A6A53F8" w14:textId="77777777" w:rsidR="00B3115B" w:rsidRPr="00B3115B" w:rsidRDefault="00B3115B" w:rsidP="00B3115B">
      <w:pPr>
        <w:wordWrap w:val="0"/>
        <w:spacing w:after="0" w:line="360" w:lineRule="auto"/>
        <w:ind w:left="432"/>
        <w:jc w:val="both"/>
        <w:rPr>
          <w:rFonts w:ascii="CG" w:eastAsia="CG" w:hAnsi="CG"/>
          <w:noProof/>
          <w:sz w:val="28"/>
          <w:szCs w:val="28"/>
        </w:rPr>
      </w:pPr>
      <w:r w:rsidRPr="00B3115B">
        <w:rPr>
          <w:rFonts w:ascii="CG" w:eastAsia="CG" w:hAnsi="CG"/>
          <w:noProof/>
          <w:sz w:val="28"/>
          <w:szCs w:val="28"/>
        </w:rPr>
        <w:t>PGOOD_12 Net of the power schematic of the power board indicates the output voltage status of 12~25V -&gt; 12V converter.</w:t>
      </w:r>
    </w:p>
    <w:p w14:paraId="561805EF" w14:textId="2C241967" w:rsidR="00B3115B" w:rsidRPr="00B3115B" w:rsidRDefault="00B3115B" w:rsidP="00B3115B">
      <w:pPr>
        <w:wordWrap w:val="0"/>
        <w:spacing w:after="0" w:line="360" w:lineRule="auto"/>
        <w:ind w:left="432"/>
        <w:jc w:val="both"/>
        <w:rPr>
          <w:rFonts w:ascii="CG" w:eastAsia="CG" w:hAnsi="CG"/>
          <w:noProof/>
          <w:sz w:val="28"/>
          <w:szCs w:val="28"/>
        </w:rPr>
      </w:pPr>
      <w:r w:rsidRPr="00B3115B">
        <w:rPr>
          <w:rFonts w:ascii="CG" w:eastAsia="CG" w:hAnsi="CG"/>
          <w:noProof/>
          <w:sz w:val="28"/>
          <w:szCs w:val="28"/>
        </w:rPr>
        <w:t>This Net must be entered into the MCU.</w:t>
      </w:r>
    </w:p>
    <w:p w14:paraId="787C98BA" w14:textId="1FCED7A3" w:rsidR="0010068D" w:rsidRPr="00B3115B" w:rsidRDefault="00084754" w:rsidP="00603A8A">
      <w:pPr>
        <w:wordWrap w:val="0"/>
        <w:spacing w:after="0" w:line="360" w:lineRule="auto"/>
        <w:ind w:left="432"/>
        <w:jc w:val="both"/>
        <w:rPr>
          <w:rFonts w:ascii="CG" w:eastAsia="CG" w:hAnsi="CG"/>
          <w:sz w:val="28"/>
          <w:szCs w:val="28"/>
        </w:rPr>
      </w:pPr>
      <w:r w:rsidRPr="00B3115B">
        <w:rPr>
          <w:noProof/>
          <w:sz w:val="28"/>
          <w:szCs w:val="28"/>
        </w:rPr>
        <w:lastRenderedPageBreak/>
        <w:drawing>
          <wp:inline distT="0" distB="0" distL="0" distR="0" wp14:anchorId="6EC7AB5B" wp14:editId="546EF8BB">
            <wp:extent cx="5267325" cy="2736082"/>
            <wp:effectExtent l="0" t="0" r="0" b="7620"/>
            <wp:docPr id="97851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148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3318" cy="27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3A8A" w:rsidRPr="00B3115B">
        <w:rPr>
          <w:noProof/>
          <w:sz w:val="28"/>
          <w:szCs w:val="28"/>
        </w:rPr>
        <w:drawing>
          <wp:inline distT="0" distB="0" distL="0" distR="0" wp14:anchorId="5D335A8F" wp14:editId="01A5E047">
            <wp:extent cx="5238750" cy="2901462"/>
            <wp:effectExtent l="0" t="0" r="0" b="0"/>
            <wp:docPr id="1636849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490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2" cy="291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068D" w:rsidRPr="00B311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G">
    <w:panose1 w:val="00000600050400000000"/>
    <w:charset w:val="81"/>
    <w:family w:val="auto"/>
    <w:pitch w:val="variable"/>
    <w:sig w:usb0="900002AF" w:usb1="19DFECFB" w:usb2="00000012" w:usb3="00000000" w:csb0="001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A0D8B"/>
    <w:multiLevelType w:val="hybridMultilevel"/>
    <w:tmpl w:val="C144F304"/>
    <w:lvl w:ilvl="0" w:tplc="617E82B4">
      <w:start w:val="2023"/>
      <w:numFmt w:val="bullet"/>
      <w:lvlText w:val="-"/>
      <w:lvlJc w:val="left"/>
      <w:pPr>
        <w:ind w:left="792" w:hanging="360"/>
      </w:pPr>
      <w:rPr>
        <w:rFonts w:ascii="CG" w:eastAsia="CG" w:hAnsi="CG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" w15:restartNumberingAfterBreak="0">
    <w:nsid w:val="28FF0C00"/>
    <w:multiLevelType w:val="hybridMultilevel"/>
    <w:tmpl w:val="7326113E"/>
    <w:lvl w:ilvl="0" w:tplc="79F2A49C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" w15:restartNumberingAfterBreak="0">
    <w:nsid w:val="5C2D6F81"/>
    <w:multiLevelType w:val="hybridMultilevel"/>
    <w:tmpl w:val="31E0BDD8"/>
    <w:lvl w:ilvl="0" w:tplc="29B6AC4A">
      <w:numFmt w:val="bullet"/>
      <w:lvlText w:val="-"/>
      <w:lvlJc w:val="left"/>
      <w:pPr>
        <w:ind w:left="720" w:hanging="360"/>
      </w:pPr>
      <w:rPr>
        <w:rFonts w:ascii="CG" w:eastAsia="CG" w:hAnsi="CG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347B49"/>
    <w:multiLevelType w:val="hybridMultilevel"/>
    <w:tmpl w:val="2CC252D6"/>
    <w:lvl w:ilvl="0" w:tplc="E8A6B228">
      <w:start w:val="2023"/>
      <w:numFmt w:val="bullet"/>
      <w:lvlText w:val="-"/>
      <w:lvlJc w:val="left"/>
      <w:pPr>
        <w:ind w:left="792" w:hanging="360"/>
      </w:pPr>
      <w:rPr>
        <w:rFonts w:ascii="CG" w:eastAsia="CG" w:hAnsi="CG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 w16cid:durableId="1297756586">
    <w:abstractNumId w:val="2"/>
  </w:num>
  <w:num w:numId="2" w16cid:durableId="1039554303">
    <w:abstractNumId w:val="1"/>
  </w:num>
  <w:num w:numId="3" w16cid:durableId="1442803323">
    <w:abstractNumId w:val="0"/>
  </w:num>
  <w:num w:numId="4" w16cid:durableId="20793540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396"/>
    <w:rsid w:val="00007FCA"/>
    <w:rsid w:val="00013B6F"/>
    <w:rsid w:val="00046D6D"/>
    <w:rsid w:val="00084754"/>
    <w:rsid w:val="000D3E2B"/>
    <w:rsid w:val="0010068D"/>
    <w:rsid w:val="00102998"/>
    <w:rsid w:val="00157775"/>
    <w:rsid w:val="001E206E"/>
    <w:rsid w:val="00231616"/>
    <w:rsid w:val="002B6067"/>
    <w:rsid w:val="00342E7D"/>
    <w:rsid w:val="003816BD"/>
    <w:rsid w:val="003953FD"/>
    <w:rsid w:val="0039585E"/>
    <w:rsid w:val="003B1BFA"/>
    <w:rsid w:val="004052D7"/>
    <w:rsid w:val="00427E7A"/>
    <w:rsid w:val="00453C22"/>
    <w:rsid w:val="00503069"/>
    <w:rsid w:val="00591926"/>
    <w:rsid w:val="005F3B2D"/>
    <w:rsid w:val="0060099B"/>
    <w:rsid w:val="00603A8A"/>
    <w:rsid w:val="006F7FB5"/>
    <w:rsid w:val="007740C2"/>
    <w:rsid w:val="007E727D"/>
    <w:rsid w:val="007F57A0"/>
    <w:rsid w:val="00936388"/>
    <w:rsid w:val="009B1CA5"/>
    <w:rsid w:val="009B4275"/>
    <w:rsid w:val="009E6476"/>
    <w:rsid w:val="009F6DE4"/>
    <w:rsid w:val="00B3115B"/>
    <w:rsid w:val="00C5008D"/>
    <w:rsid w:val="00E1693A"/>
    <w:rsid w:val="00E34BCE"/>
    <w:rsid w:val="00E566B0"/>
    <w:rsid w:val="00F15396"/>
    <w:rsid w:val="00F86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022FD"/>
  <w15:chartTrackingRefBased/>
  <w15:docId w15:val="{7C46CD7C-B7BF-460A-B8E5-8CEDE1309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29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1015</TotalTime>
  <Pages>5</Pages>
  <Words>206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35</cp:revision>
  <dcterms:created xsi:type="dcterms:W3CDTF">2023-08-30T05:16:00Z</dcterms:created>
  <dcterms:modified xsi:type="dcterms:W3CDTF">2023-09-03T14:18:00Z</dcterms:modified>
</cp:coreProperties>
</file>