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240" w:after="240"/>
        <w:jc w:val="center"/>
      </w:pPr>
    </w:p>
    <w:p w14:paraId="00000002">
      <w:pPr>
        <w:spacing w:before="240" w:after="240"/>
        <w:jc w:val="center"/>
      </w:pPr>
      <w:r>
        <w:rPr>
          <w:rtl w:val="0"/>
        </w:rPr>
        <w:t>UI Exception</w:t>
      </w:r>
    </w:p>
    <w:p w14:paraId="00000003">
      <w:pPr>
        <w:spacing w:before="240" w:after="240"/>
        <w:jc w:val="center"/>
      </w:pPr>
      <w:r>
        <w:rPr>
          <w:rtl w:val="0"/>
        </w:rPr>
        <w:t>Exercise #02</w:t>
      </w:r>
    </w:p>
    <w:p w14:paraId="00000004">
      <w:pPr>
        <w:spacing w:before="240" w:after="240"/>
        <w:jc w:val="center"/>
      </w:pPr>
      <w:r>
        <w:rPr>
          <w:rtl w:val="0"/>
        </w:rPr>
        <w:t>Flutter Developer Bootcamp</w:t>
      </w:r>
    </w:p>
    <w:p w14:paraId="00000005">
      <w:pPr>
        <w:spacing w:before="240" w:after="240"/>
      </w:pPr>
      <w:r>
        <w:rPr>
          <w:rtl w:val="0"/>
        </w:rPr>
        <w:t xml:space="preserve"> </w:t>
      </w:r>
    </w:p>
    <w:p w14:paraId="00000006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0" w:name="_wem4abnsbwgz" w:colFirst="0" w:colLast="0"/>
      <w:bookmarkEnd w:id="0"/>
      <w:r>
        <w:rPr>
          <w:b/>
          <w:sz w:val="46"/>
          <w:szCs w:val="46"/>
          <w:rtl w:val="0"/>
        </w:rPr>
        <w:t>Purpose</w:t>
      </w:r>
    </w:p>
    <w:p w14:paraId="00000007">
      <w:pPr>
        <w:spacing w:before="240" w:after="240"/>
      </w:pPr>
      <w:r>
        <w:rPr>
          <w:rtl w:val="0"/>
        </w:rPr>
        <w:t>The purpose of this exercise is to create a simple error screen UI that displays a message icon, a title, and a message body. This UI can be used to inform users about errors or exceptional situations in a Flutter application..</w:t>
      </w:r>
    </w:p>
    <w:p w14:paraId="00000008">
      <w:pPr>
        <w:spacing w:before="240" w:after="240"/>
      </w:pPr>
      <w:r>
        <w:rPr>
          <w:rtl w:val="0"/>
        </w:rPr>
        <w:t xml:space="preserve"> </w:t>
      </w:r>
    </w:p>
    <w:p w14:paraId="00000009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1" w:name="_wuxrc6z6zlf6" w:colFirst="0" w:colLast="0"/>
      <w:bookmarkEnd w:id="1"/>
      <w:r>
        <w:rPr>
          <w:b/>
          <w:sz w:val="46"/>
          <w:szCs w:val="46"/>
          <w:rtl w:val="0"/>
        </w:rPr>
        <w:t>Problem</w:t>
      </w:r>
    </w:p>
    <w:p w14:paraId="0000000A">
      <w:pPr>
        <w:spacing w:line="276" w:lineRule="auto"/>
      </w:pPr>
      <w:r>
        <w:rPr>
          <w:rtl w:val="0"/>
        </w:rPr>
        <w:t>This  exercise defines a screen for displaying error messages. It consists of an icon on the left and a title with descriptive text on the right. The layout is structured using Row and Column widgets, ensuring a clear presentation of information to the user.</w:t>
      </w:r>
    </w:p>
    <w:p w14:paraId="0000000B">
      <w:pPr>
        <w:spacing w:before="240" w:after="240"/>
      </w:pPr>
      <w:r>
        <w:rPr>
          <w:rtl w:val="0"/>
        </w:rPr>
        <w:t xml:space="preserve"> </w:t>
      </w:r>
    </w:p>
    <w:p w14:paraId="0000000C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2" w:name="_le8rybvdr1n4" w:colFirst="0" w:colLast="0"/>
      <w:bookmarkEnd w:id="2"/>
      <w:r>
        <w:rPr>
          <w:b/>
          <w:sz w:val="46"/>
          <w:szCs w:val="46"/>
          <w:rtl w:val="0"/>
        </w:rPr>
        <w:t>How to Solve</w:t>
      </w:r>
    </w:p>
    <w:p w14:paraId="0000000D">
      <w:pPr>
        <w:spacing w:before="240" w:after="240"/>
        <w:ind w:left="360"/>
      </w:pPr>
      <w:r>
        <w:rPr>
          <w:rtl w:val="0"/>
        </w:rPr>
        <w:t>1.</w:t>
      </w:r>
      <w:r>
        <w:rPr>
          <w:sz w:val="14"/>
          <w:szCs w:val="14"/>
          <w:rtl w:val="0"/>
        </w:rPr>
        <w:t xml:space="preserve">  </w:t>
      </w:r>
      <w:r>
        <w:rPr>
          <w:sz w:val="14"/>
          <w:szCs w:val="14"/>
          <w:rtl w:val="0"/>
        </w:rPr>
        <w:tab/>
      </w:r>
      <w:r>
        <w:rPr>
          <w:rtl w:val="0"/>
        </w:rPr>
        <w:t>Checkout the workshop from Git Repo:</w:t>
      </w:r>
    </w:p>
    <w:p w14:paraId="0000000E">
      <w:pPr>
        <w:spacing w:before="240" w:after="240"/>
      </w:pPr>
      <w:r>
        <w:rPr>
          <w:rtl w:val="0"/>
        </w:rPr>
        <w:t>git clone -b &lt;user-branch&gt; &lt;repo-URL&gt;</w:t>
      </w:r>
    </w:p>
    <w:p w14:paraId="0000000F">
      <w:pPr>
        <w:spacing w:before="240" w:after="240"/>
        <w:ind w:left="360"/>
      </w:pPr>
      <w:r>
        <w:rPr>
          <w:rtl w:val="0"/>
        </w:rPr>
        <w:t>2.</w:t>
      </w:r>
      <w:r>
        <w:rPr>
          <w:sz w:val="14"/>
          <w:szCs w:val="14"/>
          <w:rtl w:val="0"/>
        </w:rPr>
        <w:t xml:space="preserve">  </w:t>
      </w:r>
      <w:r>
        <w:rPr>
          <w:sz w:val="14"/>
          <w:szCs w:val="14"/>
          <w:rtl w:val="0"/>
        </w:rPr>
        <w:tab/>
      </w:r>
      <w:r>
        <w:rPr>
          <w:rtl w:val="0"/>
        </w:rPr>
        <w:t>Open the root folder inside VS Code</w:t>
      </w:r>
    </w:p>
    <w:p w14:paraId="00000010">
      <w:pPr>
        <w:spacing w:before="240" w:after="240"/>
        <w:ind w:left="360"/>
      </w:pPr>
      <w:r>
        <w:rPr>
          <w:rtl w:val="0"/>
        </w:rPr>
        <w:t>3.</w:t>
      </w:r>
      <w:r>
        <w:rPr>
          <w:sz w:val="14"/>
          <w:szCs w:val="14"/>
          <w:rtl w:val="0"/>
        </w:rPr>
        <w:t xml:space="preserve">  </w:t>
      </w:r>
      <w:r>
        <w:rPr>
          <w:sz w:val="14"/>
          <w:szCs w:val="14"/>
          <w:rtl w:val="0"/>
        </w:rPr>
        <w:tab/>
      </w:r>
      <w:r>
        <w:rPr>
          <w:rtl w:val="0"/>
        </w:rPr>
        <w:t>To build the app click the run option in the main method { }</w:t>
      </w:r>
    </w:p>
    <w:p w14:paraId="00000011">
      <w:pPr>
        <w:spacing w:before="240" w:after="240"/>
        <w:ind w:left="360"/>
      </w:pPr>
      <w:r>
        <w:rPr>
          <w:rtl w:val="0"/>
        </w:rPr>
        <w:t>4.</w:t>
      </w:r>
      <w:r>
        <w:rPr>
          <w:sz w:val="14"/>
          <w:szCs w:val="14"/>
          <w:rtl w:val="0"/>
        </w:rPr>
        <w:t xml:space="preserve">  </w:t>
      </w:r>
      <w:r>
        <w:rPr>
          <w:sz w:val="14"/>
          <w:szCs w:val="14"/>
          <w:rtl w:val="0"/>
        </w:rPr>
        <w:tab/>
      </w:r>
      <w:r>
        <w:rPr>
          <w:rtl w:val="0"/>
        </w:rPr>
        <w:t>Inside the Scaffold, there's a Row with two children:</w:t>
      </w:r>
    </w:p>
    <w:p w14:paraId="00000012">
      <w:pPr>
        <w:numPr>
          <w:ilvl w:val="0"/>
          <w:numId w:val="1"/>
        </w:numPr>
        <w:spacing w:before="240" w:after="0" w:afterAutospacing="0"/>
        <w:ind w:left="720" w:hanging="360"/>
        <w:rPr>
          <w:u w:val="none"/>
        </w:rPr>
      </w:pPr>
      <w:r>
        <w:rPr>
          <w:rtl w:val="0"/>
        </w:rPr>
        <w:t xml:space="preserve"> An Icon widget displaying a message icon.</w:t>
      </w:r>
    </w:p>
    <w:p w14:paraId="00000013">
      <w:pPr>
        <w:numPr>
          <w:ilvl w:val="0"/>
          <w:numId w:val="1"/>
        </w:numPr>
        <w:spacing w:before="0" w:beforeAutospacing="0" w:after="240"/>
        <w:ind w:left="720" w:hanging="360"/>
        <w:rPr>
          <w:u w:val="none"/>
        </w:rPr>
      </w:pPr>
      <w:r>
        <w:rPr>
          <w:rtl w:val="0"/>
        </w:rPr>
        <w:t>An Expanded widget containing a Column with two Text widgets.</w:t>
      </w:r>
    </w:p>
    <w:p w14:paraId="00000014">
      <w:pPr>
        <w:spacing w:before="240" w:after="240"/>
        <w:ind w:left="360"/>
      </w:pPr>
      <w:r>
        <w:rPr>
          <w:rtl w:val="0"/>
        </w:rPr>
        <w:t xml:space="preserve">5. The Text widgets display a title and Lorem Ipsum text, respectively. </w:t>
      </w:r>
    </w:p>
    <w:p w14:paraId="00000015">
      <w:pPr>
        <w:pStyle w:val="2"/>
        <w:spacing w:before="240" w:after="240"/>
        <w:rPr>
          <w:b/>
          <w:sz w:val="46"/>
          <w:szCs w:val="46"/>
        </w:rPr>
      </w:pPr>
      <w:bookmarkStart w:id="3" w:name="_uj2ax8eneipr" w:colFirst="0" w:colLast="0"/>
      <w:bookmarkEnd w:id="3"/>
      <w:r>
        <w:rPr>
          <w:b/>
          <w:sz w:val="46"/>
          <w:szCs w:val="46"/>
          <w:rtl w:val="0"/>
        </w:rPr>
        <w:t>You Will Achieve</w:t>
      </w:r>
    </w:p>
    <w:p w14:paraId="00000016"/>
    <w:p w14:paraId="00000017">
      <w:r>
        <w:rPr>
          <w:rtl w:val="0"/>
        </w:rPr>
        <w:t>In the given code, you're creating a Flutter widget called Error Screen, which seems to be a screen for displaying error messages. Let's break down the components included in this code:</w:t>
      </w:r>
    </w:p>
    <w:p w14:paraId="00000018"/>
    <w:p w14:paraId="00000019">
      <w:pPr>
        <w:numPr>
          <w:ilvl w:val="0"/>
          <w:numId w:val="2"/>
        </w:numPr>
        <w:ind w:left="720" w:hanging="360"/>
        <w:rPr>
          <w:u w:val="none"/>
        </w:rPr>
      </w:pPr>
      <w:r>
        <w:rPr>
          <w:rtl w:val="0"/>
        </w:rPr>
        <w:t>Scaffold: The Scaffold widget is a basic structure for a screen in Flutter. It provides functionality for app bars, drawers, and snack bars.</w:t>
      </w:r>
    </w:p>
    <w:p w14:paraId="0000001A">
      <w:pPr>
        <w:ind w:left="720" w:firstLine="0"/>
      </w:pPr>
    </w:p>
    <w:p w14:paraId="0000001B">
      <w:pPr>
        <w:numPr>
          <w:ilvl w:val="0"/>
          <w:numId w:val="2"/>
        </w:numPr>
        <w:ind w:left="720" w:hanging="360"/>
        <w:rPr>
          <w:u w:val="none"/>
        </w:rPr>
      </w:pPr>
      <w:r>
        <w:rPr>
          <w:rtl w:val="0"/>
        </w:rPr>
        <w:t>Row: A layout widget that arranges its children in a horizontal line.</w:t>
      </w:r>
    </w:p>
    <w:p w14:paraId="0000001C">
      <w:pPr>
        <w:ind w:left="720" w:firstLine="0"/>
      </w:pPr>
    </w:p>
    <w:p w14:paraId="0000001D">
      <w:pPr>
        <w:numPr>
          <w:ilvl w:val="0"/>
          <w:numId w:val="2"/>
        </w:numPr>
        <w:ind w:left="720" w:hanging="360"/>
        <w:rPr>
          <w:u w:val="none"/>
        </w:rPr>
      </w:pPr>
      <w:r>
        <w:rPr>
          <w:rtl w:val="0"/>
        </w:rPr>
        <w:t>Icon: An icon widget from the Material Icons library. It displays the "message" icon.</w:t>
      </w:r>
    </w:p>
    <w:p w14:paraId="0000001E">
      <w:pPr>
        <w:ind w:left="720" w:firstLine="0"/>
      </w:pPr>
    </w:p>
    <w:p w14:paraId="0000001F">
      <w:pPr>
        <w:numPr>
          <w:ilvl w:val="0"/>
          <w:numId w:val="2"/>
        </w:numPr>
        <w:ind w:left="720" w:hanging="360"/>
        <w:rPr>
          <w:u w:val="none"/>
        </w:rPr>
      </w:pPr>
      <w:r>
        <w:rPr>
          <w:rtl w:val="0"/>
        </w:rPr>
        <w:t>Expanded: This widget is used within a Row or Column to make its child expand to fill the available space along the main axis. In this case, it's used within a Row, so it will cause the Column that follows to take up the remaining horizontal space.</w:t>
      </w:r>
    </w:p>
    <w:p w14:paraId="00000020">
      <w:pPr>
        <w:ind w:left="720" w:firstLine="0"/>
      </w:pPr>
    </w:p>
    <w:p w14:paraId="00000021">
      <w:pPr>
        <w:numPr>
          <w:ilvl w:val="0"/>
          <w:numId w:val="2"/>
        </w:numPr>
        <w:ind w:left="720" w:hanging="360"/>
        <w:rPr>
          <w:u w:val="none"/>
        </w:rPr>
      </w:pPr>
      <w:r>
        <w:rPr>
          <w:rtl w:val="0"/>
        </w:rPr>
        <w:t>Column: A layout widget that arranges its children in a vertical sequence. In this code, it's nested inside the Expanded widget.</w:t>
      </w:r>
    </w:p>
    <w:p w14:paraId="00000022">
      <w:pPr>
        <w:ind w:left="720" w:firstLine="0"/>
      </w:pPr>
    </w:p>
    <w:p w14:paraId="00000023">
      <w:pPr>
        <w:numPr>
          <w:ilvl w:val="0"/>
          <w:numId w:val="2"/>
        </w:numPr>
        <w:ind w:left="720" w:hanging="360"/>
        <w:rPr>
          <w:u w:val="none"/>
        </w:rPr>
      </w:pPr>
      <w:r>
        <w:rPr>
          <w:rtl w:val="0"/>
        </w:rPr>
        <w:t>SizedBox: A box with a specified size. In this code, it's used to create a space with a height of 20 pixels above the text.</w:t>
      </w:r>
    </w:p>
    <w:p w14:paraId="00000024">
      <w:pPr>
        <w:ind w:left="720" w:firstLine="0"/>
      </w:pPr>
    </w:p>
    <w:p w14:paraId="00000025">
      <w:pPr>
        <w:numPr>
          <w:ilvl w:val="0"/>
          <w:numId w:val="2"/>
        </w:numPr>
        <w:ind w:left="720" w:hanging="360"/>
        <w:rPr>
          <w:u w:val="none"/>
        </w:rPr>
      </w:pPr>
      <w:r>
        <w:rPr>
          <w:rtl w:val="0"/>
        </w:rPr>
        <w:t>Text: Displays a string of text. Two instances of Text widgets are used, one for the title and one for the content.</w:t>
      </w:r>
    </w:p>
    <w:p w14:paraId="00000026">
      <w:pPr>
        <w:ind w:left="0" w:firstLine="0"/>
      </w:pPr>
    </w:p>
    <w:p w14:paraId="00000027"/>
    <w:p w14:paraId="00000028"/>
    <w:p w14:paraId="00000029"/>
    <w:p w14:paraId="0000002A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4" w:name="_cbygbs13z12u" w:colFirst="0" w:colLast="0"/>
      <w:bookmarkEnd w:id="4"/>
      <w:r>
        <w:rPr>
          <w:b/>
          <w:sz w:val="46"/>
          <w:szCs w:val="46"/>
          <w:rtl w:val="0"/>
        </w:rPr>
        <w:t>Screenshots</w:t>
      </w:r>
    </w:p>
    <w:p w14:paraId="0000002B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5" w:name="_lwq3lxhs2g0j" w:colFirst="0" w:colLast="0"/>
      <w:bookmarkEnd w:id="5"/>
      <w:r>
        <w:rPr>
          <w:b/>
          <w:sz w:val="34"/>
          <w:szCs w:val="34"/>
          <w:rtl w:val="0"/>
        </w:rPr>
        <w:t>Expected Output</w:t>
      </w:r>
    </w:p>
    <w:p w14:paraId="0000002C">
      <w:pPr>
        <w:spacing w:before="240" w:after="240"/>
      </w:pPr>
      <w:bookmarkStart w:id="8" w:name="_GoBack"/>
      <w:r>
        <w:drawing>
          <wp:inline distT="114300" distB="114300" distL="114300" distR="114300">
            <wp:extent cx="2185670" cy="3660140"/>
            <wp:effectExtent l="12700" t="12700" r="26670" b="1524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6"/>
                    <a:srcRect b="24406"/>
                    <a:stretch>
                      <a:fillRect/>
                    </a:stretch>
                  </pic:blipFill>
                  <pic:spPr>
                    <a:xfrm>
                      <a:off x="0" y="0"/>
                      <a:ext cx="2185988" cy="366074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bookmarkEnd w:id="8"/>
    </w:p>
    <w:p w14:paraId="0000002D">
      <w:pPr>
        <w:spacing w:before="240" w:after="240"/>
      </w:pPr>
      <w:r>
        <w:rPr>
          <w:rtl w:val="0"/>
        </w:rPr>
        <w:t xml:space="preserve"> </w:t>
      </w:r>
    </w:p>
    <w:p w14:paraId="0000002E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6" w:name="_k03ass23jtrl" w:colFirst="0" w:colLast="0"/>
      <w:bookmarkEnd w:id="6"/>
      <w:r>
        <w:rPr>
          <w:b/>
          <w:sz w:val="46"/>
          <w:szCs w:val="46"/>
          <w:rtl w:val="0"/>
        </w:rPr>
        <w:t>How to submit your Exercise</w:t>
      </w:r>
    </w:p>
    <w:p w14:paraId="0000002F">
      <w:pPr>
        <w:spacing w:before="240" w:after="240"/>
      </w:pPr>
      <w:r>
        <w:rPr>
          <w:rtl w:val="0"/>
        </w:rPr>
        <w:t>Push your project back to the same git branch using command:</w:t>
      </w:r>
    </w:p>
    <w:p w14:paraId="00000030">
      <w:pPr>
        <w:spacing w:before="240" w:after="240"/>
      </w:pPr>
      <w:r>
        <w:rPr>
          <w:rtl w:val="0"/>
        </w:rPr>
        <w:t>&lt;command name&gt;</w:t>
      </w:r>
    </w:p>
    <w:p w14:paraId="00000031">
      <w:pPr>
        <w:spacing w:before="240" w:after="240"/>
      </w:pPr>
      <w:r>
        <w:rPr>
          <w:rtl w:val="0"/>
        </w:rPr>
        <w:t xml:space="preserve"> </w:t>
      </w:r>
    </w:p>
    <w:p w14:paraId="00000032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7" w:name="_4mr94flr0u9" w:colFirst="0" w:colLast="0"/>
      <w:bookmarkEnd w:id="7"/>
      <w:r>
        <w:rPr>
          <w:b/>
          <w:sz w:val="46"/>
          <w:szCs w:val="46"/>
          <w:rtl w:val="0"/>
        </w:rPr>
        <w:t>Happy Coding!</w:t>
      </w:r>
    </w:p>
    <w:p w14:paraId="00000033">
      <w:pPr>
        <w:spacing w:before="240" w:after="240"/>
      </w:pPr>
      <w:r>
        <w:rPr>
          <w:rtl w:val="0"/>
        </w:rPr>
        <w:t xml:space="preserve"> </w:t>
      </w:r>
    </w:p>
    <w:p w14:paraId="00000034"/>
    <w:p w14:paraId="00000035"/>
    <w:p w14:paraId="00000036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8E23D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40</TotalTime>
  <ScaleCrop>false</ScaleCrop>
  <LinksUpToDate>false</LinksUpToDate>
  <Application>WPS Office_12.2.0.21931_F1E327BC-269C-435d-A152-05C5408002CA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2025-08-08T04:33:54Z</dcterms:created>
  <dc:creator>riyan</dc:creator>
  <cp:lastModifiedBy>Riyana</cp:lastModifiedBy>
  <dcterms:modified xsi:type="dcterms:W3CDTF">2025-08-08T05:14:53Z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CC8497C9FAE340CE8BFC4C17D1BC94F3_12</vt:lpwstr>
  </property>
</Properties>
</file>