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before="240" w:after="240"/>
        <w:jc w:val="center"/>
      </w:pPr>
      <w:r>
        <w:rPr>
          <w:rtl w:val="0"/>
        </w:rPr>
        <w:t xml:space="preserve"> Dynamic theming(Adding UI Components)</w:t>
      </w:r>
    </w:p>
    <w:p w14:paraId="00000002">
      <w:pPr>
        <w:spacing w:before="240" w:after="240"/>
        <w:jc w:val="center"/>
      </w:pPr>
      <w:r>
        <w:rPr>
          <w:rtl w:val="0"/>
        </w:rPr>
        <w:t>Workshop #1</w:t>
      </w:r>
    </w:p>
    <w:p w14:paraId="00000003">
      <w:pPr>
        <w:spacing w:before="240" w:after="240"/>
        <w:jc w:val="center"/>
      </w:pPr>
      <w:r>
        <w:rPr>
          <w:rtl w:val="0"/>
        </w:rPr>
        <w:t>Flutter Developer Bootcamp</w:t>
      </w:r>
    </w:p>
    <w:p w14:paraId="00000004">
      <w:pPr>
        <w:spacing w:before="240" w:after="240"/>
      </w:pPr>
      <w:r>
        <w:rPr>
          <w:rtl w:val="0"/>
        </w:rPr>
        <w:t xml:space="preserve"> </w:t>
      </w:r>
    </w:p>
    <w:p w14:paraId="00000005">
      <w:pPr>
        <w:pStyle w:val="2"/>
        <w:keepNext w:val="0"/>
        <w:keepLines w:val="0"/>
        <w:spacing w:before="480"/>
        <w:rPr>
          <w:b/>
          <w:sz w:val="46"/>
          <w:szCs w:val="46"/>
        </w:rPr>
      </w:pPr>
      <w:bookmarkStart w:id="0" w:name="_wem4abnsbwgz" w:colFirst="0" w:colLast="0"/>
      <w:bookmarkEnd w:id="0"/>
      <w:r>
        <w:rPr>
          <w:b/>
          <w:sz w:val="46"/>
          <w:szCs w:val="46"/>
          <w:rtl w:val="0"/>
        </w:rPr>
        <w:t>Purpose</w:t>
      </w:r>
    </w:p>
    <w:p w14:paraId="00000006">
      <w:pPr>
        <w:spacing w:before="240" w:after="240"/>
      </w:pPr>
      <w:r>
        <w:rPr>
          <w:rtl w:val="0"/>
        </w:rPr>
        <w:t xml:space="preserve">This workshop demonstrates how to implement dynamic theming functionality in a Flutter application. </w:t>
      </w:r>
    </w:p>
    <w:p w14:paraId="00000007">
      <w:pPr>
        <w:pStyle w:val="2"/>
        <w:keepNext w:val="0"/>
        <w:keepLines w:val="0"/>
        <w:spacing w:before="480"/>
        <w:rPr>
          <w:b/>
          <w:sz w:val="46"/>
          <w:szCs w:val="46"/>
        </w:rPr>
      </w:pPr>
      <w:bookmarkStart w:id="1" w:name="_wuxrc6z6zlf6" w:colFirst="0" w:colLast="0"/>
      <w:bookmarkEnd w:id="1"/>
      <w:r>
        <w:rPr>
          <w:b/>
          <w:sz w:val="46"/>
          <w:szCs w:val="46"/>
          <w:rtl w:val="0"/>
        </w:rPr>
        <w:t>Problem</w:t>
      </w:r>
    </w:p>
    <w:p w14:paraId="00000008">
      <w:pPr>
        <w:spacing w:before="240" w:after="240"/>
      </w:pPr>
      <w:r>
        <w:rPr>
          <w:rtl w:val="0"/>
        </w:rPr>
        <w:t>In the given workshop,it will display a screen with  UI component like a button to toggle between light and dark themes.You need to create UI components such as:</w:t>
      </w:r>
    </w:p>
    <w:p w14:paraId="00000009">
      <w:pPr>
        <w:spacing w:before="240" w:after="240"/>
      </w:pPr>
    </w:p>
    <w:p w14:paraId="0000000A">
      <w:pPr>
        <w:numPr>
          <w:ilvl w:val="0"/>
          <w:numId w:val="1"/>
        </w:numPr>
        <w:spacing w:before="240" w:after="0" w:afterAutospacing="0"/>
        <w:ind w:left="720" w:hanging="360"/>
        <w:rPr>
          <w:u w:val="none"/>
        </w:rPr>
      </w:pPr>
      <w:r>
        <w:rPr>
          <w:rtl w:val="0"/>
        </w:rPr>
        <w:t>Circle Avatar:</w:t>
      </w:r>
    </w:p>
    <w:p w14:paraId="0000000B">
      <w:pPr>
        <w:numPr>
          <w:ilvl w:val="0"/>
          <w:numId w:val="1"/>
        </w:numPr>
        <w:spacing w:before="0" w:beforeAutospacing="0" w:after="0" w:afterAutospacing="0"/>
        <w:ind w:left="720" w:hanging="360"/>
        <w:rPr>
          <w:u w:val="none"/>
        </w:rPr>
      </w:pPr>
      <w:r>
        <w:rPr>
          <w:rtl w:val="0"/>
        </w:rPr>
        <w:t>Text Field for Name:</w:t>
      </w:r>
    </w:p>
    <w:p w14:paraId="0000000C">
      <w:pPr>
        <w:numPr>
          <w:ilvl w:val="0"/>
          <w:numId w:val="2"/>
        </w:numPr>
        <w:spacing w:before="0" w:beforeAutospacing="0" w:after="0" w:afterAutospacing="0"/>
        <w:ind w:left="1440" w:hanging="360"/>
        <w:rPr>
          <w:u w:val="none"/>
        </w:rPr>
      </w:pPr>
      <w:r>
        <w:rPr>
          <w:rtl w:val="0"/>
        </w:rPr>
        <w:t>Add a text field labeled "Name".</w:t>
      </w:r>
    </w:p>
    <w:p w14:paraId="0000000D">
      <w:pPr>
        <w:numPr>
          <w:ilvl w:val="0"/>
          <w:numId w:val="2"/>
        </w:numPr>
        <w:spacing w:before="0" w:beforeAutospacing="0" w:after="0" w:afterAutospacing="0"/>
        <w:ind w:left="1440" w:hanging="360"/>
        <w:rPr>
          <w:u w:val="none"/>
        </w:rPr>
      </w:pPr>
      <w:r>
        <w:rPr>
          <w:rtl w:val="0"/>
        </w:rPr>
        <w:t>Provide a hint text saying "Enter your name".</w:t>
      </w:r>
    </w:p>
    <w:p w14:paraId="0000000E">
      <w:pPr>
        <w:numPr>
          <w:ilvl w:val="0"/>
          <w:numId w:val="2"/>
        </w:numPr>
        <w:spacing w:before="0" w:beforeAutospacing="0" w:after="0" w:afterAutospacing="0"/>
        <w:ind w:left="1440" w:hanging="360"/>
        <w:rPr>
          <w:u w:val="none"/>
        </w:rPr>
      </w:pPr>
      <w:r>
        <w:rPr>
          <w:rtl w:val="0"/>
        </w:rPr>
        <w:t>Ensure appropriate styling for the text field.</w:t>
      </w:r>
    </w:p>
    <w:p w14:paraId="0000000F">
      <w:pPr>
        <w:numPr>
          <w:ilvl w:val="0"/>
          <w:numId w:val="1"/>
        </w:numPr>
        <w:spacing w:before="0" w:beforeAutospacing="0" w:after="0" w:afterAutospacing="0"/>
        <w:ind w:left="720" w:hanging="360"/>
        <w:rPr>
          <w:u w:val="none"/>
        </w:rPr>
      </w:pPr>
      <w:r>
        <w:rPr>
          <w:rtl w:val="0"/>
        </w:rPr>
        <w:t>Text Field for Phone Number:</w:t>
      </w:r>
    </w:p>
    <w:p w14:paraId="00000010">
      <w:pPr>
        <w:numPr>
          <w:ilvl w:val="0"/>
          <w:numId w:val="3"/>
        </w:numPr>
        <w:spacing w:before="0" w:beforeAutospacing="0" w:after="0" w:afterAutospacing="0"/>
        <w:ind w:left="1440" w:hanging="360"/>
        <w:rPr>
          <w:u w:val="none"/>
        </w:rPr>
      </w:pPr>
      <w:r>
        <w:rPr>
          <w:rtl w:val="0"/>
        </w:rPr>
        <w:t>Include a text field labeled "Phone Number".</w:t>
      </w:r>
    </w:p>
    <w:p w14:paraId="00000011">
      <w:pPr>
        <w:numPr>
          <w:ilvl w:val="0"/>
          <w:numId w:val="3"/>
        </w:numPr>
        <w:spacing w:before="0" w:beforeAutospacing="0" w:after="0" w:afterAutospacing="0"/>
        <w:ind w:left="1440" w:hanging="360"/>
        <w:rPr>
          <w:u w:val="none"/>
        </w:rPr>
      </w:pPr>
      <w:r>
        <w:rPr>
          <w:rtl w:val="0"/>
        </w:rPr>
        <w:t>Provide a hint text saying "Enter your phone number".</w:t>
      </w:r>
    </w:p>
    <w:p w14:paraId="00000012">
      <w:pPr>
        <w:numPr>
          <w:ilvl w:val="0"/>
          <w:numId w:val="3"/>
        </w:numPr>
        <w:spacing w:before="0" w:beforeAutospacing="0" w:after="0" w:afterAutospacing="0"/>
        <w:ind w:left="1440" w:hanging="360"/>
        <w:rPr>
          <w:u w:val="none"/>
        </w:rPr>
      </w:pPr>
      <w:r>
        <w:rPr>
          <w:rtl w:val="0"/>
        </w:rPr>
        <w:t>Set the keyboard type to accept phone numbers.</w:t>
      </w:r>
    </w:p>
    <w:p w14:paraId="00000013">
      <w:pPr>
        <w:numPr>
          <w:ilvl w:val="0"/>
          <w:numId w:val="3"/>
        </w:numPr>
        <w:spacing w:before="0" w:beforeAutospacing="0" w:after="0" w:afterAutospacing="0"/>
        <w:ind w:left="1440" w:hanging="360"/>
        <w:rPr>
          <w:u w:val="none"/>
        </w:rPr>
      </w:pPr>
      <w:r>
        <w:rPr>
          <w:rtl w:val="0"/>
        </w:rPr>
        <w:t>Apply suitable styling to the text field.</w:t>
      </w:r>
    </w:p>
    <w:p w14:paraId="00000014">
      <w:pPr>
        <w:numPr>
          <w:ilvl w:val="0"/>
          <w:numId w:val="1"/>
        </w:numPr>
        <w:spacing w:before="0" w:beforeAutospacing="0" w:after="0" w:afterAutospacing="0"/>
        <w:ind w:left="720" w:hanging="360"/>
        <w:rPr>
          <w:u w:val="none"/>
        </w:rPr>
      </w:pPr>
      <w:r>
        <w:rPr>
          <w:rtl w:val="0"/>
        </w:rPr>
        <w:t>Text Field for Password:</w:t>
      </w:r>
    </w:p>
    <w:p w14:paraId="00000015">
      <w:pPr>
        <w:numPr>
          <w:ilvl w:val="0"/>
          <w:numId w:val="4"/>
        </w:numPr>
        <w:spacing w:before="0" w:beforeAutospacing="0" w:after="0" w:afterAutospacing="0"/>
        <w:ind w:left="1440" w:hanging="360"/>
        <w:rPr>
          <w:u w:val="none"/>
        </w:rPr>
      </w:pPr>
      <w:r>
        <w:rPr>
          <w:rtl w:val="0"/>
        </w:rPr>
        <w:t>Implement a text field labeled "Password".</w:t>
      </w:r>
    </w:p>
    <w:p w14:paraId="00000016">
      <w:pPr>
        <w:numPr>
          <w:ilvl w:val="0"/>
          <w:numId w:val="4"/>
        </w:numPr>
        <w:spacing w:before="0" w:beforeAutospacing="0" w:after="0" w:afterAutospacing="0"/>
        <w:ind w:left="1440" w:hanging="360"/>
        <w:rPr>
          <w:u w:val="none"/>
        </w:rPr>
      </w:pPr>
      <w:r>
        <w:rPr>
          <w:rtl w:val="0"/>
        </w:rPr>
        <w:t>Add a hint text prompting "Enter your password".</w:t>
      </w:r>
    </w:p>
    <w:p w14:paraId="00000017">
      <w:pPr>
        <w:numPr>
          <w:ilvl w:val="0"/>
          <w:numId w:val="4"/>
        </w:numPr>
        <w:spacing w:before="0" w:beforeAutospacing="0" w:after="0" w:afterAutospacing="0"/>
        <w:ind w:left="1440" w:hanging="360"/>
        <w:rPr>
          <w:u w:val="none"/>
        </w:rPr>
      </w:pPr>
      <w:r>
        <w:rPr>
          <w:rtl w:val="0"/>
        </w:rPr>
        <w:t>Ensure secure text entry for passwords.</w:t>
      </w:r>
    </w:p>
    <w:p w14:paraId="00000018">
      <w:pPr>
        <w:numPr>
          <w:ilvl w:val="0"/>
          <w:numId w:val="4"/>
        </w:numPr>
        <w:spacing w:before="0" w:beforeAutospacing="0" w:after="240"/>
        <w:ind w:left="1440" w:hanging="360"/>
        <w:rPr>
          <w:u w:val="none"/>
        </w:rPr>
      </w:pPr>
      <w:r>
        <w:rPr>
          <w:rtl w:val="0"/>
        </w:rPr>
        <w:t>Apply appropriate styling to the text field.</w:t>
      </w:r>
    </w:p>
    <w:p w14:paraId="00000019">
      <w:pPr>
        <w:spacing w:before="240" w:after="240"/>
        <w:ind w:left="720" w:firstLine="0"/>
      </w:pPr>
    </w:p>
    <w:p w14:paraId="0000001A">
      <w:pPr>
        <w:pStyle w:val="2"/>
        <w:keepNext w:val="0"/>
        <w:keepLines w:val="0"/>
        <w:spacing w:before="480"/>
        <w:rPr>
          <w:b/>
          <w:sz w:val="46"/>
          <w:szCs w:val="46"/>
        </w:rPr>
      </w:pPr>
      <w:bookmarkStart w:id="2" w:name="_cwgwfrhiux45" w:colFirst="0" w:colLast="0"/>
      <w:bookmarkEnd w:id="2"/>
    </w:p>
    <w:p w14:paraId="0000001B">
      <w:pPr>
        <w:pStyle w:val="2"/>
        <w:keepNext w:val="0"/>
        <w:keepLines w:val="0"/>
        <w:spacing w:before="480"/>
        <w:rPr>
          <w:b/>
          <w:sz w:val="46"/>
          <w:szCs w:val="46"/>
        </w:rPr>
      </w:pPr>
      <w:bookmarkStart w:id="3" w:name="_le8rybvdr1n4" w:colFirst="0" w:colLast="0"/>
      <w:bookmarkEnd w:id="3"/>
      <w:r>
        <w:rPr>
          <w:b/>
          <w:sz w:val="46"/>
          <w:szCs w:val="46"/>
          <w:rtl w:val="0"/>
        </w:rPr>
        <w:t>How to Solve</w:t>
      </w:r>
    </w:p>
    <w:p w14:paraId="0000001C">
      <w:pPr>
        <w:spacing w:before="240" w:after="240"/>
        <w:ind w:left="360"/>
      </w:pPr>
      <w:r>
        <w:rPr>
          <w:rtl w:val="0"/>
        </w:rPr>
        <w:t>1.</w:t>
      </w:r>
      <w:r>
        <w:rPr>
          <w:sz w:val="14"/>
          <w:szCs w:val="14"/>
          <w:rtl w:val="0"/>
        </w:rPr>
        <w:t xml:space="preserve">  </w:t>
      </w:r>
      <w:r>
        <w:rPr>
          <w:sz w:val="14"/>
          <w:szCs w:val="14"/>
          <w:rtl w:val="0"/>
        </w:rPr>
        <w:tab/>
      </w:r>
      <w:r>
        <w:rPr>
          <w:rtl w:val="0"/>
        </w:rPr>
        <w:t>Checkout the workshop from Git Repo:</w:t>
      </w:r>
    </w:p>
    <w:p w14:paraId="0000001D">
      <w:pPr>
        <w:spacing w:before="240" w:after="240"/>
      </w:pPr>
      <w:r>
        <w:rPr>
          <w:rtl w:val="0"/>
        </w:rPr>
        <w:t>git clone -b &lt;user-branch&gt; &lt;repo-URL&gt;</w:t>
      </w:r>
    </w:p>
    <w:p w14:paraId="0000001E">
      <w:pPr>
        <w:spacing w:before="240" w:after="240"/>
        <w:ind w:left="360"/>
      </w:pPr>
      <w:r>
        <w:rPr>
          <w:rtl w:val="0"/>
        </w:rPr>
        <w:t>2.</w:t>
      </w:r>
      <w:r>
        <w:rPr>
          <w:sz w:val="14"/>
          <w:szCs w:val="14"/>
          <w:rtl w:val="0"/>
        </w:rPr>
        <w:t xml:space="preserve">  </w:t>
      </w:r>
      <w:r>
        <w:rPr>
          <w:sz w:val="14"/>
          <w:szCs w:val="14"/>
          <w:rtl w:val="0"/>
        </w:rPr>
        <w:tab/>
      </w:r>
      <w:r>
        <w:rPr>
          <w:rtl w:val="0"/>
        </w:rPr>
        <w:t>Open the root folder inside VS Code</w:t>
      </w:r>
    </w:p>
    <w:p w14:paraId="0000001F">
      <w:pPr>
        <w:spacing w:before="240" w:after="240"/>
        <w:ind w:left="360"/>
      </w:pPr>
      <w:r>
        <w:rPr>
          <w:rtl w:val="0"/>
        </w:rPr>
        <w:t>3.</w:t>
      </w:r>
      <w:r>
        <w:rPr>
          <w:sz w:val="14"/>
          <w:szCs w:val="14"/>
          <w:rtl w:val="0"/>
        </w:rPr>
        <w:t xml:space="preserve">  </w:t>
      </w:r>
      <w:r>
        <w:rPr>
          <w:sz w:val="14"/>
          <w:szCs w:val="14"/>
          <w:rtl w:val="0"/>
        </w:rPr>
        <w:tab/>
      </w:r>
      <w:r>
        <w:rPr>
          <w:rtl w:val="0"/>
        </w:rPr>
        <w:t>To build the app click the run option in the main method{}</w:t>
      </w:r>
    </w:p>
    <w:p w14:paraId="00000020">
      <w:pPr>
        <w:spacing w:before="240" w:after="240"/>
        <w:ind w:left="360"/>
      </w:pPr>
      <w:r>
        <w:rPr>
          <w:rtl w:val="0"/>
        </w:rPr>
        <w:t>4.</w:t>
      </w:r>
      <w:r>
        <w:rPr>
          <w:sz w:val="14"/>
          <w:szCs w:val="14"/>
          <w:rtl w:val="0"/>
        </w:rPr>
        <w:t xml:space="preserve">  </w:t>
      </w:r>
      <w:r>
        <w:rPr>
          <w:sz w:val="14"/>
          <w:szCs w:val="14"/>
          <w:rtl w:val="0"/>
        </w:rPr>
        <w:tab/>
      </w:r>
      <w:r>
        <w:rPr>
          <w:rtl w:val="0"/>
        </w:rPr>
        <w:t>Add various UI components like a circle avatar, text fields for name, phone number, and password.</w:t>
      </w:r>
    </w:p>
    <w:p w14:paraId="00000021">
      <w:pPr>
        <w:spacing w:before="240" w:after="240"/>
        <w:ind w:left="360"/>
      </w:pPr>
      <w:r>
        <w:rPr>
          <w:rtl w:val="0"/>
        </w:rPr>
        <w:t>5.</w:t>
      </w:r>
      <w:r>
        <w:rPr>
          <w:sz w:val="14"/>
          <w:szCs w:val="14"/>
          <w:rtl w:val="0"/>
        </w:rPr>
        <w:t xml:space="preserve">  </w:t>
      </w:r>
      <w:r>
        <w:rPr>
          <w:sz w:val="14"/>
          <w:szCs w:val="14"/>
          <w:rtl w:val="0"/>
        </w:rPr>
        <w:tab/>
      </w:r>
      <w:r>
        <w:rPr>
          <w:rtl w:val="0"/>
        </w:rPr>
        <w:t>Click the toggle button, you can see it can toggle between light theme and dark theme.</w:t>
      </w:r>
    </w:p>
    <w:p w14:paraId="00000022">
      <w:pPr>
        <w:spacing w:before="240" w:after="240"/>
        <w:ind w:left="360"/>
      </w:pPr>
      <w:r>
        <w:rPr>
          <w:rtl w:val="0"/>
        </w:rPr>
        <w:t>6.</w:t>
      </w:r>
      <w:r>
        <w:rPr>
          <w:sz w:val="14"/>
          <w:szCs w:val="14"/>
          <w:rtl w:val="0"/>
        </w:rPr>
        <w:t xml:space="preserve">  </w:t>
      </w:r>
      <w:r>
        <w:rPr>
          <w:sz w:val="14"/>
          <w:szCs w:val="14"/>
          <w:rtl w:val="0"/>
        </w:rPr>
        <w:tab/>
      </w:r>
      <w:r>
        <w:rPr>
          <w:rtl w:val="0"/>
        </w:rPr>
        <w:t>Go To File: &lt;specific-file-with-theming-method&gt; à &lt;method-name&gt;, implement your dynamic theming logic. Make the theming work</w:t>
      </w:r>
    </w:p>
    <w:p w14:paraId="00000023">
      <w:pPr>
        <w:spacing w:before="240" w:after="240"/>
        <w:ind w:left="360"/>
      </w:pPr>
    </w:p>
    <w:p w14:paraId="00000024">
      <w:pPr>
        <w:spacing w:before="240" w:after="240"/>
        <w:ind w:left="360"/>
        <w:jc w:val="both"/>
        <w:rPr>
          <w:b/>
          <w:sz w:val="32"/>
          <w:szCs w:val="32"/>
        </w:rPr>
      </w:pPr>
      <w:r>
        <w:rPr>
          <w:b/>
          <w:sz w:val="32"/>
          <w:szCs w:val="32"/>
          <w:rtl w:val="0"/>
        </w:rPr>
        <w:t>You will Achieve</w:t>
      </w:r>
    </w:p>
    <w:p w14:paraId="00000025">
      <w:pPr>
        <w:spacing w:before="240" w:after="240"/>
        <w:jc w:val="both"/>
      </w:pPr>
      <w:r>
        <w:rPr>
          <w:rtl w:val="0"/>
        </w:rPr>
        <w:t>When you complete this workshop you will learn the following:</w:t>
      </w:r>
    </w:p>
    <w:p w14:paraId="00000026">
      <w:pPr>
        <w:numPr>
          <w:ilvl w:val="0"/>
          <w:numId w:val="5"/>
        </w:num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fill="FFFFFF"/>
        <w:spacing w:after="0" w:afterAutospacing="0"/>
        <w:ind w:left="720" w:hanging="360"/>
        <w:rPr>
          <w:rFonts w:ascii="Arial" w:hAnsi="Arial" w:eastAsia="Arial" w:cs="Arial"/>
          <w:sz w:val="22"/>
          <w:szCs w:val="22"/>
        </w:rPr>
      </w:pPr>
      <w:r>
        <w:rPr>
          <w:b/>
          <w:color w:val="0D0D0D"/>
          <w:rtl w:val="0"/>
        </w:rPr>
        <w:t>Toggle Theme</w:t>
      </w:r>
      <w:r>
        <w:rPr>
          <w:color w:val="0D0D0D"/>
          <w:rtl w:val="0"/>
        </w:rPr>
        <w:t>: You'll learn to implement a toggle switch for switching between different app themes, such as light and dark themes.</w:t>
      </w:r>
    </w:p>
    <w:p w14:paraId="00000027">
      <w:pPr>
        <w:numPr>
          <w:ilvl w:val="0"/>
          <w:numId w:val="5"/>
        </w:num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fill="FFFFFF"/>
        <w:spacing w:after="0" w:afterAutospacing="0"/>
        <w:ind w:left="720" w:hanging="360"/>
        <w:rPr>
          <w:rFonts w:ascii="Arial" w:hAnsi="Arial" w:eastAsia="Arial" w:cs="Arial"/>
          <w:sz w:val="22"/>
          <w:szCs w:val="22"/>
        </w:rPr>
      </w:pPr>
      <w:r>
        <w:rPr>
          <w:b/>
          <w:color w:val="0D0D0D"/>
          <w:rtl w:val="0"/>
        </w:rPr>
        <w:t>Checkboxes</w:t>
      </w:r>
      <w:r>
        <w:rPr>
          <w:color w:val="0D0D0D"/>
          <w:rtl w:val="0"/>
        </w:rPr>
        <w:t>: Incorporating checkboxes allows users to make selections or choices within your app.</w:t>
      </w:r>
    </w:p>
    <w:p w14:paraId="00000028">
      <w:pPr>
        <w:numPr>
          <w:ilvl w:val="0"/>
          <w:numId w:val="5"/>
        </w:num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fill="FFFFFF"/>
        <w:spacing w:after="0" w:afterAutospacing="0"/>
        <w:ind w:left="720" w:hanging="360"/>
        <w:rPr>
          <w:rFonts w:ascii="Arial" w:hAnsi="Arial" w:eastAsia="Arial" w:cs="Arial"/>
          <w:sz w:val="22"/>
          <w:szCs w:val="22"/>
        </w:rPr>
      </w:pPr>
      <w:r>
        <w:rPr>
          <w:b/>
          <w:color w:val="0D0D0D"/>
          <w:rtl w:val="0"/>
        </w:rPr>
        <w:t>Appbar</w:t>
      </w:r>
      <w:r>
        <w:rPr>
          <w:color w:val="0D0D0D"/>
          <w:rtl w:val="0"/>
        </w:rPr>
        <w:t>: Utilizing the app bar widget for navigation, branding, and displaying actions.</w:t>
      </w:r>
    </w:p>
    <w:p w14:paraId="00000029">
      <w:pPr>
        <w:numPr>
          <w:ilvl w:val="0"/>
          <w:numId w:val="5"/>
        </w:num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fill="FFFFFF"/>
        <w:spacing w:after="0" w:afterAutospacing="0"/>
        <w:ind w:left="720" w:hanging="360"/>
        <w:rPr>
          <w:rFonts w:ascii="Arial" w:hAnsi="Arial" w:eastAsia="Arial" w:cs="Arial"/>
          <w:sz w:val="22"/>
          <w:szCs w:val="22"/>
        </w:rPr>
      </w:pPr>
      <w:r>
        <w:rPr>
          <w:b/>
          <w:color w:val="0D0D0D"/>
          <w:rtl w:val="0"/>
        </w:rPr>
        <w:t>Text Fields</w:t>
      </w:r>
      <w:r>
        <w:rPr>
          <w:color w:val="0D0D0D"/>
          <w:rtl w:val="0"/>
        </w:rPr>
        <w:t>: Adding text fields enables users to input text or data into your app.</w:t>
      </w:r>
    </w:p>
    <w:p w14:paraId="0000002A">
      <w:pPr>
        <w:numPr>
          <w:ilvl w:val="0"/>
          <w:numId w:val="5"/>
        </w:num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fill="FFFFFF"/>
        <w:spacing w:after="0" w:afterAutospacing="0"/>
        <w:ind w:left="720" w:hanging="360"/>
        <w:rPr>
          <w:rFonts w:ascii="Arial" w:hAnsi="Arial" w:eastAsia="Arial" w:cs="Arial"/>
          <w:sz w:val="22"/>
          <w:szCs w:val="22"/>
        </w:rPr>
      </w:pPr>
      <w:r>
        <w:rPr>
          <w:b/>
          <w:color w:val="0D0D0D"/>
          <w:rtl w:val="0"/>
        </w:rPr>
        <w:t>Decoration</w:t>
      </w:r>
      <w:r>
        <w:rPr>
          <w:color w:val="0D0D0D"/>
          <w:rtl w:val="0"/>
        </w:rPr>
        <w:t>: Understanding how to apply decoration to widgets for styling and visual enhancement.</w:t>
      </w:r>
    </w:p>
    <w:p w14:paraId="0000002B">
      <w:pPr>
        <w:numPr>
          <w:ilvl w:val="0"/>
          <w:numId w:val="5"/>
        </w:num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fill="FFFFFF"/>
        <w:spacing w:after="0" w:afterAutospacing="0"/>
        <w:ind w:left="720" w:hanging="360"/>
        <w:rPr>
          <w:rFonts w:ascii="Arial" w:hAnsi="Arial" w:eastAsia="Arial" w:cs="Arial"/>
          <w:sz w:val="22"/>
          <w:szCs w:val="22"/>
        </w:rPr>
      </w:pPr>
      <w:r>
        <w:rPr>
          <w:b/>
          <w:color w:val="0D0D0D"/>
          <w:rtl w:val="0"/>
        </w:rPr>
        <w:t>Buttons</w:t>
      </w:r>
      <w:r>
        <w:rPr>
          <w:color w:val="0D0D0D"/>
          <w:rtl w:val="0"/>
        </w:rPr>
        <w:t>: Integrating buttons for triggering actions or navigating within the app.</w:t>
      </w:r>
    </w:p>
    <w:p w14:paraId="0000002C">
      <w:pPr>
        <w:numPr>
          <w:ilvl w:val="0"/>
          <w:numId w:val="5"/>
        </w:num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fill="FFFFFF"/>
        <w:spacing w:after="0" w:afterAutospacing="0"/>
        <w:ind w:left="720" w:hanging="360"/>
        <w:rPr>
          <w:rFonts w:ascii="Arial" w:hAnsi="Arial" w:eastAsia="Arial" w:cs="Arial"/>
          <w:sz w:val="22"/>
          <w:szCs w:val="22"/>
        </w:rPr>
      </w:pPr>
      <w:r>
        <w:rPr>
          <w:b/>
          <w:color w:val="0D0D0D"/>
          <w:rtl w:val="0"/>
        </w:rPr>
        <w:t>Circle Avatar</w:t>
      </w:r>
      <w:r>
        <w:rPr>
          <w:color w:val="0D0D0D"/>
          <w:rtl w:val="0"/>
        </w:rPr>
        <w:t>: Displaying circular profile images or placeholders for user avatars.</w:t>
      </w:r>
    </w:p>
    <w:p w14:paraId="0000002D">
      <w:pPr>
        <w:numPr>
          <w:ilvl w:val="0"/>
          <w:numId w:val="5"/>
        </w:num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fill="FFFFFF"/>
        <w:spacing w:after="0" w:afterAutospacing="0"/>
        <w:ind w:left="720" w:hanging="360"/>
        <w:rPr>
          <w:rFonts w:ascii="Arial" w:hAnsi="Arial" w:eastAsia="Arial" w:cs="Arial"/>
          <w:sz w:val="22"/>
          <w:szCs w:val="22"/>
        </w:rPr>
      </w:pPr>
      <w:r>
        <w:rPr>
          <w:b/>
          <w:color w:val="0D0D0D"/>
          <w:rtl w:val="0"/>
        </w:rPr>
        <w:t>Icons</w:t>
      </w:r>
      <w:r>
        <w:rPr>
          <w:color w:val="0D0D0D"/>
          <w:rtl w:val="0"/>
        </w:rPr>
        <w:t>: Utilizing icons to provide visual representation and enhance user interaction.</w:t>
      </w:r>
    </w:p>
    <w:p w14:paraId="0000002E">
      <w:pPr>
        <w:numPr>
          <w:ilvl w:val="0"/>
          <w:numId w:val="5"/>
        </w:num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fill="FFFFFF"/>
        <w:spacing w:after="0" w:afterAutospacing="0"/>
        <w:ind w:left="720" w:hanging="360"/>
        <w:rPr>
          <w:rFonts w:ascii="Arial" w:hAnsi="Arial" w:eastAsia="Arial" w:cs="Arial"/>
          <w:sz w:val="22"/>
          <w:szCs w:val="22"/>
        </w:rPr>
      </w:pPr>
      <w:r>
        <w:rPr>
          <w:b/>
          <w:color w:val="0D0D0D"/>
          <w:rtl w:val="0"/>
        </w:rPr>
        <w:t>Padding</w:t>
      </w:r>
      <w:r>
        <w:rPr>
          <w:color w:val="0D0D0D"/>
          <w:rtl w:val="0"/>
        </w:rPr>
        <w:t>: Adjusting spacing around widgets to improve layout aesthetics and readability.</w:t>
      </w:r>
    </w:p>
    <w:p w14:paraId="0000002F">
      <w:pPr>
        <w:numPr>
          <w:ilvl w:val="0"/>
          <w:numId w:val="5"/>
        </w:num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fill="FFFFFF"/>
        <w:spacing w:after="0" w:afterAutospacing="0"/>
        <w:ind w:left="720" w:hanging="360"/>
        <w:rPr>
          <w:rFonts w:ascii="Arial" w:hAnsi="Arial" w:eastAsia="Arial" w:cs="Arial"/>
          <w:sz w:val="22"/>
          <w:szCs w:val="22"/>
        </w:rPr>
      </w:pPr>
      <w:r>
        <w:rPr>
          <w:b/>
          <w:color w:val="0D0D0D"/>
          <w:rtl w:val="0"/>
        </w:rPr>
        <w:t>Sizedbox</w:t>
      </w:r>
      <w:r>
        <w:rPr>
          <w:color w:val="0D0D0D"/>
          <w:rtl w:val="0"/>
        </w:rPr>
        <w:t>: Managing widget sizes and spacing within your app's layout.</w:t>
      </w:r>
    </w:p>
    <w:p w14:paraId="00000030">
      <w:pPr>
        <w:numPr>
          <w:ilvl w:val="0"/>
          <w:numId w:val="5"/>
        </w:num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fill="FFFFFF"/>
        <w:spacing w:after="0" w:afterAutospacing="0"/>
        <w:ind w:left="720" w:hanging="360"/>
        <w:rPr>
          <w:rFonts w:ascii="Arial" w:hAnsi="Arial" w:eastAsia="Arial" w:cs="Arial"/>
          <w:sz w:val="22"/>
          <w:szCs w:val="22"/>
        </w:rPr>
      </w:pPr>
      <w:r>
        <w:rPr>
          <w:b/>
          <w:color w:val="0D0D0D"/>
          <w:rtl w:val="0"/>
        </w:rPr>
        <w:t>Text</w:t>
      </w:r>
      <w:r>
        <w:rPr>
          <w:color w:val="0D0D0D"/>
          <w:rtl w:val="0"/>
        </w:rPr>
        <w:t>: Displaying text content within your app's interface.</w:t>
      </w:r>
    </w:p>
    <w:p w14:paraId="00000031">
      <w:pPr>
        <w:numPr>
          <w:ilvl w:val="0"/>
          <w:numId w:val="5"/>
        </w:num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fill="FFFFFF"/>
        <w:spacing w:after="0" w:afterAutospacing="0"/>
        <w:ind w:left="720" w:hanging="360"/>
        <w:rPr>
          <w:rFonts w:ascii="Arial" w:hAnsi="Arial" w:eastAsia="Arial" w:cs="Arial"/>
          <w:sz w:val="22"/>
          <w:szCs w:val="22"/>
        </w:rPr>
      </w:pPr>
      <w:r>
        <w:rPr>
          <w:b/>
          <w:color w:val="0D0D0D"/>
          <w:rtl w:val="0"/>
        </w:rPr>
        <w:t>Label Text and Hint Text</w:t>
      </w:r>
      <w:r>
        <w:rPr>
          <w:color w:val="0D0D0D"/>
          <w:rtl w:val="0"/>
        </w:rPr>
        <w:t>: Differentiating between label text (text displayed alongside form fields) and hint text (text displayed within form fields as a hint).</w:t>
      </w:r>
    </w:p>
    <w:p w14:paraId="00000032">
      <w:pPr>
        <w:numPr>
          <w:ilvl w:val="0"/>
          <w:numId w:val="5"/>
        </w:numPr>
        <w:pBdr>
          <w:top w:val="none" w:color="E3E3E3" w:sz="0" w:space="0"/>
          <w:left w:val="none" w:color="E3E3E3" w:sz="0" w:space="0"/>
          <w:bottom w:val="none" w:color="E3E3E3" w:sz="0" w:space="0"/>
          <w:right w:val="none" w:color="E3E3E3" w:sz="0" w:space="0"/>
          <w:between w:val="none" w:color="E3E3E3" w:sz="0" w:space="0"/>
        </w:pBdr>
        <w:shd w:val="clear" w:fill="FFFFFF"/>
        <w:spacing w:after="240"/>
        <w:ind w:left="720" w:hanging="360"/>
        <w:rPr>
          <w:rFonts w:ascii="Arial" w:hAnsi="Arial" w:eastAsia="Arial" w:cs="Arial"/>
          <w:sz w:val="22"/>
          <w:szCs w:val="22"/>
        </w:rPr>
      </w:pPr>
      <w:r>
        <w:rPr>
          <w:b/>
          <w:color w:val="0D0D0D"/>
          <w:rtl w:val="0"/>
        </w:rPr>
        <w:t>Adjusting Text Alignment</w:t>
      </w:r>
      <w:r>
        <w:rPr>
          <w:color w:val="0D0D0D"/>
          <w:rtl w:val="0"/>
        </w:rPr>
        <w:t>: Controlling the alignment of text elements to enhance readability and design consistency.</w:t>
      </w:r>
    </w:p>
    <w:p w14:paraId="00000033">
      <w:pPr>
        <w:spacing w:before="240" w:after="240"/>
      </w:pPr>
      <w:r>
        <w:rPr>
          <w:rtl w:val="0"/>
        </w:rPr>
        <w:t xml:space="preserve"> </w:t>
      </w:r>
    </w:p>
    <w:p w14:paraId="00000034">
      <w:pPr>
        <w:pStyle w:val="2"/>
        <w:keepNext w:val="0"/>
        <w:keepLines w:val="0"/>
        <w:spacing w:before="480"/>
        <w:rPr>
          <w:b/>
          <w:sz w:val="46"/>
          <w:szCs w:val="46"/>
        </w:rPr>
      </w:pPr>
      <w:bookmarkStart w:id="4" w:name="_cbygbs13z12u" w:colFirst="0" w:colLast="0"/>
      <w:bookmarkEnd w:id="4"/>
      <w:r>
        <w:rPr>
          <w:b/>
          <w:sz w:val="46"/>
          <w:szCs w:val="46"/>
          <w:rtl w:val="0"/>
        </w:rPr>
        <w:t>Screenshots</w:t>
      </w:r>
    </w:p>
    <w:p w14:paraId="00000035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5" w:name="_lwq3lxhs2g0j" w:colFirst="0" w:colLast="0"/>
      <w:bookmarkEnd w:id="5"/>
      <w:r>
        <w:rPr>
          <w:b/>
          <w:sz w:val="34"/>
          <w:szCs w:val="34"/>
          <w:rtl w:val="0"/>
        </w:rPr>
        <w:t>Before implementation (without UI components)</w:t>
      </w:r>
    </w:p>
    <w:p w14:paraId="00000036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6" w:name="_xh1zuzbydl0n" w:colFirst="0" w:colLast="0"/>
      <w:bookmarkEnd w:id="6"/>
      <w:r>
        <w:rPr>
          <w:sz w:val="22"/>
          <w:szCs w:val="22"/>
        </w:rPr>
        <w:drawing>
          <wp:inline distT="114300" distB="114300" distL="114300" distR="114300">
            <wp:extent cx="3090545" cy="8025130"/>
            <wp:effectExtent l="25400" t="25400" r="25400" b="2540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90863" cy="8025554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drawing>
          <wp:inline distT="114300" distB="114300" distL="114300" distR="114300">
            <wp:extent cx="3157220" cy="7991475"/>
            <wp:effectExtent l="25400" t="25400" r="25400" b="25400"/>
            <wp:docPr id="4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57538" cy="7991475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0000037">
      <w:pPr>
        <w:spacing w:before="240" w:after="240"/>
      </w:pPr>
    </w:p>
    <w:p w14:paraId="00000038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7" w:name="_lvdxmweo3pbn" w:colFirst="0" w:colLast="0"/>
      <w:bookmarkEnd w:id="7"/>
      <w:r>
        <w:rPr>
          <w:b/>
          <w:sz w:val="34"/>
          <w:szCs w:val="34"/>
          <w:rtl w:val="0"/>
        </w:rPr>
        <w:t>After implementation (with UI components)</w:t>
      </w:r>
    </w:p>
    <w:p w14:paraId="00000039">
      <w:r>
        <w:drawing>
          <wp:inline distT="114300" distB="114300" distL="114300" distR="114300">
            <wp:extent cx="3433445" cy="8277225"/>
            <wp:effectExtent l="25400" t="25400" r="25400" b="25400"/>
            <wp:docPr id="1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3763" cy="8277225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000003A">
      <w:bookmarkStart w:id="10" w:name="_GoBack"/>
      <w:r>
        <w:drawing>
          <wp:inline distT="114300" distB="114300" distL="114300" distR="114300">
            <wp:extent cx="3566795" cy="9105900"/>
            <wp:effectExtent l="25400" t="25400" r="25400" b="25400"/>
            <wp:docPr id="3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7113" cy="9105900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bookmarkEnd w:id="10"/>
    </w:p>
    <w:p w14:paraId="0000003B"/>
    <w:p w14:paraId="0000003C"/>
    <w:p w14:paraId="0000003D"/>
    <w:p w14:paraId="0000003E">
      <w:pPr>
        <w:spacing w:before="240" w:after="240"/>
      </w:pPr>
    </w:p>
    <w:p w14:paraId="0000003F">
      <w:pPr>
        <w:spacing w:before="240" w:after="240"/>
      </w:pPr>
      <w:r>
        <w:rPr>
          <w:rtl w:val="0"/>
        </w:rPr>
        <w:t xml:space="preserve"> </w:t>
      </w:r>
    </w:p>
    <w:p w14:paraId="00000040">
      <w:pPr>
        <w:pStyle w:val="2"/>
        <w:keepNext w:val="0"/>
        <w:keepLines w:val="0"/>
        <w:spacing w:before="480"/>
        <w:rPr>
          <w:b/>
          <w:sz w:val="46"/>
          <w:szCs w:val="46"/>
        </w:rPr>
      </w:pPr>
      <w:bookmarkStart w:id="8" w:name="_k03ass23jtrl" w:colFirst="0" w:colLast="0"/>
      <w:bookmarkEnd w:id="8"/>
      <w:r>
        <w:rPr>
          <w:b/>
          <w:sz w:val="46"/>
          <w:szCs w:val="46"/>
          <w:rtl w:val="0"/>
        </w:rPr>
        <w:t>How to submit your workshop</w:t>
      </w:r>
    </w:p>
    <w:p w14:paraId="00000041">
      <w:pPr>
        <w:spacing w:before="240" w:after="240"/>
      </w:pPr>
      <w:r>
        <w:rPr>
          <w:rtl w:val="0"/>
        </w:rPr>
        <w:t>Push your project back to the same git branch using command:</w:t>
      </w:r>
    </w:p>
    <w:p w14:paraId="00000042">
      <w:pPr>
        <w:spacing w:before="240" w:after="240"/>
      </w:pPr>
      <w:r>
        <w:rPr>
          <w:rtl w:val="0"/>
        </w:rPr>
        <w:t>&lt;command name&gt;</w:t>
      </w:r>
    </w:p>
    <w:p w14:paraId="00000043">
      <w:pPr>
        <w:spacing w:before="240" w:after="240"/>
      </w:pPr>
      <w:r>
        <w:rPr>
          <w:rtl w:val="0"/>
        </w:rPr>
        <w:t xml:space="preserve"> </w:t>
      </w:r>
    </w:p>
    <w:p w14:paraId="00000044">
      <w:pPr>
        <w:pStyle w:val="2"/>
        <w:keepNext w:val="0"/>
        <w:keepLines w:val="0"/>
        <w:spacing w:before="480"/>
        <w:rPr>
          <w:b/>
          <w:sz w:val="46"/>
          <w:szCs w:val="46"/>
        </w:rPr>
      </w:pPr>
      <w:bookmarkStart w:id="9" w:name="_4mr94flr0u9" w:colFirst="0" w:colLast="0"/>
      <w:bookmarkEnd w:id="9"/>
      <w:r>
        <w:rPr>
          <w:b/>
          <w:sz w:val="46"/>
          <w:szCs w:val="46"/>
          <w:rtl w:val="0"/>
        </w:rPr>
        <w:t>Happy Coding!</w:t>
      </w:r>
    </w:p>
    <w:p w14:paraId="00000045">
      <w:pPr>
        <w:spacing w:before="240" w:after="240"/>
      </w:pPr>
      <w:r>
        <w:rPr>
          <w:rtl w:val="0"/>
        </w:rPr>
        <w:t xml:space="preserve"> </w:t>
      </w:r>
    </w:p>
    <w:p w14:paraId="00000046"/>
    <w:p w14:paraId="00000047"/>
    <w:sectPr>
      <w:headerReference r:id="rId5" w:type="default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Robo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48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Roboto" w:hAnsi="Roboto" w:eastAsia="Roboto" w:cs="Roboto"/>
        <w:color w:val="0D0D0D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3E364B6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 Normal1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TotalTime>0</TotalTime>
  <ScaleCrop>false</ScaleCrop>
  <LinksUpToDate>false</LinksUpToDate>
  <Application>WPS Office_12.2.0.21931_F1E327BC-269C-435d-A152-05C5408002CA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2025-08-26T04:16:56Z</dcterms:created>
  <dc:creator>Admin</dc:creator>
  <cp:lastModifiedBy>Hisham Aitrich</cp:lastModifiedBy>
  <dcterms:modified xsi:type="dcterms:W3CDTF">2025-08-26T04:17:39Z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4A72180FEAAF4295BC4BEEE168035A91_12</vt:lpwstr>
  </property>
</Properties>
</file>