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37fde643564e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lang w:val="ru-RU"/>
          <w:rFonts w:ascii="Calibri" w:hAnsi="Calibri" w:cs="Calibri" w:eastAsia="Calibri"/>
          <w:sz w:val="28"/>
          <w:szCs w:val="28"/>
          <w:color w:val="000000"/>
          <w:b/>
        </w:rPr>
        <w:t>Количество мужчин: 30</w:t>
      </w:r>
    </w:p>
    <w:p>
      <w:pPr>
        <w:jc w:val="left"/>
      </w:pPr>
      <w:r>
        <w:rPr>
          <w:lang w:val="ru-RU"/>
          <w:rFonts w:ascii="Calibri" w:hAnsi="Calibri" w:cs="Calibri" w:eastAsia="Calibri"/>
          <w:sz w:val="28"/>
          <w:szCs w:val="28"/>
          <w:color w:val="000000"/>
          <w:b/>
        </w:rPr>
        <w:t>Количество женщин: 30</w:t>
      </w:r>
    </w:p>
    <w:p>
      <w:pPr>
        <w:jc w:val="left"/>
      </w:pPr>
      <w:r>
        <w:rPr>
          <w:lang w:val="ru-RU"/>
          <w:rFonts w:ascii="Calibri" w:hAnsi="Calibri" w:cs="Calibri" w:eastAsia="Calibri"/>
          <w:sz w:val="28"/>
          <w:szCs w:val="28"/>
          <w:color w:val="000000"/>
          <w:b/>
        </w:rPr>
        <w:t>Количество мужчин в возрасте 30-40 лет: 2</w:t>
      </w:r>
    </w:p>
    <w:p>
      <w:pPr>
        <w:jc w:val="left"/>
      </w:pPr>
      <w:r>
        <w:rPr>
          <w:lang w:val="ru-RU"/>
          <w:rFonts w:ascii="Calibri" w:hAnsi="Calibri" w:cs="Calibri" w:eastAsia="Calibri"/>
          <w:sz w:val="28"/>
          <w:szCs w:val="28"/>
          <w:color w:val="000000"/>
          <w:b/>
        </w:rPr>
        <w:t>Количество стандартных аккаунтов: 46</w:t>
      </w:r>
    </w:p>
    <w:p>
      <w:pPr>
        <w:jc w:val="left"/>
      </w:pPr>
      <w:r>
        <w:rPr>
          <w:lang w:val="ru-RU"/>
          <w:rFonts w:ascii="Calibri" w:hAnsi="Calibri" w:cs="Calibri" w:eastAsia="Calibri"/>
          <w:sz w:val="28"/>
          <w:szCs w:val="28"/>
          <w:color w:val="000000"/>
          <w:b/>
        </w:rPr>
        <w:t>Количество премиум аккаунтов: 14</w:t>
      </w:r>
    </w:p>
    <w:p>
      <w:pPr>
        <w:jc w:val="left"/>
      </w:pPr>
      <w:r>
        <w:rPr>
          <w:lang w:val="ru-RU"/>
          <w:rFonts w:ascii="Calibri" w:hAnsi="Calibri" w:cs="Calibri" w:eastAsia="Calibri"/>
          <w:sz w:val="28"/>
          <w:szCs w:val="28"/>
          <w:color w:val="000000"/>
          <w:b/>
        </w:rPr>
        <w:t>Количество женщин с премиум-аккаунтом в возрасте до 30 лет: 4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d9bc44c20c474c" /><Relationship Type="http://schemas.openxmlformats.org/officeDocument/2006/relationships/numbering" Target="/word/numbering.xml" Id="Rb154bea82eeb44f3" /><Relationship Type="http://schemas.openxmlformats.org/officeDocument/2006/relationships/settings" Target="/word/settings.xml" Id="R8069a1c2149f4aa0" /></Relationships>
</file>